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BD79D" w14:textId="6E095131" w:rsidR="003D646D" w:rsidRDefault="00246F83" w:rsidP="00062672">
      <w:pPr>
        <w:tabs>
          <w:tab w:val="left" w:pos="5497"/>
        </w:tabs>
        <w:ind w:left="-284"/>
        <w:jc w:val="left"/>
        <w:rPr>
          <w:rFonts w:ascii="Barlow" w:eastAsia="Calibri" w:hAnsi="Barlow"/>
          <w:b/>
          <w:bCs/>
          <w:color w:val="FFFFFF"/>
          <w:sz w:val="28"/>
          <w:szCs w:val="60"/>
          <w:lang w:eastAsia="en-US"/>
        </w:rPr>
      </w:pPr>
      <w:r>
        <w:rPr>
          <w:rFonts w:ascii="Barlow" w:hAnsi="Barlow" w:cs="Barlow"/>
          <w:b/>
          <w:bCs/>
          <w:caps/>
          <w:noProof/>
          <w:spacing w:val="2"/>
        </w:rPr>
        <mc:AlternateContent>
          <mc:Choice Requires="wps">
            <w:drawing>
              <wp:anchor distT="0" distB="0" distL="114300" distR="114300" simplePos="0" relativeHeight="251677184" behindDoc="0" locked="0" layoutInCell="1" allowOverlap="1" wp14:anchorId="2B71A07C" wp14:editId="59CF513F">
                <wp:simplePos x="0" y="0"/>
                <wp:positionH relativeFrom="column">
                  <wp:posOffset>4642708</wp:posOffset>
                </wp:positionH>
                <wp:positionV relativeFrom="paragraph">
                  <wp:posOffset>189865</wp:posOffset>
                </wp:positionV>
                <wp:extent cx="1798159" cy="446400"/>
                <wp:effectExtent l="0" t="0" r="12065" b="11430"/>
                <wp:wrapNone/>
                <wp:docPr id="786910180" name="Textfeld 786910180"/>
                <wp:cNvGraphicFramePr/>
                <a:graphic xmlns:a="http://schemas.openxmlformats.org/drawingml/2006/main">
                  <a:graphicData uri="http://schemas.microsoft.com/office/word/2010/wordprocessingShape">
                    <wps:wsp>
                      <wps:cNvSpPr txBox="1"/>
                      <wps:spPr>
                        <a:xfrm>
                          <a:off x="0" y="0"/>
                          <a:ext cx="1798159" cy="446400"/>
                        </a:xfrm>
                        <a:prstGeom prst="rect">
                          <a:avLst/>
                        </a:prstGeom>
                        <a:noFill/>
                        <a:ln w="6350">
                          <a:noFill/>
                        </a:ln>
                      </wps:spPr>
                      <wps:txbx>
                        <w:txbxContent>
                          <w:p w14:paraId="55762A10" w14:textId="77777777" w:rsidR="00246F83" w:rsidRPr="007A6E88" w:rsidRDefault="00246F83" w:rsidP="00246F83">
                            <w:pPr>
                              <w:pStyle w:val="EinfAbs"/>
                              <w:spacing w:line="240" w:lineRule="auto"/>
                              <w:rPr>
                                <w:rFonts w:ascii="Barlow" w:hAnsi="Barlow" w:cs="Barlow"/>
                                <w:b/>
                                <w:bCs/>
                                <w:caps/>
                                <w:color w:val="3D5560"/>
                                <w:spacing w:val="-2"/>
                              </w:rPr>
                            </w:pPr>
                            <w:r w:rsidRPr="007A6E88">
                              <w:rPr>
                                <w:rFonts w:ascii="Barlow" w:hAnsi="Barlow" w:cs="Barlow"/>
                                <w:b/>
                                <w:bCs/>
                                <w:caps/>
                                <w:color w:val="3D5560"/>
                                <w:spacing w:val="-2"/>
                              </w:rPr>
                              <w:t>Landesenergieagentur</w:t>
                            </w:r>
                            <w:r w:rsidRPr="007A6E88">
                              <w:rPr>
                                <w:rFonts w:ascii="Barlow" w:hAnsi="Barlow" w:cs="Barlow"/>
                                <w:b/>
                                <w:bCs/>
                                <w:caps/>
                                <w:color w:val="3D5560"/>
                                <w:spacing w:val="-2"/>
                              </w:rPr>
                              <w:br/>
                            </w:r>
                            <w:r w:rsidRPr="007A6E88">
                              <w:rPr>
                                <w:rFonts w:ascii="Barlow" w:hAnsi="Barlow" w:cs="Barlow"/>
                                <w:bCs/>
                                <w:caps/>
                                <w:color w:val="3D5560"/>
                                <w:spacing w:val="-2"/>
                              </w:rPr>
                              <w:t>Sachsen-Anhalt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1A07C" id="_x0000_t202" coordsize="21600,21600" o:spt="202" path="m,l,21600r21600,l21600,xe">
                <v:stroke joinstyle="miter"/>
                <v:path gradientshapeok="t" o:connecttype="rect"/>
              </v:shapetype>
              <v:shape id="Textfeld 786910180" o:spid="_x0000_s1026" type="#_x0000_t202" style="position:absolute;left:0;text-align:left;margin-left:365.55pt;margin-top:14.95pt;width:141.6pt;height:35.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" filled="f" stroked="f" strokeweight=".5pt">
                <v:textbox inset="0,0,0,0">
                  <w:txbxContent>
                    <w:p w14:paraId="55762A10" w14:textId="77777777" w:rsidR="00246F83" w:rsidRPr="007A6E88" w:rsidRDefault="00246F83" w:rsidP="00246F83">
                      <w:pPr>
                        <w:pStyle w:val="EinfAbs"/>
                        <w:spacing w:line="240" w:lineRule="auto"/>
                        <w:rPr>
                          <w:rFonts w:ascii="Barlow" w:hAnsi="Barlow" w:cs="Barlow"/>
                          <w:b/>
                          <w:bCs/>
                          <w:caps/>
                          <w:color w:val="3D5560"/>
                          <w:spacing w:val="-2"/>
                        </w:rPr>
                      </w:pPr>
                      <w:r w:rsidRPr="007A6E88">
                        <w:rPr>
                          <w:rFonts w:ascii="Barlow" w:hAnsi="Barlow" w:cs="Barlow"/>
                          <w:b/>
                          <w:bCs/>
                          <w:caps/>
                          <w:color w:val="3D5560"/>
                          <w:spacing w:val="-2"/>
                        </w:rPr>
                        <w:t>Landesenergieagentur</w:t>
                      </w:r>
                      <w:r w:rsidRPr="007A6E88">
                        <w:rPr>
                          <w:rFonts w:ascii="Barlow" w:hAnsi="Barlow" w:cs="Barlow"/>
                          <w:b/>
                          <w:bCs/>
                          <w:caps/>
                          <w:color w:val="3D5560"/>
                          <w:spacing w:val="-2"/>
                        </w:rPr>
                        <w:br/>
                      </w:r>
                      <w:r w:rsidRPr="007A6E88">
                        <w:rPr>
                          <w:rFonts w:ascii="Barlow" w:hAnsi="Barlow" w:cs="Barlow"/>
                          <w:bCs/>
                          <w:caps/>
                          <w:color w:val="3D5560"/>
                          <w:spacing w:val="-2"/>
                        </w:rPr>
                        <w:t>Sachsen-Anhalt</w:t>
                      </w:r>
                    </w:p>
                  </w:txbxContent>
                </v:textbox>
              </v:shape>
            </w:pict>
          </mc:Fallback>
        </mc:AlternateContent>
      </w:r>
    </w:p>
    <w:p w14:paraId="1B9BE68A" w14:textId="05E99BC4" w:rsidR="003D646D" w:rsidRDefault="003D646D" w:rsidP="00062672">
      <w:pPr>
        <w:tabs>
          <w:tab w:val="left" w:pos="5497"/>
        </w:tabs>
        <w:ind w:left="-284"/>
        <w:jc w:val="left"/>
        <w:rPr>
          <w:rFonts w:ascii="Barlow" w:eastAsia="Calibri" w:hAnsi="Barlow"/>
          <w:b/>
          <w:bCs/>
          <w:color w:val="FFFFFF"/>
          <w:sz w:val="28"/>
          <w:szCs w:val="60"/>
          <w:lang w:eastAsia="en-US"/>
        </w:rPr>
      </w:pPr>
    </w:p>
    <w:p w14:paraId="2E67EF8C" w14:textId="77777777" w:rsidR="00246F83" w:rsidRDefault="00246F83" w:rsidP="00050654">
      <w:pPr>
        <w:ind w:left="-284"/>
        <w:jc w:val="left"/>
        <w:rPr>
          <w:rFonts w:ascii="Barlow" w:eastAsia="Calibri" w:hAnsi="Barlow"/>
          <w:b/>
          <w:bCs/>
          <w:color w:val="FFFFFF"/>
          <w:sz w:val="28"/>
          <w:szCs w:val="60"/>
          <w:lang w:eastAsia="en-US"/>
        </w:rPr>
      </w:pPr>
    </w:p>
    <w:p w14:paraId="73E6BE83" w14:textId="77777777" w:rsidR="00246F83" w:rsidRDefault="00246F83" w:rsidP="00050654">
      <w:pPr>
        <w:ind w:left="-284"/>
        <w:jc w:val="left"/>
        <w:rPr>
          <w:rFonts w:ascii="Barlow" w:eastAsia="Calibri" w:hAnsi="Barlow"/>
          <w:b/>
          <w:bCs/>
          <w:color w:val="FFFFFF"/>
          <w:sz w:val="28"/>
          <w:szCs w:val="60"/>
          <w:lang w:eastAsia="en-US"/>
        </w:rPr>
      </w:pPr>
    </w:p>
    <w:p w14:paraId="52C83C97" w14:textId="645D8C93" w:rsidR="00050654" w:rsidRDefault="009D490E" w:rsidP="00050654">
      <w:pPr>
        <w:ind w:left="-284"/>
        <w:jc w:val="left"/>
        <w:rPr>
          <w:rFonts w:ascii="Barlow" w:eastAsia="Calibri" w:hAnsi="Barlow"/>
          <w:b/>
          <w:bCs/>
          <w:color w:val="FFFFFF"/>
          <w:sz w:val="28"/>
          <w:szCs w:val="60"/>
          <w:lang w:eastAsia="en-US"/>
        </w:rPr>
      </w:pPr>
      <w:r>
        <w:rPr>
          <w:rFonts w:ascii="Barlow" w:eastAsia="Calibri" w:hAnsi="Barlow"/>
          <w:b/>
          <w:bCs/>
          <w:color w:val="FFFFFF"/>
          <w:sz w:val="28"/>
          <w:szCs w:val="60"/>
          <w:lang w:eastAsia="en-US"/>
        </w:rPr>
        <w:t>Leitfaden für Unternehmen</w:t>
      </w:r>
    </w:p>
    <w:p w14:paraId="66C95993" w14:textId="7627A2FE" w:rsidR="00050654" w:rsidRDefault="009D490E" w:rsidP="00246F83">
      <w:pPr>
        <w:ind w:left="-284"/>
        <w:jc w:val="left"/>
        <w:rPr>
          <w:rFonts w:ascii="Barlow" w:eastAsia="Calibri" w:hAnsi="Barlow"/>
          <w:b/>
          <w:bCs/>
          <w:color w:val="FFFFFF"/>
          <w:sz w:val="28"/>
          <w:szCs w:val="60"/>
          <w:lang w:eastAsia="en-US"/>
        </w:rPr>
      </w:pPr>
      <w:r>
        <w:rPr>
          <w:rFonts w:ascii="Barlow" w:eastAsia="Calibri" w:hAnsi="Barlow"/>
          <w:b/>
          <w:bCs/>
          <w:color w:val="FFFFFF"/>
          <w:sz w:val="28"/>
          <w:szCs w:val="60"/>
          <w:lang w:eastAsia="en-US"/>
        </w:rPr>
        <w:t>und Organisationen</w:t>
      </w:r>
    </w:p>
    <w:p w14:paraId="77B59133" w14:textId="77777777" w:rsidR="00246F83" w:rsidRPr="00246F83" w:rsidRDefault="00246F83" w:rsidP="00246F83">
      <w:pPr>
        <w:ind w:left="-284"/>
        <w:jc w:val="left"/>
        <w:rPr>
          <w:rFonts w:ascii="Barlow" w:eastAsia="Calibri" w:hAnsi="Barlow"/>
          <w:b/>
          <w:bCs/>
          <w:color w:val="FFFFFF"/>
          <w:sz w:val="28"/>
          <w:szCs w:val="60"/>
          <w:lang w:eastAsia="en-US"/>
        </w:rPr>
      </w:pPr>
    </w:p>
    <w:p w14:paraId="557E4BBF" w14:textId="0B187099" w:rsidR="00050654" w:rsidRPr="00246F83" w:rsidRDefault="00050654" w:rsidP="00062672">
      <w:pPr>
        <w:tabs>
          <w:tab w:val="left" w:pos="300"/>
          <w:tab w:val="left" w:pos="2520"/>
        </w:tabs>
        <w:ind w:left="-284"/>
        <w:jc w:val="left"/>
        <w:rPr>
          <w:rFonts w:ascii="Barlow" w:eastAsia="Calibri" w:hAnsi="Barlow"/>
          <w:b/>
          <w:bCs/>
          <w:color w:val="FFFFFF"/>
          <w:sz w:val="52"/>
          <w:szCs w:val="72"/>
          <w:lang w:eastAsia="en-US"/>
        </w:rPr>
      </w:pPr>
    </w:p>
    <w:p w14:paraId="58376119" w14:textId="5F94EE0C" w:rsidR="00246F83" w:rsidRPr="00246F83" w:rsidRDefault="00246F83" w:rsidP="00246F83">
      <w:pPr>
        <w:ind w:left="-284"/>
        <w:jc w:val="left"/>
        <w:rPr>
          <w:rFonts w:ascii="Barlow" w:eastAsia="Calibri" w:hAnsi="Barlow" w:cs="Times New Roman (Textkörper CS)"/>
          <w:b/>
          <w:bCs/>
          <w:noProof/>
          <w:color w:val="FFFFFF"/>
          <w:sz w:val="56"/>
          <w:szCs w:val="64"/>
        </w:rPr>
      </w:pPr>
      <w:r w:rsidRPr="00050654">
        <w:rPr>
          <w:rFonts w:ascii="Barlow" w:eastAsia="Calibri" w:hAnsi="Barlow" w:cs="Times New Roman (Textkörper CS)"/>
          <w:b/>
          <w:bCs/>
          <w:noProof/>
          <w:color w:val="FFFFFF"/>
          <w:szCs w:val="32"/>
        </w:rPr>
        <w:drawing>
          <wp:anchor distT="0" distB="0" distL="114300" distR="114300" simplePos="0" relativeHeight="251662848" behindDoc="1" locked="0" layoutInCell="1" allowOverlap="1" wp14:anchorId="321E2625" wp14:editId="6543B34D">
            <wp:simplePos x="0" y="0"/>
            <wp:positionH relativeFrom="column">
              <wp:posOffset>-548005</wp:posOffset>
            </wp:positionH>
            <wp:positionV relativeFrom="paragraph">
              <wp:posOffset>91230</wp:posOffset>
            </wp:positionV>
            <wp:extent cx="6904990" cy="5852160"/>
            <wp:effectExtent l="0" t="0" r="0"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a:picLocks noChangeAspect="1" noChangeArrowheads="1"/>
                    </pic:cNvPicPr>
                  </pic:nvPicPr>
                  <pic:blipFill rotWithShape="1">
                    <a:blip r:embed="rId8">
                      <a:extLst>
                        <a:ext uri="{28A0092B-C50C-407E-A947-70E740481C1C}">
                          <a14:useLocalDpi xmlns:a14="http://schemas.microsoft.com/office/drawing/2010/main" val="0"/>
                        </a:ext>
                      </a:extLst>
                    </a:blip>
                    <a:srcRect l="10343" t="20298" r="10893" b="32605"/>
                    <a:stretch/>
                  </pic:blipFill>
                  <pic:spPr bwMode="auto">
                    <a:xfrm>
                      <a:off x="0" y="0"/>
                      <a:ext cx="6904990" cy="5852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4D8BDF" w14:textId="0AFB946D" w:rsidR="00246F83" w:rsidRDefault="00050654" w:rsidP="00050654">
      <w:pPr>
        <w:ind w:left="-284"/>
        <w:jc w:val="left"/>
        <w:rPr>
          <w:rFonts w:ascii="Barlow" w:eastAsia="Calibri" w:hAnsi="Barlow" w:cs="Times New Roman (Textkörper CS)"/>
          <w:b/>
          <w:bCs/>
          <w:color w:val="FFFFFF"/>
          <w:sz w:val="56"/>
          <w:szCs w:val="48"/>
          <w:lang w:eastAsia="en-US"/>
        </w:rPr>
      </w:pPr>
      <w:r w:rsidRPr="00050654">
        <w:rPr>
          <w:rFonts w:ascii="Barlow" w:eastAsia="Calibri" w:hAnsi="Barlow"/>
          <w:b/>
          <w:bCs/>
          <w:noProof/>
          <w:color w:val="324C55"/>
          <w:sz w:val="36"/>
          <w:szCs w:val="60"/>
        </w:rPr>
        <mc:AlternateContent>
          <mc:Choice Requires="wps">
            <w:drawing>
              <wp:anchor distT="0" distB="0" distL="114300" distR="114300" simplePos="0" relativeHeight="251664896" behindDoc="0" locked="0" layoutInCell="1" allowOverlap="1" wp14:anchorId="1E9E43F0" wp14:editId="38A11465">
                <wp:simplePos x="0" y="0"/>
                <wp:positionH relativeFrom="page">
                  <wp:posOffset>714374</wp:posOffset>
                </wp:positionH>
                <wp:positionV relativeFrom="page">
                  <wp:posOffset>3048000</wp:posOffset>
                </wp:positionV>
                <wp:extent cx="3609975" cy="0"/>
                <wp:effectExtent l="0" t="0" r="28575" b="19050"/>
                <wp:wrapNone/>
                <wp:docPr id="37" name="Gerade Verbindung 9"/>
                <wp:cNvGraphicFramePr/>
                <a:graphic xmlns:a="http://schemas.openxmlformats.org/drawingml/2006/main">
                  <a:graphicData uri="http://schemas.microsoft.com/office/word/2010/wordprocessingShape">
                    <wps:wsp>
                      <wps:cNvCnPr/>
                      <wps:spPr>
                        <a:xfrm>
                          <a:off x="0" y="0"/>
                          <a:ext cx="3609975" cy="0"/>
                        </a:xfrm>
                        <a:prstGeom prst="line">
                          <a:avLst/>
                        </a:prstGeom>
                        <a:noFill/>
                        <a:ln w="1270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288BF3" id="Gerade Verbindung 9"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6.25pt,240pt" to="340.5pt,2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" strokecolor="window" strokeweight="1pt">
                <v:stroke joinstyle="miter"/>
                <w10:wrap anchorx="page" anchory="page"/>
              </v:line>
            </w:pict>
          </mc:Fallback>
        </mc:AlternateContent>
      </w:r>
    </w:p>
    <w:p w14:paraId="0AA37040" w14:textId="77777777" w:rsidR="00246F83" w:rsidRDefault="00246F83" w:rsidP="00050654">
      <w:pPr>
        <w:ind w:left="-284"/>
        <w:jc w:val="left"/>
        <w:rPr>
          <w:rFonts w:ascii="Barlow" w:eastAsia="Calibri" w:hAnsi="Barlow" w:cs="Times New Roman (Textkörper CS)"/>
          <w:b/>
          <w:bCs/>
          <w:color w:val="FFFFFF"/>
          <w:sz w:val="56"/>
          <w:szCs w:val="48"/>
          <w:lang w:eastAsia="en-US"/>
        </w:rPr>
      </w:pPr>
    </w:p>
    <w:p w14:paraId="79D5967E" w14:textId="20CA2080" w:rsidR="00050654" w:rsidRPr="00050654" w:rsidRDefault="00050654" w:rsidP="00050654">
      <w:pPr>
        <w:ind w:left="-284"/>
        <w:jc w:val="left"/>
        <w:rPr>
          <w:rFonts w:ascii="Barlow" w:eastAsia="Calibri" w:hAnsi="Barlow" w:cs="Times New Roman (Textkörper CS)"/>
          <w:b/>
          <w:bCs/>
          <w:color w:val="FFFFFF"/>
          <w:sz w:val="56"/>
          <w:szCs w:val="48"/>
          <w:lang w:eastAsia="en-US"/>
        </w:rPr>
      </w:pPr>
      <w:r w:rsidRPr="00050654">
        <w:rPr>
          <w:rFonts w:ascii="Barlow" w:eastAsia="Calibri" w:hAnsi="Barlow" w:cs="Times New Roman (Textkörper CS)"/>
          <w:b/>
          <w:bCs/>
          <w:noProof/>
          <w:color w:val="FFFFFF"/>
          <w:sz w:val="96"/>
          <w:szCs w:val="60"/>
        </w:rPr>
        <mc:AlternateContent>
          <mc:Choice Requires="wps">
            <w:drawing>
              <wp:anchor distT="0" distB="0" distL="114300" distR="114300" simplePos="0" relativeHeight="251667968" behindDoc="1" locked="1" layoutInCell="1" allowOverlap="1" wp14:anchorId="1698481A" wp14:editId="7A93A092">
                <wp:simplePos x="0" y="0"/>
                <wp:positionH relativeFrom="margin">
                  <wp:posOffset>-546100</wp:posOffset>
                </wp:positionH>
                <wp:positionV relativeFrom="page">
                  <wp:posOffset>2033270</wp:posOffset>
                </wp:positionV>
                <wp:extent cx="4311015" cy="6099810"/>
                <wp:effectExtent l="0" t="0" r="0" b="0"/>
                <wp:wrapNone/>
                <wp:docPr id="54" name="Rechteck 54"/>
                <wp:cNvGraphicFramePr/>
                <a:graphic xmlns:a="http://schemas.openxmlformats.org/drawingml/2006/main">
                  <a:graphicData uri="http://schemas.microsoft.com/office/word/2010/wordprocessingShape">
                    <wps:wsp>
                      <wps:cNvSpPr/>
                      <wps:spPr>
                        <a:xfrm>
                          <a:off x="0" y="0"/>
                          <a:ext cx="4311015" cy="6099810"/>
                        </a:xfrm>
                        <a:prstGeom prst="rect">
                          <a:avLst/>
                        </a:prstGeom>
                        <a:solidFill>
                          <a:srgbClr val="007FA8">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CD8EC" id="Rechteck 54" o:spid="_x0000_s1026" style="position:absolute;margin-left:-43pt;margin-top:160.1pt;width:339.45pt;height:480.3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" fillcolor="#007fa8" stroked="f" strokeweight="1pt">
                <v:fill opacity="32896f"/>
                <w10:wrap anchorx="margin" anchory="page"/>
                <w10:anchorlock/>
              </v:rect>
            </w:pict>
          </mc:Fallback>
        </mc:AlternateContent>
      </w:r>
      <w:r w:rsidRPr="00050654">
        <w:rPr>
          <w:rFonts w:ascii="Barlow" w:eastAsia="Calibri" w:hAnsi="Barlow" w:cs="Times New Roman (Textkörper CS)"/>
          <w:b/>
          <w:bCs/>
          <w:noProof/>
          <w:color w:val="FFFFFF"/>
          <w:sz w:val="96"/>
          <w:szCs w:val="60"/>
        </w:rPr>
        <mc:AlternateContent>
          <mc:Choice Requires="wps">
            <w:drawing>
              <wp:anchor distT="0" distB="0" distL="114300" distR="114300" simplePos="0" relativeHeight="251661824" behindDoc="1" locked="1" layoutInCell="1" allowOverlap="1" wp14:anchorId="4A43669D" wp14:editId="16C462E3">
                <wp:simplePos x="0" y="0"/>
                <wp:positionH relativeFrom="margin">
                  <wp:posOffset>-546100</wp:posOffset>
                </wp:positionH>
                <wp:positionV relativeFrom="page">
                  <wp:posOffset>7806055</wp:posOffset>
                </wp:positionV>
                <wp:extent cx="4316095" cy="1186815"/>
                <wp:effectExtent l="0" t="0" r="8255" b="7620"/>
                <wp:wrapNone/>
                <wp:docPr id="35" name="Rechteck 35"/>
                <wp:cNvGraphicFramePr/>
                <a:graphic xmlns:a="http://schemas.openxmlformats.org/drawingml/2006/main">
                  <a:graphicData uri="http://schemas.microsoft.com/office/word/2010/wordprocessingShape">
                    <wps:wsp>
                      <wps:cNvSpPr/>
                      <wps:spPr>
                        <a:xfrm>
                          <a:off x="0" y="0"/>
                          <a:ext cx="4316095" cy="1186815"/>
                        </a:xfrm>
                        <a:prstGeom prst="rect">
                          <a:avLst/>
                        </a:prstGeom>
                        <a:solidFill>
                          <a:srgbClr val="007FA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71181" id="Rechteck 35" o:spid="_x0000_s1026" style="position:absolute;margin-left:-43pt;margin-top:614.65pt;width:339.85pt;height:93.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" fillcolor="#007fa8" stroked="f" strokeweight="1pt">
                <w10:wrap anchorx="margin" anchory="page"/>
                <w10:anchorlock/>
              </v:rect>
            </w:pict>
          </mc:Fallback>
        </mc:AlternateContent>
      </w:r>
      <w:r w:rsidRPr="00050654">
        <w:rPr>
          <w:rFonts w:ascii="Barlow" w:eastAsia="Calibri" w:hAnsi="Barlow" w:cs="Times New Roman (Textkörper CS)"/>
          <w:b/>
          <w:bCs/>
          <w:noProof/>
          <w:color w:val="FFFFFF"/>
          <w:sz w:val="96"/>
          <w:szCs w:val="60"/>
        </w:rPr>
        <mc:AlternateContent>
          <mc:Choice Requires="wps">
            <w:drawing>
              <wp:anchor distT="0" distB="0" distL="114300" distR="114300" simplePos="0" relativeHeight="251663872" behindDoc="1" locked="1" layoutInCell="1" allowOverlap="1" wp14:anchorId="07126DBE" wp14:editId="414EF1C7">
                <wp:simplePos x="0" y="0"/>
                <wp:positionH relativeFrom="margin">
                  <wp:posOffset>-544195</wp:posOffset>
                </wp:positionH>
                <wp:positionV relativeFrom="page">
                  <wp:posOffset>2160270</wp:posOffset>
                </wp:positionV>
                <wp:extent cx="6904990" cy="5852160"/>
                <wp:effectExtent l="0" t="0" r="0" b="0"/>
                <wp:wrapNone/>
                <wp:docPr id="38" name="Rechteck 38"/>
                <wp:cNvGraphicFramePr/>
                <a:graphic xmlns:a="http://schemas.openxmlformats.org/drawingml/2006/main">
                  <a:graphicData uri="http://schemas.microsoft.com/office/word/2010/wordprocessingShape">
                    <wps:wsp>
                      <wps:cNvSpPr/>
                      <wps:spPr>
                        <a:xfrm>
                          <a:off x="0" y="0"/>
                          <a:ext cx="6904990" cy="5852160"/>
                        </a:xfrm>
                        <a:prstGeom prst="rect">
                          <a:avLst/>
                        </a:prstGeom>
                        <a:gradFill flip="none" rotWithShape="1">
                          <a:gsLst>
                            <a:gs pos="0">
                              <a:sysClr val="windowText" lastClr="000000"/>
                            </a:gs>
                            <a:gs pos="81000">
                              <a:sysClr val="windowText" lastClr="000000">
                                <a:alpha val="0"/>
                              </a:sys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12DE4" id="Rechteck 38" o:spid="_x0000_s1026" style="position:absolute;margin-left:-42.85pt;margin-top:170.1pt;width:543.7pt;height:460.8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" fillcolor="windowText" stroked="f" strokeweight="1pt">
                <v:fill opacity="0" color2="windowText" rotate="t" angle="90" colors="0 windowText;53084f windowText" focus="100%" type="gradient"/>
                <w10:wrap anchorx="margin" anchory="page"/>
                <w10:anchorlock/>
              </v:rect>
            </w:pict>
          </mc:Fallback>
        </mc:AlternateContent>
      </w:r>
      <w:r w:rsidRPr="00050654">
        <w:rPr>
          <w:rFonts w:ascii="Barlow" w:eastAsia="Calibri" w:hAnsi="Barlow" w:cs="Times New Roman (Textkörper CS)"/>
          <w:b/>
          <w:bCs/>
          <w:noProof/>
          <w:color w:val="FFFFFF"/>
          <w:sz w:val="96"/>
          <w:szCs w:val="60"/>
        </w:rPr>
        <mc:AlternateContent>
          <mc:Choice Requires="wps">
            <w:drawing>
              <wp:anchor distT="0" distB="0" distL="114300" distR="114300" simplePos="0" relativeHeight="251668992" behindDoc="1" locked="1" layoutInCell="1" allowOverlap="1" wp14:anchorId="11904589" wp14:editId="3D98D0B1">
                <wp:simplePos x="0" y="0"/>
                <wp:positionH relativeFrom="margin">
                  <wp:posOffset>-547370</wp:posOffset>
                </wp:positionH>
                <wp:positionV relativeFrom="page">
                  <wp:posOffset>723900</wp:posOffset>
                </wp:positionV>
                <wp:extent cx="4312800" cy="1440000"/>
                <wp:effectExtent l="0" t="0" r="0" b="8255"/>
                <wp:wrapNone/>
                <wp:docPr id="32" name="Rechteck 32"/>
                <wp:cNvGraphicFramePr/>
                <a:graphic xmlns:a="http://schemas.openxmlformats.org/drawingml/2006/main">
                  <a:graphicData uri="http://schemas.microsoft.com/office/word/2010/wordprocessingShape">
                    <wps:wsp>
                      <wps:cNvSpPr/>
                      <wps:spPr>
                        <a:xfrm>
                          <a:off x="0" y="0"/>
                          <a:ext cx="4312800" cy="1440000"/>
                        </a:xfrm>
                        <a:prstGeom prst="rect">
                          <a:avLst/>
                        </a:prstGeom>
                        <a:solidFill>
                          <a:srgbClr val="007FA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C8783" id="Rechteck 32" o:spid="_x0000_s1026" style="position:absolute;margin-left:-43.1pt;margin-top:57pt;width:339.6pt;height:113.4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" fillcolor="#007fa8" stroked="f" strokeweight="1pt">
                <w10:wrap anchorx="margin" anchory="page"/>
                <w10:anchorlock/>
              </v:rect>
            </w:pict>
          </mc:Fallback>
        </mc:AlternateContent>
      </w:r>
      <w:r w:rsidRPr="00050654">
        <w:rPr>
          <w:rFonts w:ascii="Barlow" w:eastAsia="Calibri" w:hAnsi="Barlow" w:cs="Times New Roman (Textkörper CS)"/>
          <w:b/>
          <w:bCs/>
          <w:color w:val="FFFFFF"/>
          <w:sz w:val="56"/>
          <w:szCs w:val="48"/>
          <w:lang w:eastAsia="en-US"/>
        </w:rPr>
        <w:t>ENERGIE</w:t>
      </w:r>
      <w:r w:rsidR="003D646D">
        <w:rPr>
          <w:rFonts w:ascii="Barlow" w:eastAsia="Calibri" w:hAnsi="Barlow" w:cs="Times New Roman (Textkörper CS)"/>
          <w:b/>
          <w:bCs/>
          <w:color w:val="FFFFFF"/>
          <w:sz w:val="56"/>
          <w:szCs w:val="48"/>
          <w:lang w:eastAsia="en-US"/>
        </w:rPr>
        <w:t>MANAGEMENT</w:t>
      </w:r>
    </w:p>
    <w:p w14:paraId="11FB6A65" w14:textId="08F78A52" w:rsidR="00050654" w:rsidRPr="00050654" w:rsidRDefault="003D646D" w:rsidP="00050654">
      <w:pPr>
        <w:ind w:left="-284"/>
        <w:jc w:val="left"/>
        <w:rPr>
          <w:rFonts w:ascii="Barlow" w:eastAsia="Calibri" w:hAnsi="Barlow" w:cs="Times New Roman (Textkörper CS)"/>
          <w:b/>
          <w:bCs/>
          <w:color w:val="FFFFFF"/>
          <w:sz w:val="56"/>
          <w:szCs w:val="48"/>
          <w:lang w:eastAsia="en-US"/>
        </w:rPr>
      </w:pPr>
      <w:r>
        <w:rPr>
          <w:rFonts w:ascii="Barlow" w:eastAsia="Calibri" w:hAnsi="Barlow" w:cs="Times New Roman (Textkörper CS)"/>
          <w:b/>
          <w:bCs/>
          <w:color w:val="FFFFFF"/>
          <w:sz w:val="56"/>
          <w:szCs w:val="48"/>
          <w:lang w:eastAsia="en-US"/>
        </w:rPr>
        <w:t>HANDBUCH</w:t>
      </w:r>
      <w:r w:rsidR="00050654" w:rsidRPr="00050654">
        <w:rPr>
          <w:rFonts w:ascii="Barlow" w:eastAsia="Calibri" w:hAnsi="Barlow" w:cs="Times New Roman (Textkörper CS)"/>
          <w:b/>
          <w:bCs/>
          <w:color w:val="FFFFFF"/>
          <w:sz w:val="56"/>
          <w:szCs w:val="48"/>
          <w:lang w:eastAsia="en-US"/>
        </w:rPr>
        <w:tab/>
      </w:r>
    </w:p>
    <w:p w14:paraId="29509510" w14:textId="77777777" w:rsidR="00246F83" w:rsidRDefault="009D490E" w:rsidP="00246F83">
      <w:pPr>
        <w:tabs>
          <w:tab w:val="left" w:pos="8340"/>
        </w:tabs>
        <w:snapToGrid w:val="0"/>
        <w:ind w:left="-284"/>
        <w:jc w:val="left"/>
        <w:rPr>
          <w:rFonts w:ascii="Barlow" w:eastAsia="Calibri" w:hAnsi="Barlow" w:cs="Times New Roman (Textkörper CS)"/>
          <w:color w:val="FFFFFF"/>
          <w:sz w:val="56"/>
          <w:szCs w:val="48"/>
          <w:lang w:eastAsia="en-US"/>
        </w:rPr>
      </w:pPr>
      <w:r>
        <w:rPr>
          <w:rFonts w:ascii="Barlow" w:eastAsia="Calibri" w:hAnsi="Barlow" w:cs="Times New Roman (Textkörper CS)"/>
          <w:color w:val="FFFFFF"/>
          <w:sz w:val="56"/>
          <w:szCs w:val="48"/>
          <w:lang w:eastAsia="en-US"/>
        </w:rPr>
        <w:t>DIN EN ISO 50001</w:t>
      </w:r>
    </w:p>
    <w:p w14:paraId="4B304546" w14:textId="77777777" w:rsidR="00246F83" w:rsidRPr="002E2163" w:rsidRDefault="00246F83" w:rsidP="00246F83">
      <w:pPr>
        <w:tabs>
          <w:tab w:val="left" w:pos="8340"/>
        </w:tabs>
        <w:snapToGrid w:val="0"/>
        <w:ind w:left="-284"/>
        <w:jc w:val="left"/>
        <w:rPr>
          <w:rFonts w:ascii="Barlow" w:eastAsia="Calibri" w:hAnsi="Barlow" w:cs="Times New Roman (Textkörper CS)"/>
          <w:color w:val="FFFFFF"/>
          <w:sz w:val="44"/>
          <w:szCs w:val="42"/>
          <w:lang w:eastAsia="en-US"/>
        </w:rPr>
      </w:pPr>
    </w:p>
    <w:p w14:paraId="7E5E903C" w14:textId="13735929" w:rsidR="00050654" w:rsidRPr="00246F83" w:rsidRDefault="009D490E" w:rsidP="00246F83">
      <w:pPr>
        <w:tabs>
          <w:tab w:val="left" w:pos="8340"/>
        </w:tabs>
        <w:snapToGrid w:val="0"/>
        <w:ind w:left="-284"/>
        <w:jc w:val="left"/>
        <w:rPr>
          <w:rFonts w:ascii="Barlow" w:eastAsia="Calibri" w:hAnsi="Barlow" w:cs="Times New Roman (Textkörper CS)"/>
          <w:color w:val="FFFFFF"/>
          <w:sz w:val="56"/>
          <w:szCs w:val="48"/>
          <w:lang w:eastAsia="en-US"/>
        </w:rPr>
      </w:pPr>
      <w:r w:rsidRPr="00050654">
        <w:rPr>
          <w:rFonts w:ascii="Barlow" w:eastAsia="Calibri" w:hAnsi="Barlow"/>
          <w:bCs/>
          <w:noProof/>
          <w:color w:val="324C55"/>
          <w:szCs w:val="32"/>
        </w:rPr>
        <mc:AlternateContent>
          <mc:Choice Requires="wps">
            <w:drawing>
              <wp:anchor distT="0" distB="0" distL="114300" distR="114300" simplePos="0" relativeHeight="251665920" behindDoc="0" locked="0" layoutInCell="1" allowOverlap="1" wp14:anchorId="2EF9495A" wp14:editId="6BA301F8">
                <wp:simplePos x="0" y="0"/>
                <wp:positionH relativeFrom="page">
                  <wp:posOffset>714375</wp:posOffset>
                </wp:positionH>
                <wp:positionV relativeFrom="page">
                  <wp:posOffset>5005441</wp:posOffset>
                </wp:positionV>
                <wp:extent cx="3609975" cy="0"/>
                <wp:effectExtent l="0" t="0" r="0" b="0"/>
                <wp:wrapNone/>
                <wp:docPr id="33" name="Gerade Verbindung 10"/>
                <wp:cNvGraphicFramePr/>
                <a:graphic xmlns:a="http://schemas.openxmlformats.org/drawingml/2006/main">
                  <a:graphicData uri="http://schemas.microsoft.com/office/word/2010/wordprocessingShape">
                    <wps:wsp>
                      <wps:cNvCnPr/>
                      <wps:spPr>
                        <a:xfrm>
                          <a:off x="0" y="0"/>
                          <a:ext cx="3609975" cy="0"/>
                        </a:xfrm>
                        <a:prstGeom prst="line">
                          <a:avLst/>
                        </a:prstGeom>
                        <a:noFill/>
                        <a:ln w="1270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323FDC54" id="Gerade Verbindung 10" o:spid="_x0000_s1026" style="position:absolute;z-index:2516659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25pt,394.15pt" to="340.5pt,3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" strokecolor="window" strokeweight="1pt">
                <v:stroke joinstyle="miter"/>
                <w10:wrap anchorx="page" anchory="page"/>
              </v:line>
            </w:pict>
          </mc:Fallback>
        </mc:AlternateContent>
      </w:r>
    </w:p>
    <w:p w14:paraId="0CD03DF8" w14:textId="77777777" w:rsidR="00050654" w:rsidRPr="00050654" w:rsidRDefault="00050654" w:rsidP="00050654">
      <w:pPr>
        <w:tabs>
          <w:tab w:val="left" w:pos="7110"/>
        </w:tabs>
        <w:snapToGrid w:val="0"/>
        <w:ind w:left="-284"/>
        <w:jc w:val="left"/>
        <w:rPr>
          <w:rFonts w:ascii="Barlow" w:eastAsia="Calibri" w:hAnsi="Barlow" w:cs="Times New Roman (Textkörper CS)"/>
          <w:b/>
          <w:bCs/>
          <w:color w:val="FFFFFF"/>
          <w:szCs w:val="32"/>
          <w:lang w:eastAsia="en-US"/>
        </w:rPr>
      </w:pPr>
      <w:r w:rsidRPr="00050654">
        <w:rPr>
          <w:rFonts w:ascii="Barlow" w:eastAsia="Calibri" w:hAnsi="Barlow" w:cs="Times New Roman (Textkörper CS)"/>
          <w:b/>
          <w:bCs/>
          <w:color w:val="FFFFFF"/>
          <w:szCs w:val="32"/>
          <w:lang w:eastAsia="en-US"/>
        </w:rPr>
        <w:t>www.lena.sachsen-anhalt.de</w:t>
      </w:r>
    </w:p>
    <w:p w14:paraId="2BE6036D" w14:textId="77777777" w:rsidR="00050654" w:rsidRPr="00050654" w:rsidRDefault="00050654" w:rsidP="00050654">
      <w:pPr>
        <w:jc w:val="left"/>
        <w:rPr>
          <w:rFonts w:ascii="Barlow" w:eastAsia="Calibri" w:hAnsi="Barlow" w:cs="Times New Roman (Textkörper CS)"/>
          <w:color w:val="FFFFFF"/>
          <w:szCs w:val="22"/>
          <w:lang w:eastAsia="en-US"/>
        </w:rPr>
      </w:pPr>
      <w:r w:rsidRPr="00050654">
        <w:rPr>
          <w:rFonts w:ascii="Barlow" w:eastAsia="Calibri" w:hAnsi="Barlow"/>
          <w:noProof/>
          <w:sz w:val="20"/>
        </w:rPr>
        <w:drawing>
          <wp:anchor distT="0" distB="0" distL="114300" distR="114300" simplePos="0" relativeHeight="251666944" behindDoc="1" locked="0" layoutInCell="1" allowOverlap="1" wp14:anchorId="3C785216" wp14:editId="6EF1DFA5">
            <wp:simplePos x="0" y="0"/>
            <wp:positionH relativeFrom="page">
              <wp:posOffset>5731510</wp:posOffset>
            </wp:positionH>
            <wp:positionV relativeFrom="page">
              <wp:posOffset>9068118</wp:posOffset>
            </wp:positionV>
            <wp:extent cx="1453020" cy="1076531"/>
            <wp:effectExtent l="0" t="0" r="0" b="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a:extLst>
                        <a:ext uri="{28A0092B-C50C-407E-A947-70E740481C1C}">
                          <a14:useLocalDpi xmlns:a14="http://schemas.microsoft.com/office/drawing/2010/main" val="0"/>
                        </a:ext>
                      </a:extLst>
                    </a:blip>
                    <a:stretch>
                      <a:fillRect/>
                    </a:stretch>
                  </pic:blipFill>
                  <pic:spPr>
                    <a:xfrm>
                      <a:off x="0" y="0"/>
                      <a:ext cx="1453020" cy="1076531"/>
                    </a:xfrm>
                    <a:prstGeom prst="rect">
                      <a:avLst/>
                    </a:prstGeom>
                  </pic:spPr>
                </pic:pic>
              </a:graphicData>
            </a:graphic>
            <wp14:sizeRelH relativeFrom="margin">
              <wp14:pctWidth>0</wp14:pctWidth>
            </wp14:sizeRelH>
            <wp14:sizeRelV relativeFrom="margin">
              <wp14:pctHeight>0</wp14:pctHeight>
            </wp14:sizeRelV>
          </wp:anchor>
        </w:drawing>
      </w:r>
      <w:r w:rsidRPr="00050654">
        <w:rPr>
          <w:rFonts w:ascii="Barlow" w:eastAsia="Calibri" w:hAnsi="Barlow" w:cs="Times New Roman (Textkörper CS)"/>
          <w:color w:val="FFFFFF"/>
          <w:szCs w:val="22"/>
          <w:lang w:eastAsia="en-US"/>
        </w:rPr>
        <w:br w:type="page"/>
      </w:r>
    </w:p>
    <w:p w14:paraId="62443552" w14:textId="3B46C89D" w:rsidR="00693B10" w:rsidRDefault="00693B10" w:rsidP="00325B6B">
      <w:pPr>
        <w:jc w:val="left"/>
      </w:pPr>
    </w:p>
    <w:p w14:paraId="6DBE63BA" w14:textId="77777777" w:rsidR="00BC4F12" w:rsidRDefault="00BC4F12" w:rsidP="00AB254F">
      <w:pPr>
        <w:rPr>
          <w:rFonts w:cs="Arial"/>
          <w:szCs w:val="22"/>
        </w:rPr>
      </w:pPr>
    </w:p>
    <w:p w14:paraId="3C04C7B6" w14:textId="77777777" w:rsidR="00BC4F12" w:rsidRDefault="00BC4F12" w:rsidP="00AB254F">
      <w:pPr>
        <w:rPr>
          <w:rFonts w:cs="Arial"/>
          <w:szCs w:val="22"/>
        </w:rPr>
      </w:pPr>
    </w:p>
    <w:p w14:paraId="1E6E75C0" w14:textId="77777777" w:rsidR="00BC4F12" w:rsidRDefault="00BC4F12" w:rsidP="00AB254F">
      <w:pPr>
        <w:rPr>
          <w:rFonts w:cs="Arial"/>
          <w:szCs w:val="22"/>
        </w:rPr>
      </w:pPr>
    </w:p>
    <w:p w14:paraId="0EA7F80E" w14:textId="77777777" w:rsidR="00BC4F12" w:rsidRDefault="00BC4F12" w:rsidP="00AB254F">
      <w:pPr>
        <w:rPr>
          <w:rFonts w:cs="Arial"/>
          <w:szCs w:val="22"/>
        </w:rPr>
      </w:pPr>
    </w:p>
    <w:p w14:paraId="5CE3F87E" w14:textId="77777777" w:rsidR="00BC4F12" w:rsidRDefault="00BC4F12" w:rsidP="00AB254F">
      <w:pPr>
        <w:rPr>
          <w:rFonts w:cs="Arial"/>
          <w:szCs w:val="22"/>
        </w:rPr>
      </w:pPr>
    </w:p>
    <w:p w14:paraId="30C0D796" w14:textId="77777777" w:rsidR="00BC4F12" w:rsidRDefault="00BC4F12" w:rsidP="00AB254F">
      <w:pPr>
        <w:rPr>
          <w:rFonts w:cs="Arial"/>
          <w:szCs w:val="22"/>
        </w:rPr>
      </w:pPr>
    </w:p>
    <w:p w14:paraId="711B58DA" w14:textId="77777777" w:rsidR="00BC4F12" w:rsidRDefault="00BC4F12" w:rsidP="00AB254F">
      <w:pPr>
        <w:rPr>
          <w:rFonts w:cs="Arial"/>
          <w:szCs w:val="22"/>
        </w:rPr>
      </w:pPr>
    </w:p>
    <w:p w14:paraId="412C8859" w14:textId="77777777" w:rsidR="00BC4F12" w:rsidRDefault="00BC4F12" w:rsidP="00AB254F">
      <w:pPr>
        <w:rPr>
          <w:rFonts w:cs="Arial"/>
          <w:szCs w:val="22"/>
        </w:rPr>
      </w:pPr>
    </w:p>
    <w:p w14:paraId="6477A090" w14:textId="77777777" w:rsidR="00BC4F12" w:rsidRDefault="00BC4F12" w:rsidP="00AB254F">
      <w:pPr>
        <w:rPr>
          <w:rFonts w:cs="Arial"/>
          <w:szCs w:val="22"/>
        </w:rPr>
      </w:pPr>
    </w:p>
    <w:p w14:paraId="5C57932C" w14:textId="77777777" w:rsidR="00BC4F12" w:rsidRDefault="00BC4F12" w:rsidP="00AB254F">
      <w:pPr>
        <w:rPr>
          <w:rFonts w:cs="Arial"/>
          <w:szCs w:val="22"/>
        </w:rPr>
      </w:pPr>
    </w:p>
    <w:p w14:paraId="26B5D72D" w14:textId="77777777" w:rsidR="00BC4F12" w:rsidRDefault="00BC4F12" w:rsidP="00AB254F">
      <w:pPr>
        <w:rPr>
          <w:rFonts w:cs="Arial"/>
          <w:szCs w:val="22"/>
        </w:rPr>
      </w:pPr>
    </w:p>
    <w:p w14:paraId="290CAB2C" w14:textId="77777777" w:rsidR="00BC4F12" w:rsidRDefault="00BC4F12" w:rsidP="00AB254F">
      <w:pPr>
        <w:rPr>
          <w:rFonts w:cs="Arial"/>
          <w:szCs w:val="22"/>
        </w:rPr>
      </w:pPr>
    </w:p>
    <w:p w14:paraId="660F77F2" w14:textId="77777777" w:rsidR="00BC4F12" w:rsidRDefault="00BC4F12" w:rsidP="00AB254F">
      <w:pPr>
        <w:rPr>
          <w:rFonts w:cs="Arial"/>
          <w:szCs w:val="22"/>
        </w:rPr>
      </w:pPr>
    </w:p>
    <w:p w14:paraId="7A796B42" w14:textId="77777777" w:rsidR="00BC4F12" w:rsidRDefault="00BC4F12" w:rsidP="00AB254F">
      <w:pPr>
        <w:rPr>
          <w:rFonts w:cs="Arial"/>
          <w:szCs w:val="22"/>
        </w:rPr>
      </w:pPr>
    </w:p>
    <w:p w14:paraId="1F14B5D8" w14:textId="77777777" w:rsidR="00BC4F12" w:rsidRDefault="00BC4F12" w:rsidP="00AB254F">
      <w:pPr>
        <w:rPr>
          <w:rFonts w:cs="Arial"/>
          <w:szCs w:val="22"/>
        </w:rPr>
      </w:pPr>
    </w:p>
    <w:p w14:paraId="7890E479" w14:textId="77777777" w:rsidR="00BC4F12" w:rsidRDefault="00BC4F12" w:rsidP="00AB254F">
      <w:pPr>
        <w:rPr>
          <w:rFonts w:cs="Arial"/>
          <w:szCs w:val="22"/>
        </w:rPr>
      </w:pPr>
    </w:p>
    <w:p w14:paraId="699A0152" w14:textId="77777777" w:rsidR="00BC4F12" w:rsidRDefault="00BC4F12" w:rsidP="00AB254F">
      <w:pPr>
        <w:rPr>
          <w:rFonts w:cs="Arial"/>
          <w:szCs w:val="22"/>
        </w:rPr>
      </w:pPr>
    </w:p>
    <w:p w14:paraId="5431A14C" w14:textId="77777777" w:rsidR="00BC4F12" w:rsidRDefault="00BC4F12" w:rsidP="00AB254F">
      <w:pPr>
        <w:rPr>
          <w:rFonts w:cs="Arial"/>
          <w:szCs w:val="22"/>
        </w:rPr>
      </w:pPr>
    </w:p>
    <w:p w14:paraId="0F05B9C7" w14:textId="77777777" w:rsidR="00BC4F12" w:rsidRDefault="00BC4F12" w:rsidP="00AB254F">
      <w:pPr>
        <w:rPr>
          <w:rFonts w:cs="Arial"/>
          <w:szCs w:val="22"/>
        </w:rPr>
      </w:pPr>
    </w:p>
    <w:p w14:paraId="69B4C09C" w14:textId="77777777" w:rsidR="00BC4F12" w:rsidRDefault="00BC4F12" w:rsidP="00AB254F">
      <w:pPr>
        <w:rPr>
          <w:rFonts w:cs="Arial"/>
          <w:szCs w:val="22"/>
        </w:rPr>
      </w:pPr>
    </w:p>
    <w:p w14:paraId="564E1F26" w14:textId="77777777" w:rsidR="00BC4F12" w:rsidRDefault="00BC4F12" w:rsidP="00AB254F">
      <w:pPr>
        <w:rPr>
          <w:rFonts w:cs="Arial"/>
          <w:szCs w:val="22"/>
        </w:rPr>
      </w:pPr>
    </w:p>
    <w:p w14:paraId="0E0DE606" w14:textId="77777777" w:rsidR="00BC4F12" w:rsidRDefault="00BC4F12" w:rsidP="00AB254F">
      <w:pPr>
        <w:rPr>
          <w:rFonts w:cs="Arial"/>
          <w:szCs w:val="22"/>
        </w:rPr>
      </w:pPr>
    </w:p>
    <w:p w14:paraId="463E3943" w14:textId="77777777" w:rsidR="00BC4F12" w:rsidRDefault="00BC4F12" w:rsidP="00AB254F">
      <w:pPr>
        <w:rPr>
          <w:rFonts w:cs="Arial"/>
          <w:szCs w:val="22"/>
        </w:rPr>
      </w:pPr>
    </w:p>
    <w:p w14:paraId="5C27AB4F" w14:textId="77777777" w:rsidR="00BC4F12" w:rsidRDefault="00BC4F12" w:rsidP="00AB254F">
      <w:pPr>
        <w:rPr>
          <w:rFonts w:cs="Arial"/>
          <w:szCs w:val="22"/>
        </w:rPr>
      </w:pPr>
    </w:p>
    <w:p w14:paraId="78E3EC15" w14:textId="77777777" w:rsidR="00BC4F12" w:rsidRDefault="00BC4F12" w:rsidP="00AB254F">
      <w:pPr>
        <w:rPr>
          <w:rFonts w:cs="Arial"/>
          <w:szCs w:val="22"/>
        </w:rPr>
      </w:pPr>
    </w:p>
    <w:p w14:paraId="5AE4E188" w14:textId="77777777" w:rsidR="00BC4F12" w:rsidRDefault="00BC4F12" w:rsidP="00AB254F">
      <w:pPr>
        <w:rPr>
          <w:rFonts w:cs="Arial"/>
          <w:szCs w:val="22"/>
        </w:rPr>
      </w:pPr>
    </w:p>
    <w:p w14:paraId="19ACFAA5" w14:textId="77777777" w:rsidR="00BC4F12" w:rsidRDefault="00BC4F12" w:rsidP="00AB254F">
      <w:pPr>
        <w:rPr>
          <w:rFonts w:cs="Arial"/>
          <w:szCs w:val="22"/>
        </w:rPr>
      </w:pPr>
    </w:p>
    <w:p w14:paraId="1C18566C" w14:textId="77777777" w:rsidR="00BC4F12" w:rsidRDefault="00BC4F12" w:rsidP="00AB254F">
      <w:pPr>
        <w:rPr>
          <w:rFonts w:cs="Arial"/>
          <w:szCs w:val="22"/>
        </w:rPr>
      </w:pPr>
    </w:p>
    <w:p w14:paraId="6CB835D6" w14:textId="77777777" w:rsidR="00BC4F12" w:rsidRDefault="00BC4F12" w:rsidP="00AB254F">
      <w:pPr>
        <w:rPr>
          <w:rFonts w:cs="Arial"/>
          <w:szCs w:val="22"/>
        </w:rPr>
      </w:pPr>
    </w:p>
    <w:p w14:paraId="71F65351" w14:textId="77777777" w:rsidR="00BC4F12" w:rsidRDefault="00BC4F12" w:rsidP="00AB254F">
      <w:pPr>
        <w:rPr>
          <w:rFonts w:cs="Arial"/>
          <w:szCs w:val="22"/>
        </w:rPr>
      </w:pPr>
    </w:p>
    <w:p w14:paraId="11E73EF1" w14:textId="77777777" w:rsidR="00BC4F12" w:rsidRDefault="00BC4F12" w:rsidP="00AB254F">
      <w:pPr>
        <w:rPr>
          <w:rFonts w:cs="Arial"/>
          <w:szCs w:val="22"/>
        </w:rPr>
      </w:pPr>
    </w:p>
    <w:p w14:paraId="6F666868" w14:textId="77777777" w:rsidR="00BC4F12" w:rsidRDefault="00BC4F12" w:rsidP="00AB254F">
      <w:pPr>
        <w:rPr>
          <w:rFonts w:cs="Arial"/>
          <w:szCs w:val="22"/>
        </w:rPr>
      </w:pPr>
    </w:p>
    <w:p w14:paraId="46C05B36" w14:textId="77777777" w:rsidR="00BC4F12" w:rsidRDefault="00BC4F12" w:rsidP="00AB254F">
      <w:pPr>
        <w:rPr>
          <w:rFonts w:cs="Arial"/>
          <w:szCs w:val="22"/>
        </w:rPr>
      </w:pPr>
    </w:p>
    <w:p w14:paraId="5C780327" w14:textId="77777777" w:rsidR="00BC4F12" w:rsidRDefault="00BC4F12" w:rsidP="00AB254F">
      <w:pPr>
        <w:rPr>
          <w:rFonts w:cs="Arial"/>
          <w:szCs w:val="22"/>
        </w:rPr>
      </w:pPr>
    </w:p>
    <w:p w14:paraId="031DD586" w14:textId="77777777" w:rsidR="00BC4F12" w:rsidRDefault="00BC4F12" w:rsidP="00AB254F">
      <w:pPr>
        <w:rPr>
          <w:rFonts w:cs="Arial"/>
          <w:szCs w:val="22"/>
        </w:rPr>
      </w:pPr>
    </w:p>
    <w:p w14:paraId="2A952DCD" w14:textId="77777777" w:rsidR="00BC4F12" w:rsidRDefault="00BC4F12" w:rsidP="00AB254F">
      <w:pPr>
        <w:rPr>
          <w:rFonts w:cs="Arial"/>
          <w:szCs w:val="22"/>
        </w:rPr>
      </w:pPr>
    </w:p>
    <w:p w14:paraId="380AED30" w14:textId="77777777" w:rsidR="00BC4F12" w:rsidRDefault="00BC4F12" w:rsidP="00AB254F">
      <w:pPr>
        <w:rPr>
          <w:rFonts w:cs="Arial"/>
          <w:szCs w:val="22"/>
        </w:rPr>
      </w:pPr>
    </w:p>
    <w:p w14:paraId="163A2182" w14:textId="77777777" w:rsidR="00BC4F12" w:rsidRPr="00247CE5" w:rsidRDefault="00BC4F12" w:rsidP="00AB254F">
      <w:pPr>
        <w:rPr>
          <w:rFonts w:ascii="Barlow" w:hAnsi="Barlow" w:cs="Arial"/>
          <w:szCs w:val="22"/>
        </w:rPr>
      </w:pPr>
    </w:p>
    <w:p w14:paraId="3A0F25AB" w14:textId="7C6A5CFB" w:rsidR="003613DB" w:rsidRPr="00247CE5" w:rsidRDefault="003613DB" w:rsidP="00062672">
      <w:pPr>
        <w:ind w:left="170" w:firstLine="170"/>
        <w:rPr>
          <w:rFonts w:ascii="Barlow" w:hAnsi="Barlow" w:cs="Arial"/>
          <w:b/>
          <w:szCs w:val="22"/>
        </w:rPr>
      </w:pPr>
      <w:r w:rsidRPr="00247CE5">
        <w:rPr>
          <w:rFonts w:ascii="Barlow" w:hAnsi="Barlow" w:cs="Arial"/>
          <w:szCs w:val="22"/>
        </w:rPr>
        <w:t xml:space="preserve">Dieses Handbuch ist Eigentum der </w:t>
      </w:r>
      <w:r w:rsidRPr="00247CE5">
        <w:rPr>
          <w:rFonts w:ascii="Barlow" w:hAnsi="Barlow" w:cs="Arial"/>
          <w:b/>
          <w:szCs w:val="22"/>
        </w:rPr>
        <w:t>Muster GmbH.</w:t>
      </w:r>
    </w:p>
    <w:p w14:paraId="7224D17B" w14:textId="77777777" w:rsidR="00A15198" w:rsidRPr="00247CE5" w:rsidRDefault="00AB254F" w:rsidP="00AB254F">
      <w:pPr>
        <w:rPr>
          <w:rFonts w:ascii="Barlow" w:hAnsi="Barlow" w:cs="Arial"/>
          <w:szCs w:val="22"/>
        </w:rPr>
      </w:pPr>
      <w:r w:rsidRPr="00247CE5">
        <w:rPr>
          <w:rFonts w:ascii="Barlow" w:hAnsi="Barlow" w:cs="Arial"/>
          <w:szCs w:val="22"/>
        </w:rPr>
        <w:tab/>
      </w:r>
      <w:r w:rsidRPr="00247CE5">
        <w:rPr>
          <w:rFonts w:ascii="Barlow" w:hAnsi="Barlow" w:cs="Arial"/>
          <w:szCs w:val="22"/>
        </w:rPr>
        <w:tab/>
      </w:r>
      <w:r w:rsidR="003613DB" w:rsidRPr="00247CE5">
        <w:rPr>
          <w:rFonts w:ascii="Barlow" w:hAnsi="Barlow" w:cs="Arial"/>
          <w:szCs w:val="22"/>
        </w:rPr>
        <w:t>Es d</w:t>
      </w:r>
      <w:r w:rsidR="000F30C8" w:rsidRPr="00247CE5">
        <w:rPr>
          <w:rFonts w:ascii="Barlow" w:hAnsi="Barlow" w:cs="Arial"/>
          <w:szCs w:val="22"/>
        </w:rPr>
        <w:t>a</w:t>
      </w:r>
      <w:r w:rsidR="003613DB" w:rsidRPr="00247CE5">
        <w:rPr>
          <w:rFonts w:ascii="Barlow" w:hAnsi="Barlow" w:cs="Arial"/>
          <w:szCs w:val="22"/>
        </w:rPr>
        <w:t>rf in keiner Form kopiert und / oder an Dritte weiterg</w:t>
      </w:r>
      <w:r w:rsidR="00BB644B" w:rsidRPr="00247CE5">
        <w:rPr>
          <w:rFonts w:ascii="Barlow" w:hAnsi="Barlow" w:cs="Arial"/>
          <w:szCs w:val="22"/>
        </w:rPr>
        <w:t>e</w:t>
      </w:r>
      <w:r w:rsidR="003613DB" w:rsidRPr="00247CE5">
        <w:rPr>
          <w:rFonts w:ascii="Barlow" w:hAnsi="Barlow" w:cs="Arial"/>
          <w:szCs w:val="22"/>
        </w:rPr>
        <w:t>geben werden.</w:t>
      </w:r>
    </w:p>
    <w:p w14:paraId="09855D03" w14:textId="77777777" w:rsidR="00346405" w:rsidRPr="00247CE5" w:rsidRDefault="00346405" w:rsidP="00346405">
      <w:pPr>
        <w:rPr>
          <w:rFonts w:ascii="Barlow" w:hAnsi="Barlow"/>
        </w:rPr>
      </w:pPr>
    </w:p>
    <w:p w14:paraId="5C4E0358" w14:textId="77777777" w:rsidR="00346405" w:rsidRPr="00247CE5" w:rsidRDefault="00346405" w:rsidP="00346405">
      <w:pPr>
        <w:rPr>
          <w:rFonts w:ascii="Barlow" w:hAnsi="Barlow"/>
        </w:rPr>
      </w:pPr>
    </w:p>
    <w:p w14:paraId="37E33D35" w14:textId="77777777" w:rsidR="00346405" w:rsidRPr="00247CE5" w:rsidRDefault="00346405" w:rsidP="00346405">
      <w:pPr>
        <w:rPr>
          <w:rFonts w:ascii="Barlow" w:hAnsi="Barlow"/>
        </w:rPr>
      </w:pPr>
    </w:p>
    <w:p w14:paraId="23AFE5DC" w14:textId="77777777" w:rsidR="00346405" w:rsidRPr="00247CE5" w:rsidRDefault="00346405" w:rsidP="00346405">
      <w:pPr>
        <w:rPr>
          <w:rFonts w:ascii="Barlow" w:hAnsi="Barlow"/>
        </w:rPr>
      </w:pPr>
    </w:p>
    <w:p w14:paraId="2E11E6F7" w14:textId="77777777" w:rsidR="00346405" w:rsidRPr="00247CE5" w:rsidRDefault="00346405" w:rsidP="00346405">
      <w:pPr>
        <w:rPr>
          <w:rFonts w:ascii="Barlow" w:hAnsi="Barlow"/>
        </w:rPr>
      </w:pPr>
    </w:p>
    <w:p w14:paraId="7FD6547D" w14:textId="77777777" w:rsidR="00346405" w:rsidRPr="00247CE5" w:rsidRDefault="00346405" w:rsidP="00346405">
      <w:pPr>
        <w:rPr>
          <w:rFonts w:ascii="Barlow" w:hAnsi="Barlow"/>
        </w:rPr>
      </w:pPr>
    </w:p>
    <w:p w14:paraId="5C74398B" w14:textId="77777777" w:rsidR="00192CFB" w:rsidRPr="00247CE5" w:rsidRDefault="00192CFB" w:rsidP="00346405">
      <w:pPr>
        <w:rPr>
          <w:rFonts w:ascii="Barlow" w:hAnsi="Barlow"/>
        </w:rPr>
      </w:pPr>
    </w:p>
    <w:p w14:paraId="71D06654" w14:textId="77777777" w:rsidR="00346405" w:rsidRPr="00247CE5" w:rsidRDefault="00346405" w:rsidP="00346405">
      <w:pPr>
        <w:rPr>
          <w:rFonts w:ascii="Barlow" w:hAnsi="Barlow"/>
        </w:rPr>
      </w:pPr>
    </w:p>
    <w:p w14:paraId="62F2A6BD" w14:textId="77777777" w:rsidR="00346405" w:rsidRPr="00247CE5" w:rsidRDefault="00346405" w:rsidP="00346405">
      <w:pPr>
        <w:rPr>
          <w:rFonts w:ascii="Barlow" w:hAnsi="Barlow"/>
        </w:rPr>
      </w:pPr>
    </w:p>
    <w:p w14:paraId="11F3952D" w14:textId="77777777" w:rsidR="00346405" w:rsidRPr="00247CE5" w:rsidRDefault="00346405" w:rsidP="00346405">
      <w:pPr>
        <w:rPr>
          <w:rFonts w:ascii="Barlow" w:hAnsi="Barlow"/>
        </w:rPr>
      </w:pPr>
    </w:p>
    <w:p w14:paraId="48AEA422" w14:textId="77777777" w:rsidR="00346405" w:rsidRPr="00247CE5" w:rsidRDefault="00346405" w:rsidP="00346405">
      <w:pPr>
        <w:rPr>
          <w:rFonts w:ascii="Barlow" w:hAnsi="Barlow"/>
        </w:rPr>
      </w:pPr>
    </w:p>
    <w:p w14:paraId="6EDB7C73" w14:textId="77777777" w:rsidR="00346405" w:rsidRPr="00247CE5" w:rsidRDefault="00346405" w:rsidP="00346405">
      <w:pPr>
        <w:rPr>
          <w:rFonts w:ascii="Barlow" w:hAnsi="Barlow"/>
        </w:rPr>
      </w:pPr>
    </w:p>
    <w:p w14:paraId="75422848" w14:textId="39726348" w:rsidR="00346405" w:rsidRPr="00192CFB" w:rsidRDefault="00192CFB" w:rsidP="00192CFB">
      <w:pPr>
        <w:jc w:val="right"/>
        <w:rPr>
          <w:sz w:val="16"/>
        </w:rPr>
      </w:pPr>
      <w:r w:rsidRPr="00247CE5">
        <w:rPr>
          <w:rFonts w:ascii="Barlow" w:hAnsi="Barlow"/>
          <w:sz w:val="16"/>
        </w:rPr>
        <w:t xml:space="preserve">Energiemanagement Handbuch Stand </w:t>
      </w:r>
      <w:r w:rsidR="00051AA9">
        <w:rPr>
          <w:rFonts w:ascii="Barlow" w:hAnsi="Barlow"/>
          <w:sz w:val="16"/>
        </w:rPr>
        <w:t xml:space="preserve">September </w:t>
      </w:r>
      <w:r w:rsidRPr="00247CE5">
        <w:rPr>
          <w:rFonts w:ascii="Barlow" w:hAnsi="Barlow"/>
          <w:sz w:val="16"/>
        </w:rPr>
        <w:t>202</w:t>
      </w:r>
      <w:r w:rsidR="00051AA9">
        <w:rPr>
          <w:rFonts w:ascii="Barlow" w:hAnsi="Barlow"/>
          <w:sz w:val="16"/>
        </w:rPr>
        <w:t>5</w:t>
      </w:r>
      <w:r w:rsidR="00346405" w:rsidRPr="00192CFB">
        <w:rPr>
          <w:sz w:val="16"/>
        </w:rPr>
        <w:br w:type="page"/>
      </w:r>
    </w:p>
    <w:p w14:paraId="06105090" w14:textId="77777777" w:rsidR="00346405" w:rsidRPr="00247CE5" w:rsidRDefault="00346405">
      <w:pPr>
        <w:pStyle w:val="Inhaltsverzeichnisberschrift"/>
        <w:rPr>
          <w:rFonts w:ascii="Barlow" w:hAnsi="Barlow" w:cs="Arial"/>
          <w:color w:val="auto"/>
        </w:rPr>
      </w:pPr>
      <w:r w:rsidRPr="00247CE5">
        <w:rPr>
          <w:rFonts w:ascii="Barlow" w:hAnsi="Barlow" w:cs="Arial"/>
          <w:color w:val="auto"/>
        </w:rPr>
        <w:lastRenderedPageBreak/>
        <w:t>Inhaltsverzeichnis</w:t>
      </w:r>
    </w:p>
    <w:p w14:paraId="3AEF6846" w14:textId="14905B81" w:rsidR="00346405" w:rsidRPr="00247CE5" w:rsidRDefault="00346405">
      <w:pPr>
        <w:pStyle w:val="Verzeichnis1"/>
        <w:rPr>
          <w:rFonts w:ascii="Barlow" w:hAnsi="Barlow"/>
          <w:b w:val="0"/>
          <w:caps w:val="0"/>
          <w:sz w:val="22"/>
          <w:szCs w:val="22"/>
        </w:rPr>
      </w:pPr>
      <w:r w:rsidRPr="00247CE5">
        <w:rPr>
          <w:rFonts w:ascii="Barlow" w:hAnsi="Barlow"/>
        </w:rPr>
        <w:fldChar w:fldCharType="begin"/>
      </w:r>
      <w:r w:rsidRPr="00247CE5">
        <w:rPr>
          <w:rFonts w:ascii="Barlow" w:hAnsi="Barlow"/>
        </w:rPr>
        <w:instrText xml:space="preserve"> TOC \o "1-3" \h \z \u </w:instrText>
      </w:r>
      <w:r w:rsidRPr="00247CE5">
        <w:rPr>
          <w:rFonts w:ascii="Barlow" w:hAnsi="Barlow"/>
        </w:rPr>
        <w:fldChar w:fldCharType="separate"/>
      </w:r>
      <w:hyperlink w:anchor="_Toc45794100" w:history="1">
        <w:r w:rsidRPr="00247CE5">
          <w:rPr>
            <w:rStyle w:val="Hyperlink"/>
            <w:rFonts w:ascii="Barlow" w:hAnsi="Barlow"/>
          </w:rPr>
          <w:t>1</w:t>
        </w:r>
        <w:r w:rsidRPr="00247CE5">
          <w:rPr>
            <w:rFonts w:ascii="Barlow" w:hAnsi="Barlow"/>
            <w:b w:val="0"/>
            <w:caps w:val="0"/>
            <w:sz w:val="22"/>
            <w:szCs w:val="22"/>
          </w:rPr>
          <w:tab/>
        </w:r>
        <w:r w:rsidRPr="00247CE5">
          <w:rPr>
            <w:rStyle w:val="Hyperlink"/>
            <w:rFonts w:ascii="Barlow" w:hAnsi="Barlow"/>
          </w:rPr>
          <w:t>Anwendungsbereich</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_Toc45794100 \h </w:instrText>
        </w:r>
        <w:r w:rsidRPr="00247CE5">
          <w:rPr>
            <w:rFonts w:ascii="Barlow" w:hAnsi="Barlow"/>
            <w:webHidden/>
          </w:rPr>
        </w:r>
        <w:r w:rsidRPr="00247CE5">
          <w:rPr>
            <w:rFonts w:ascii="Barlow" w:hAnsi="Barlow"/>
            <w:webHidden/>
          </w:rPr>
          <w:fldChar w:fldCharType="separate"/>
        </w:r>
        <w:r w:rsidR="007C33D3">
          <w:rPr>
            <w:rFonts w:ascii="Barlow" w:hAnsi="Barlow"/>
            <w:webHidden/>
          </w:rPr>
          <w:t>5</w:t>
        </w:r>
        <w:r w:rsidRPr="00247CE5">
          <w:rPr>
            <w:rFonts w:ascii="Barlow" w:hAnsi="Barlow"/>
            <w:webHidden/>
          </w:rPr>
          <w:fldChar w:fldCharType="end"/>
        </w:r>
      </w:hyperlink>
    </w:p>
    <w:p w14:paraId="0D80159B" w14:textId="430505DB" w:rsidR="00346405" w:rsidRPr="00247CE5" w:rsidRDefault="00346405" w:rsidP="00F925C2">
      <w:pPr>
        <w:pStyle w:val="Verzeichnis2"/>
        <w:rPr>
          <w:rFonts w:ascii="Barlow" w:hAnsi="Barlow"/>
          <w:sz w:val="22"/>
        </w:rPr>
      </w:pPr>
      <w:hyperlink w:anchor="_Toc45794101" w:history="1">
        <w:r w:rsidRPr="00247CE5">
          <w:rPr>
            <w:rStyle w:val="Hyperlink"/>
            <w:rFonts w:ascii="Barlow" w:hAnsi="Barlow"/>
          </w:rPr>
          <w:t>1.1</w:t>
        </w:r>
        <w:r w:rsidRPr="00247CE5">
          <w:rPr>
            <w:rFonts w:ascii="Barlow" w:hAnsi="Barlow"/>
            <w:sz w:val="22"/>
          </w:rPr>
          <w:tab/>
        </w:r>
        <w:r w:rsidRPr="00247CE5">
          <w:rPr>
            <w:rStyle w:val="Hyperlink"/>
            <w:rFonts w:ascii="Barlow" w:hAnsi="Barlow"/>
          </w:rPr>
          <w:t>Beschreibung des Handbuches</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_Toc45794101 \h </w:instrText>
        </w:r>
        <w:r w:rsidRPr="00247CE5">
          <w:rPr>
            <w:rFonts w:ascii="Barlow" w:hAnsi="Barlow"/>
            <w:webHidden/>
          </w:rPr>
        </w:r>
        <w:r w:rsidRPr="00247CE5">
          <w:rPr>
            <w:rFonts w:ascii="Barlow" w:hAnsi="Barlow"/>
            <w:webHidden/>
          </w:rPr>
          <w:fldChar w:fldCharType="separate"/>
        </w:r>
        <w:r w:rsidR="007C33D3">
          <w:rPr>
            <w:rFonts w:ascii="Barlow" w:hAnsi="Barlow"/>
            <w:webHidden/>
          </w:rPr>
          <w:t>5</w:t>
        </w:r>
        <w:r w:rsidRPr="00247CE5">
          <w:rPr>
            <w:rFonts w:ascii="Barlow" w:hAnsi="Barlow"/>
            <w:webHidden/>
          </w:rPr>
          <w:fldChar w:fldCharType="end"/>
        </w:r>
      </w:hyperlink>
    </w:p>
    <w:p w14:paraId="05C99C6D" w14:textId="4EF0FB29" w:rsidR="00346405" w:rsidRPr="00247CE5" w:rsidRDefault="00346405">
      <w:pPr>
        <w:pStyle w:val="Verzeichnis3"/>
        <w:rPr>
          <w:rFonts w:ascii="Barlow" w:hAnsi="Barlow"/>
          <w:sz w:val="22"/>
          <w:szCs w:val="22"/>
        </w:rPr>
      </w:pPr>
      <w:hyperlink w:anchor="_Toc45794102" w:history="1">
        <w:r w:rsidRPr="00247CE5">
          <w:rPr>
            <w:rStyle w:val="Hyperlink"/>
            <w:rFonts w:ascii="Barlow" w:hAnsi="Barlow"/>
          </w:rPr>
          <w:t>1.1.1</w:t>
        </w:r>
        <w:r w:rsidRPr="00247CE5">
          <w:rPr>
            <w:rFonts w:ascii="Barlow" w:hAnsi="Barlow"/>
            <w:sz w:val="22"/>
            <w:szCs w:val="22"/>
          </w:rPr>
          <w:tab/>
        </w:r>
        <w:r w:rsidRPr="00247CE5">
          <w:rPr>
            <w:rStyle w:val="Hyperlink"/>
            <w:rFonts w:ascii="Barlow" w:hAnsi="Barlow"/>
          </w:rPr>
          <w:t>Zielsetzung</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_Toc45794102 \h </w:instrText>
        </w:r>
        <w:r w:rsidRPr="00247CE5">
          <w:rPr>
            <w:rFonts w:ascii="Barlow" w:hAnsi="Barlow"/>
            <w:webHidden/>
          </w:rPr>
        </w:r>
        <w:r w:rsidRPr="00247CE5">
          <w:rPr>
            <w:rFonts w:ascii="Barlow" w:hAnsi="Barlow"/>
            <w:webHidden/>
          </w:rPr>
          <w:fldChar w:fldCharType="separate"/>
        </w:r>
        <w:r w:rsidR="007C33D3">
          <w:rPr>
            <w:rFonts w:ascii="Barlow" w:hAnsi="Barlow"/>
            <w:webHidden/>
          </w:rPr>
          <w:t>5</w:t>
        </w:r>
        <w:r w:rsidRPr="00247CE5">
          <w:rPr>
            <w:rFonts w:ascii="Barlow" w:hAnsi="Barlow"/>
            <w:webHidden/>
          </w:rPr>
          <w:fldChar w:fldCharType="end"/>
        </w:r>
      </w:hyperlink>
    </w:p>
    <w:p w14:paraId="2282AF28" w14:textId="6C0DD98E" w:rsidR="00346405" w:rsidRPr="00247CE5" w:rsidRDefault="00346405">
      <w:pPr>
        <w:pStyle w:val="Verzeichnis3"/>
        <w:rPr>
          <w:rFonts w:ascii="Barlow" w:hAnsi="Barlow"/>
          <w:sz w:val="22"/>
          <w:szCs w:val="22"/>
        </w:rPr>
      </w:pPr>
      <w:hyperlink w:anchor="_Toc45794103" w:history="1">
        <w:r w:rsidRPr="00247CE5">
          <w:rPr>
            <w:rStyle w:val="Hyperlink"/>
            <w:rFonts w:ascii="Barlow" w:hAnsi="Barlow"/>
          </w:rPr>
          <w:t>1.1.2</w:t>
        </w:r>
        <w:r w:rsidRPr="00247CE5">
          <w:rPr>
            <w:rFonts w:ascii="Barlow" w:hAnsi="Barlow"/>
            <w:sz w:val="22"/>
            <w:szCs w:val="22"/>
          </w:rPr>
          <w:tab/>
        </w:r>
        <w:r w:rsidRPr="00247CE5">
          <w:rPr>
            <w:rStyle w:val="Hyperlink"/>
            <w:rFonts w:ascii="Barlow" w:hAnsi="Barlow"/>
          </w:rPr>
          <w:t>Einführung und Gebrauch</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_Toc45794103 \h </w:instrText>
        </w:r>
        <w:r w:rsidRPr="00247CE5">
          <w:rPr>
            <w:rFonts w:ascii="Barlow" w:hAnsi="Barlow"/>
            <w:webHidden/>
          </w:rPr>
        </w:r>
        <w:r w:rsidRPr="00247CE5">
          <w:rPr>
            <w:rFonts w:ascii="Barlow" w:hAnsi="Barlow"/>
            <w:webHidden/>
          </w:rPr>
          <w:fldChar w:fldCharType="separate"/>
        </w:r>
        <w:r w:rsidR="007C33D3">
          <w:rPr>
            <w:rFonts w:ascii="Barlow" w:hAnsi="Barlow"/>
            <w:webHidden/>
          </w:rPr>
          <w:t>5</w:t>
        </w:r>
        <w:r w:rsidRPr="00247CE5">
          <w:rPr>
            <w:rFonts w:ascii="Barlow" w:hAnsi="Barlow"/>
            <w:webHidden/>
          </w:rPr>
          <w:fldChar w:fldCharType="end"/>
        </w:r>
      </w:hyperlink>
    </w:p>
    <w:p w14:paraId="0A8655CB" w14:textId="7F46BC4A" w:rsidR="00346405" w:rsidRPr="00247CE5" w:rsidRDefault="00346405">
      <w:pPr>
        <w:pStyle w:val="Verzeichnis3"/>
        <w:rPr>
          <w:rFonts w:ascii="Barlow" w:hAnsi="Barlow"/>
          <w:sz w:val="22"/>
          <w:szCs w:val="22"/>
        </w:rPr>
      </w:pPr>
      <w:hyperlink w:anchor="_Toc45794104" w:history="1">
        <w:r w:rsidRPr="00247CE5">
          <w:rPr>
            <w:rStyle w:val="Hyperlink"/>
            <w:rFonts w:ascii="Barlow" w:hAnsi="Barlow"/>
          </w:rPr>
          <w:t>1.1.3</w:t>
        </w:r>
        <w:r w:rsidRPr="00247CE5">
          <w:rPr>
            <w:rFonts w:ascii="Barlow" w:hAnsi="Barlow"/>
            <w:sz w:val="22"/>
            <w:szCs w:val="22"/>
          </w:rPr>
          <w:tab/>
        </w:r>
        <w:r w:rsidRPr="00247CE5">
          <w:rPr>
            <w:rStyle w:val="Hyperlink"/>
            <w:rFonts w:ascii="Barlow" w:hAnsi="Barlow"/>
          </w:rPr>
          <w:t>Verteilung und Aktualisierung</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_Toc45794104 \h </w:instrText>
        </w:r>
        <w:r w:rsidRPr="00247CE5">
          <w:rPr>
            <w:rFonts w:ascii="Barlow" w:hAnsi="Barlow"/>
            <w:webHidden/>
          </w:rPr>
        </w:r>
        <w:r w:rsidRPr="00247CE5">
          <w:rPr>
            <w:rFonts w:ascii="Barlow" w:hAnsi="Barlow"/>
            <w:webHidden/>
          </w:rPr>
          <w:fldChar w:fldCharType="separate"/>
        </w:r>
        <w:r w:rsidR="007C33D3">
          <w:rPr>
            <w:rFonts w:ascii="Barlow" w:hAnsi="Barlow"/>
            <w:webHidden/>
          </w:rPr>
          <w:t>5</w:t>
        </w:r>
        <w:r w:rsidRPr="00247CE5">
          <w:rPr>
            <w:rFonts w:ascii="Barlow" w:hAnsi="Barlow"/>
            <w:webHidden/>
          </w:rPr>
          <w:fldChar w:fldCharType="end"/>
        </w:r>
      </w:hyperlink>
    </w:p>
    <w:p w14:paraId="5E96126E" w14:textId="6F8D8BD0" w:rsidR="00346405" w:rsidRPr="00247CE5" w:rsidRDefault="00346405" w:rsidP="00F925C2">
      <w:pPr>
        <w:pStyle w:val="Verzeichnis2"/>
        <w:rPr>
          <w:rFonts w:ascii="Barlow" w:hAnsi="Barlow"/>
          <w:sz w:val="22"/>
        </w:rPr>
      </w:pPr>
      <w:hyperlink w:anchor="_Toc45794105" w:history="1">
        <w:r w:rsidRPr="00247CE5">
          <w:rPr>
            <w:rStyle w:val="Hyperlink"/>
            <w:rFonts w:ascii="Barlow" w:hAnsi="Barlow"/>
          </w:rPr>
          <w:t>1.2</w:t>
        </w:r>
        <w:r w:rsidRPr="00247CE5">
          <w:rPr>
            <w:rFonts w:ascii="Barlow" w:hAnsi="Barlow"/>
            <w:sz w:val="22"/>
          </w:rPr>
          <w:tab/>
        </w:r>
        <w:r w:rsidRPr="00247CE5">
          <w:rPr>
            <w:rStyle w:val="Hyperlink"/>
            <w:rFonts w:ascii="Barlow" w:hAnsi="Barlow"/>
          </w:rPr>
          <w:t>Unternehmensbeschreibung</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_Toc45794105 \h </w:instrText>
        </w:r>
        <w:r w:rsidRPr="00247CE5">
          <w:rPr>
            <w:rFonts w:ascii="Barlow" w:hAnsi="Barlow"/>
            <w:webHidden/>
          </w:rPr>
        </w:r>
        <w:r w:rsidRPr="00247CE5">
          <w:rPr>
            <w:rFonts w:ascii="Barlow" w:hAnsi="Barlow"/>
            <w:webHidden/>
          </w:rPr>
          <w:fldChar w:fldCharType="separate"/>
        </w:r>
        <w:r w:rsidR="007C33D3">
          <w:rPr>
            <w:rFonts w:ascii="Barlow" w:hAnsi="Barlow"/>
            <w:webHidden/>
          </w:rPr>
          <w:t>6</w:t>
        </w:r>
        <w:r w:rsidRPr="00247CE5">
          <w:rPr>
            <w:rFonts w:ascii="Barlow" w:hAnsi="Barlow"/>
            <w:webHidden/>
          </w:rPr>
          <w:fldChar w:fldCharType="end"/>
        </w:r>
      </w:hyperlink>
    </w:p>
    <w:p w14:paraId="3E4DDCF4" w14:textId="4ED846E2" w:rsidR="00346405" w:rsidRPr="00247CE5" w:rsidRDefault="00346405" w:rsidP="00F925C2">
      <w:pPr>
        <w:pStyle w:val="Verzeichnis2"/>
        <w:rPr>
          <w:rFonts w:ascii="Barlow" w:hAnsi="Barlow"/>
          <w:sz w:val="22"/>
        </w:rPr>
      </w:pPr>
      <w:hyperlink w:anchor="_Toc45794106" w:history="1">
        <w:r w:rsidRPr="00247CE5">
          <w:rPr>
            <w:rStyle w:val="Hyperlink"/>
            <w:rFonts w:ascii="Barlow" w:hAnsi="Barlow"/>
          </w:rPr>
          <w:t>1.3</w:t>
        </w:r>
        <w:r w:rsidRPr="00247CE5">
          <w:rPr>
            <w:rFonts w:ascii="Barlow" w:hAnsi="Barlow"/>
            <w:sz w:val="22"/>
          </w:rPr>
          <w:tab/>
        </w:r>
        <w:r w:rsidRPr="00247CE5">
          <w:rPr>
            <w:rStyle w:val="Hyperlink"/>
            <w:rFonts w:ascii="Barlow" w:hAnsi="Barlow"/>
          </w:rPr>
          <w:t>Verbindlichkeitserklärung</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_Toc45794106 \h </w:instrText>
        </w:r>
        <w:r w:rsidRPr="00247CE5">
          <w:rPr>
            <w:rFonts w:ascii="Barlow" w:hAnsi="Barlow"/>
            <w:webHidden/>
          </w:rPr>
        </w:r>
        <w:r w:rsidRPr="00247CE5">
          <w:rPr>
            <w:rFonts w:ascii="Barlow" w:hAnsi="Barlow"/>
            <w:webHidden/>
          </w:rPr>
          <w:fldChar w:fldCharType="separate"/>
        </w:r>
        <w:r w:rsidR="007C33D3">
          <w:rPr>
            <w:rFonts w:ascii="Barlow" w:hAnsi="Barlow"/>
            <w:webHidden/>
          </w:rPr>
          <w:t>7</w:t>
        </w:r>
        <w:r w:rsidRPr="00247CE5">
          <w:rPr>
            <w:rFonts w:ascii="Barlow" w:hAnsi="Barlow"/>
            <w:webHidden/>
          </w:rPr>
          <w:fldChar w:fldCharType="end"/>
        </w:r>
      </w:hyperlink>
    </w:p>
    <w:p w14:paraId="4C22520F" w14:textId="3A45E3E7" w:rsidR="00346405" w:rsidRPr="00247CE5" w:rsidRDefault="00346405">
      <w:pPr>
        <w:pStyle w:val="Verzeichnis1"/>
        <w:rPr>
          <w:rFonts w:ascii="Barlow" w:hAnsi="Barlow"/>
          <w:b w:val="0"/>
          <w:caps w:val="0"/>
          <w:sz w:val="22"/>
          <w:szCs w:val="22"/>
        </w:rPr>
      </w:pPr>
      <w:hyperlink w:anchor="_Toc45794107" w:history="1">
        <w:r w:rsidRPr="00247CE5">
          <w:rPr>
            <w:rStyle w:val="Hyperlink"/>
            <w:rFonts w:ascii="Barlow" w:hAnsi="Barlow"/>
          </w:rPr>
          <w:t>2</w:t>
        </w:r>
        <w:r w:rsidRPr="00247CE5">
          <w:rPr>
            <w:rFonts w:ascii="Barlow" w:hAnsi="Barlow"/>
            <w:b w:val="0"/>
            <w:caps w:val="0"/>
            <w:sz w:val="22"/>
            <w:szCs w:val="22"/>
          </w:rPr>
          <w:tab/>
        </w:r>
        <w:r w:rsidRPr="00247CE5">
          <w:rPr>
            <w:rStyle w:val="Hyperlink"/>
            <w:rFonts w:ascii="Barlow" w:hAnsi="Barlow"/>
          </w:rPr>
          <w:t>Normative Verweisungen</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_Toc45794107 \h </w:instrText>
        </w:r>
        <w:r w:rsidRPr="00247CE5">
          <w:rPr>
            <w:rFonts w:ascii="Barlow" w:hAnsi="Barlow"/>
            <w:webHidden/>
          </w:rPr>
        </w:r>
        <w:r w:rsidRPr="00247CE5">
          <w:rPr>
            <w:rFonts w:ascii="Barlow" w:hAnsi="Barlow"/>
            <w:webHidden/>
          </w:rPr>
          <w:fldChar w:fldCharType="separate"/>
        </w:r>
        <w:r w:rsidR="007C33D3">
          <w:rPr>
            <w:rFonts w:ascii="Barlow" w:hAnsi="Barlow"/>
            <w:webHidden/>
          </w:rPr>
          <w:t>8</w:t>
        </w:r>
        <w:r w:rsidRPr="00247CE5">
          <w:rPr>
            <w:rFonts w:ascii="Barlow" w:hAnsi="Barlow"/>
            <w:webHidden/>
          </w:rPr>
          <w:fldChar w:fldCharType="end"/>
        </w:r>
      </w:hyperlink>
    </w:p>
    <w:p w14:paraId="5BB2E5FC" w14:textId="3A71DDB7" w:rsidR="00346405" w:rsidRPr="00247CE5" w:rsidRDefault="00346405" w:rsidP="00F925C2">
      <w:pPr>
        <w:pStyle w:val="Verzeichnis2"/>
        <w:rPr>
          <w:rFonts w:ascii="Barlow" w:hAnsi="Barlow"/>
        </w:rPr>
      </w:pPr>
      <w:hyperlink w:anchor="_Toc45794108" w:history="1">
        <w:r w:rsidRPr="00247CE5">
          <w:rPr>
            <w:rStyle w:val="Hyperlink"/>
            <w:rFonts w:ascii="Barlow" w:hAnsi="Barlow"/>
          </w:rPr>
          <w:t>2.1</w:t>
        </w:r>
        <w:r w:rsidRPr="00247CE5">
          <w:rPr>
            <w:rFonts w:ascii="Barlow" w:hAnsi="Barlow"/>
          </w:rPr>
          <w:tab/>
        </w:r>
        <w:r w:rsidRPr="00247CE5">
          <w:rPr>
            <w:rStyle w:val="Hyperlink"/>
            <w:rFonts w:ascii="Barlow" w:hAnsi="Barlow"/>
          </w:rPr>
          <w:t>Weiterentwicklung der Normenfamilie DIN EN ISO 50001</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_Toc45794108 \h </w:instrText>
        </w:r>
        <w:r w:rsidRPr="00247CE5">
          <w:rPr>
            <w:rFonts w:ascii="Barlow" w:hAnsi="Barlow"/>
            <w:webHidden/>
          </w:rPr>
        </w:r>
        <w:r w:rsidRPr="00247CE5">
          <w:rPr>
            <w:rFonts w:ascii="Barlow" w:hAnsi="Barlow"/>
            <w:webHidden/>
          </w:rPr>
          <w:fldChar w:fldCharType="separate"/>
        </w:r>
        <w:r w:rsidR="007C33D3">
          <w:rPr>
            <w:rFonts w:ascii="Barlow" w:hAnsi="Barlow"/>
            <w:webHidden/>
          </w:rPr>
          <w:t>8</w:t>
        </w:r>
        <w:r w:rsidRPr="00247CE5">
          <w:rPr>
            <w:rFonts w:ascii="Barlow" w:hAnsi="Barlow"/>
            <w:webHidden/>
          </w:rPr>
          <w:fldChar w:fldCharType="end"/>
        </w:r>
      </w:hyperlink>
    </w:p>
    <w:p w14:paraId="792DDAE5" w14:textId="46F94DA1" w:rsidR="00346405" w:rsidRPr="00247CE5" w:rsidRDefault="00346405">
      <w:pPr>
        <w:pStyle w:val="Verzeichnis1"/>
        <w:rPr>
          <w:rFonts w:ascii="Barlow" w:hAnsi="Barlow"/>
          <w:b w:val="0"/>
          <w:caps w:val="0"/>
          <w:sz w:val="22"/>
          <w:szCs w:val="22"/>
        </w:rPr>
      </w:pPr>
      <w:hyperlink w:anchor="_Toc45794109" w:history="1">
        <w:r w:rsidRPr="00247CE5">
          <w:rPr>
            <w:rStyle w:val="Hyperlink"/>
            <w:rFonts w:ascii="Barlow" w:hAnsi="Barlow"/>
          </w:rPr>
          <w:t>3</w:t>
        </w:r>
        <w:r w:rsidRPr="00247CE5">
          <w:rPr>
            <w:rFonts w:ascii="Barlow" w:hAnsi="Barlow"/>
            <w:b w:val="0"/>
            <w:caps w:val="0"/>
            <w:sz w:val="22"/>
            <w:szCs w:val="22"/>
          </w:rPr>
          <w:tab/>
        </w:r>
        <w:r w:rsidRPr="00247CE5">
          <w:rPr>
            <w:rStyle w:val="Hyperlink"/>
            <w:rFonts w:ascii="Barlow" w:hAnsi="Barlow"/>
          </w:rPr>
          <w:t>Begriffe</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_Toc45794109 \h </w:instrText>
        </w:r>
        <w:r w:rsidRPr="00247CE5">
          <w:rPr>
            <w:rFonts w:ascii="Barlow" w:hAnsi="Barlow"/>
            <w:webHidden/>
          </w:rPr>
        </w:r>
        <w:r w:rsidRPr="00247CE5">
          <w:rPr>
            <w:rFonts w:ascii="Barlow" w:hAnsi="Barlow"/>
            <w:webHidden/>
          </w:rPr>
          <w:fldChar w:fldCharType="separate"/>
        </w:r>
        <w:r w:rsidR="007C33D3">
          <w:rPr>
            <w:rFonts w:ascii="Barlow" w:hAnsi="Barlow"/>
            <w:webHidden/>
          </w:rPr>
          <w:t>9</w:t>
        </w:r>
        <w:r w:rsidRPr="00247CE5">
          <w:rPr>
            <w:rFonts w:ascii="Barlow" w:hAnsi="Barlow"/>
            <w:webHidden/>
          </w:rPr>
          <w:fldChar w:fldCharType="end"/>
        </w:r>
      </w:hyperlink>
    </w:p>
    <w:p w14:paraId="6F338809" w14:textId="2E859756" w:rsidR="00346405" w:rsidRPr="00247CE5" w:rsidRDefault="00346405" w:rsidP="00F925C2">
      <w:pPr>
        <w:pStyle w:val="Verzeichnis2"/>
        <w:rPr>
          <w:rFonts w:ascii="Barlow" w:hAnsi="Barlow"/>
          <w:sz w:val="22"/>
        </w:rPr>
      </w:pPr>
      <w:hyperlink w:anchor="_Toc45794110" w:history="1">
        <w:r w:rsidRPr="00247CE5">
          <w:rPr>
            <w:rStyle w:val="Hyperlink"/>
            <w:rFonts w:ascii="Barlow" w:hAnsi="Barlow"/>
          </w:rPr>
          <w:t>3.1</w:t>
        </w:r>
        <w:r w:rsidRPr="00247CE5">
          <w:rPr>
            <w:rFonts w:ascii="Barlow" w:hAnsi="Barlow"/>
            <w:sz w:val="22"/>
          </w:rPr>
          <w:tab/>
        </w:r>
        <w:r w:rsidRPr="00247CE5">
          <w:rPr>
            <w:rStyle w:val="Hyperlink"/>
            <w:rFonts w:ascii="Barlow" w:hAnsi="Barlow"/>
          </w:rPr>
          <w:t>Abkürzungsverzeichnis</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_Toc45794110 \h </w:instrText>
        </w:r>
        <w:r w:rsidRPr="00247CE5">
          <w:rPr>
            <w:rFonts w:ascii="Barlow" w:hAnsi="Barlow"/>
            <w:webHidden/>
          </w:rPr>
        </w:r>
        <w:r w:rsidRPr="00247CE5">
          <w:rPr>
            <w:rFonts w:ascii="Barlow" w:hAnsi="Barlow"/>
            <w:webHidden/>
          </w:rPr>
          <w:fldChar w:fldCharType="separate"/>
        </w:r>
        <w:r w:rsidR="007C33D3">
          <w:rPr>
            <w:rFonts w:ascii="Barlow" w:hAnsi="Barlow"/>
            <w:webHidden/>
          </w:rPr>
          <w:t>9</w:t>
        </w:r>
        <w:r w:rsidRPr="00247CE5">
          <w:rPr>
            <w:rFonts w:ascii="Barlow" w:hAnsi="Barlow"/>
            <w:webHidden/>
          </w:rPr>
          <w:fldChar w:fldCharType="end"/>
        </w:r>
      </w:hyperlink>
    </w:p>
    <w:p w14:paraId="26F6C36C" w14:textId="146EDF78" w:rsidR="00346405" w:rsidRPr="00247CE5" w:rsidRDefault="00346405">
      <w:pPr>
        <w:pStyle w:val="Verzeichnis1"/>
        <w:rPr>
          <w:rFonts w:ascii="Barlow" w:hAnsi="Barlow"/>
          <w:b w:val="0"/>
          <w:caps w:val="0"/>
          <w:sz w:val="22"/>
          <w:szCs w:val="22"/>
        </w:rPr>
      </w:pPr>
      <w:hyperlink w:anchor="_Toc45794111" w:history="1">
        <w:r w:rsidRPr="00247CE5">
          <w:rPr>
            <w:rStyle w:val="Hyperlink"/>
            <w:rFonts w:ascii="Barlow" w:hAnsi="Barlow"/>
          </w:rPr>
          <w:t>4</w:t>
        </w:r>
        <w:r w:rsidRPr="00247CE5">
          <w:rPr>
            <w:rFonts w:ascii="Barlow" w:hAnsi="Barlow"/>
            <w:b w:val="0"/>
            <w:caps w:val="0"/>
            <w:sz w:val="22"/>
            <w:szCs w:val="22"/>
          </w:rPr>
          <w:tab/>
        </w:r>
        <w:r w:rsidRPr="00247CE5">
          <w:rPr>
            <w:rStyle w:val="Hyperlink"/>
            <w:rFonts w:ascii="Barlow" w:hAnsi="Barlow"/>
          </w:rPr>
          <w:t>Kontext der Organisation</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_Toc45794111 \h </w:instrText>
        </w:r>
        <w:r w:rsidRPr="00247CE5">
          <w:rPr>
            <w:rFonts w:ascii="Barlow" w:hAnsi="Barlow"/>
            <w:webHidden/>
          </w:rPr>
        </w:r>
        <w:r w:rsidRPr="00247CE5">
          <w:rPr>
            <w:rFonts w:ascii="Barlow" w:hAnsi="Barlow"/>
            <w:webHidden/>
          </w:rPr>
          <w:fldChar w:fldCharType="separate"/>
        </w:r>
        <w:r w:rsidR="007C33D3">
          <w:rPr>
            <w:rFonts w:ascii="Barlow" w:hAnsi="Barlow"/>
            <w:webHidden/>
          </w:rPr>
          <w:t>10</w:t>
        </w:r>
        <w:r w:rsidRPr="00247CE5">
          <w:rPr>
            <w:rFonts w:ascii="Barlow" w:hAnsi="Barlow"/>
            <w:webHidden/>
          </w:rPr>
          <w:fldChar w:fldCharType="end"/>
        </w:r>
      </w:hyperlink>
    </w:p>
    <w:p w14:paraId="63B3CD57" w14:textId="4C4372AA" w:rsidR="00346405" w:rsidRPr="00247CE5" w:rsidRDefault="00346405" w:rsidP="00F925C2">
      <w:pPr>
        <w:pStyle w:val="Verzeichnis2"/>
        <w:rPr>
          <w:rFonts w:ascii="Barlow" w:hAnsi="Barlow"/>
          <w:sz w:val="22"/>
        </w:rPr>
      </w:pPr>
      <w:hyperlink w:anchor="_Toc45794112" w:history="1">
        <w:r w:rsidRPr="00247CE5">
          <w:rPr>
            <w:rStyle w:val="Hyperlink"/>
            <w:rFonts w:ascii="Barlow" w:hAnsi="Barlow"/>
          </w:rPr>
          <w:t>4.1</w:t>
        </w:r>
        <w:r w:rsidRPr="00247CE5">
          <w:rPr>
            <w:rFonts w:ascii="Barlow" w:hAnsi="Barlow"/>
            <w:sz w:val="22"/>
          </w:rPr>
          <w:tab/>
        </w:r>
        <w:r w:rsidRPr="00247CE5">
          <w:rPr>
            <w:rStyle w:val="Hyperlink"/>
            <w:rFonts w:ascii="Barlow" w:hAnsi="Barlow"/>
          </w:rPr>
          <w:t>Verstehen der Organisation und ihres Kontextes</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_Toc45794112 \h </w:instrText>
        </w:r>
        <w:r w:rsidRPr="00247CE5">
          <w:rPr>
            <w:rFonts w:ascii="Barlow" w:hAnsi="Barlow"/>
            <w:webHidden/>
          </w:rPr>
        </w:r>
        <w:r w:rsidRPr="00247CE5">
          <w:rPr>
            <w:rFonts w:ascii="Barlow" w:hAnsi="Barlow"/>
            <w:webHidden/>
          </w:rPr>
          <w:fldChar w:fldCharType="separate"/>
        </w:r>
        <w:r w:rsidR="007C33D3">
          <w:rPr>
            <w:rFonts w:ascii="Barlow" w:hAnsi="Barlow"/>
            <w:webHidden/>
          </w:rPr>
          <w:t>10</w:t>
        </w:r>
        <w:r w:rsidRPr="00247CE5">
          <w:rPr>
            <w:rFonts w:ascii="Barlow" w:hAnsi="Barlow"/>
            <w:webHidden/>
          </w:rPr>
          <w:fldChar w:fldCharType="end"/>
        </w:r>
      </w:hyperlink>
    </w:p>
    <w:p w14:paraId="03D96AE9" w14:textId="63216103" w:rsidR="00346405" w:rsidRPr="00247CE5" w:rsidRDefault="00346405" w:rsidP="00F925C2">
      <w:pPr>
        <w:pStyle w:val="Verzeichnis2"/>
        <w:rPr>
          <w:rFonts w:ascii="Barlow" w:hAnsi="Barlow"/>
        </w:rPr>
      </w:pPr>
      <w:hyperlink w:anchor="_Toc45794113" w:history="1">
        <w:r w:rsidRPr="00247CE5">
          <w:rPr>
            <w:rStyle w:val="Hyperlink"/>
            <w:rFonts w:ascii="Barlow" w:hAnsi="Barlow"/>
          </w:rPr>
          <w:t>4.2</w:t>
        </w:r>
        <w:r w:rsidRPr="00247CE5">
          <w:rPr>
            <w:rFonts w:ascii="Barlow" w:hAnsi="Barlow"/>
          </w:rPr>
          <w:tab/>
        </w:r>
        <w:r w:rsidRPr="00247CE5">
          <w:rPr>
            <w:rStyle w:val="Hyperlink"/>
            <w:rFonts w:ascii="Barlow" w:hAnsi="Barlow"/>
          </w:rPr>
          <w:t>Verstehen der Erfordernisse und Erwartungen interessierter Parteien</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_Toc45794113 \h </w:instrText>
        </w:r>
        <w:r w:rsidRPr="00247CE5">
          <w:rPr>
            <w:rFonts w:ascii="Barlow" w:hAnsi="Barlow"/>
            <w:webHidden/>
          </w:rPr>
        </w:r>
        <w:r w:rsidRPr="00247CE5">
          <w:rPr>
            <w:rFonts w:ascii="Barlow" w:hAnsi="Barlow"/>
            <w:webHidden/>
          </w:rPr>
          <w:fldChar w:fldCharType="separate"/>
        </w:r>
        <w:r w:rsidR="007C33D3">
          <w:rPr>
            <w:rFonts w:ascii="Barlow" w:hAnsi="Barlow"/>
            <w:webHidden/>
          </w:rPr>
          <w:t>10</w:t>
        </w:r>
        <w:r w:rsidRPr="00247CE5">
          <w:rPr>
            <w:rFonts w:ascii="Barlow" w:hAnsi="Barlow"/>
            <w:webHidden/>
          </w:rPr>
          <w:fldChar w:fldCharType="end"/>
        </w:r>
      </w:hyperlink>
    </w:p>
    <w:p w14:paraId="46E71A20" w14:textId="40F702F2" w:rsidR="00346405" w:rsidRPr="00247CE5" w:rsidRDefault="00346405">
      <w:pPr>
        <w:pStyle w:val="Verzeichnis3"/>
        <w:rPr>
          <w:rFonts w:ascii="Barlow" w:hAnsi="Barlow"/>
          <w:sz w:val="22"/>
          <w:szCs w:val="22"/>
        </w:rPr>
      </w:pPr>
      <w:hyperlink w:anchor="_Toc45794114" w:history="1">
        <w:r w:rsidRPr="00247CE5">
          <w:rPr>
            <w:rStyle w:val="Hyperlink"/>
            <w:rFonts w:ascii="Barlow" w:hAnsi="Barlow"/>
          </w:rPr>
          <w:t>4.2.1</w:t>
        </w:r>
        <w:r w:rsidRPr="00247CE5">
          <w:rPr>
            <w:rFonts w:ascii="Barlow" w:hAnsi="Barlow"/>
            <w:sz w:val="22"/>
            <w:szCs w:val="22"/>
          </w:rPr>
          <w:tab/>
        </w:r>
        <w:r w:rsidRPr="00247CE5">
          <w:rPr>
            <w:rStyle w:val="Hyperlink"/>
            <w:rFonts w:ascii="Barlow" w:hAnsi="Barlow"/>
          </w:rPr>
          <w:t>Interessierte Parteien und deren Anforderungen</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_Toc45794114 \h </w:instrText>
        </w:r>
        <w:r w:rsidRPr="00247CE5">
          <w:rPr>
            <w:rFonts w:ascii="Barlow" w:hAnsi="Barlow"/>
            <w:webHidden/>
          </w:rPr>
        </w:r>
        <w:r w:rsidRPr="00247CE5">
          <w:rPr>
            <w:rFonts w:ascii="Barlow" w:hAnsi="Barlow"/>
            <w:webHidden/>
          </w:rPr>
          <w:fldChar w:fldCharType="separate"/>
        </w:r>
        <w:r w:rsidR="007C33D3">
          <w:rPr>
            <w:rFonts w:ascii="Barlow" w:hAnsi="Barlow"/>
            <w:webHidden/>
          </w:rPr>
          <w:t>10</w:t>
        </w:r>
        <w:r w:rsidRPr="00247CE5">
          <w:rPr>
            <w:rFonts w:ascii="Barlow" w:hAnsi="Barlow"/>
            <w:webHidden/>
          </w:rPr>
          <w:fldChar w:fldCharType="end"/>
        </w:r>
      </w:hyperlink>
    </w:p>
    <w:p w14:paraId="2AE22148" w14:textId="1FCE7A6A" w:rsidR="00346405" w:rsidRPr="00247CE5" w:rsidRDefault="00346405">
      <w:pPr>
        <w:pStyle w:val="Verzeichnis3"/>
        <w:rPr>
          <w:rFonts w:ascii="Barlow" w:hAnsi="Barlow"/>
          <w:sz w:val="22"/>
          <w:szCs w:val="22"/>
        </w:rPr>
      </w:pPr>
      <w:hyperlink w:anchor="_Toc45794115" w:history="1">
        <w:r w:rsidRPr="00247CE5">
          <w:rPr>
            <w:rStyle w:val="Hyperlink"/>
            <w:rFonts w:ascii="Barlow" w:hAnsi="Barlow"/>
          </w:rPr>
          <w:t>4.2.2</w:t>
        </w:r>
        <w:r w:rsidRPr="00247CE5">
          <w:rPr>
            <w:rFonts w:ascii="Barlow" w:hAnsi="Barlow"/>
            <w:sz w:val="22"/>
            <w:szCs w:val="22"/>
          </w:rPr>
          <w:tab/>
        </w:r>
        <w:r w:rsidRPr="00247CE5">
          <w:rPr>
            <w:rStyle w:val="Hyperlink"/>
            <w:rFonts w:ascii="Barlow" w:hAnsi="Barlow"/>
          </w:rPr>
          <w:t>Rechtliche Vorschriften und andere Anforderungen</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_Toc45794115 \h </w:instrText>
        </w:r>
        <w:r w:rsidRPr="00247CE5">
          <w:rPr>
            <w:rFonts w:ascii="Barlow" w:hAnsi="Barlow"/>
            <w:webHidden/>
          </w:rPr>
        </w:r>
        <w:r w:rsidRPr="00247CE5">
          <w:rPr>
            <w:rFonts w:ascii="Barlow" w:hAnsi="Barlow"/>
            <w:webHidden/>
          </w:rPr>
          <w:fldChar w:fldCharType="separate"/>
        </w:r>
        <w:r w:rsidR="007C33D3">
          <w:rPr>
            <w:rFonts w:ascii="Barlow" w:hAnsi="Barlow"/>
            <w:webHidden/>
          </w:rPr>
          <w:t>11</w:t>
        </w:r>
        <w:r w:rsidRPr="00247CE5">
          <w:rPr>
            <w:rFonts w:ascii="Barlow" w:hAnsi="Barlow"/>
            <w:webHidden/>
          </w:rPr>
          <w:fldChar w:fldCharType="end"/>
        </w:r>
      </w:hyperlink>
    </w:p>
    <w:p w14:paraId="402390F6" w14:textId="2169C5A7" w:rsidR="00346405" w:rsidRPr="00247CE5" w:rsidRDefault="00346405" w:rsidP="00F925C2">
      <w:pPr>
        <w:pStyle w:val="Verzeichnis2"/>
        <w:rPr>
          <w:rFonts w:ascii="Barlow" w:hAnsi="Barlow"/>
        </w:rPr>
      </w:pPr>
      <w:hyperlink w:anchor="_Toc45794116" w:history="1">
        <w:r w:rsidRPr="00247CE5">
          <w:rPr>
            <w:rStyle w:val="Hyperlink"/>
            <w:rFonts w:ascii="Barlow" w:hAnsi="Barlow"/>
          </w:rPr>
          <w:t>4.3</w:t>
        </w:r>
        <w:r w:rsidRPr="00247CE5">
          <w:rPr>
            <w:rFonts w:ascii="Barlow" w:hAnsi="Barlow"/>
          </w:rPr>
          <w:tab/>
        </w:r>
        <w:r w:rsidRPr="00247CE5">
          <w:rPr>
            <w:rStyle w:val="Hyperlink"/>
            <w:rFonts w:ascii="Barlow" w:hAnsi="Barlow"/>
          </w:rPr>
          <w:t>Festlegen des Anwendungsbereichs des Energiemanagementsystems</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_Toc45794116 \h </w:instrText>
        </w:r>
        <w:r w:rsidRPr="00247CE5">
          <w:rPr>
            <w:rFonts w:ascii="Barlow" w:hAnsi="Barlow"/>
            <w:webHidden/>
          </w:rPr>
        </w:r>
        <w:r w:rsidRPr="00247CE5">
          <w:rPr>
            <w:rFonts w:ascii="Barlow" w:hAnsi="Barlow"/>
            <w:webHidden/>
          </w:rPr>
          <w:fldChar w:fldCharType="separate"/>
        </w:r>
        <w:r w:rsidR="007C33D3">
          <w:rPr>
            <w:rFonts w:ascii="Barlow" w:hAnsi="Barlow"/>
            <w:webHidden/>
          </w:rPr>
          <w:t>12</w:t>
        </w:r>
        <w:r w:rsidRPr="00247CE5">
          <w:rPr>
            <w:rFonts w:ascii="Barlow" w:hAnsi="Barlow"/>
            <w:webHidden/>
          </w:rPr>
          <w:fldChar w:fldCharType="end"/>
        </w:r>
      </w:hyperlink>
    </w:p>
    <w:p w14:paraId="2F7D03FC" w14:textId="61BF7B01" w:rsidR="00346405" w:rsidRPr="00247CE5" w:rsidRDefault="00346405">
      <w:pPr>
        <w:pStyle w:val="Verzeichnis3"/>
        <w:rPr>
          <w:rFonts w:ascii="Barlow" w:hAnsi="Barlow"/>
          <w:sz w:val="22"/>
          <w:szCs w:val="22"/>
        </w:rPr>
      </w:pPr>
      <w:hyperlink w:anchor="_Toc45794117" w:history="1">
        <w:r w:rsidRPr="00247CE5">
          <w:rPr>
            <w:rStyle w:val="Hyperlink"/>
            <w:rFonts w:ascii="Barlow" w:hAnsi="Barlow"/>
          </w:rPr>
          <w:t>4.3.1</w:t>
        </w:r>
        <w:r w:rsidRPr="00247CE5">
          <w:rPr>
            <w:rFonts w:ascii="Barlow" w:hAnsi="Barlow"/>
            <w:sz w:val="22"/>
            <w:szCs w:val="22"/>
          </w:rPr>
          <w:tab/>
        </w:r>
        <w:r w:rsidRPr="00247CE5">
          <w:rPr>
            <w:rStyle w:val="Hyperlink"/>
            <w:rFonts w:ascii="Barlow" w:hAnsi="Barlow"/>
          </w:rPr>
          <w:t>Allgemeines</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_Toc45794117 \h </w:instrText>
        </w:r>
        <w:r w:rsidRPr="00247CE5">
          <w:rPr>
            <w:rFonts w:ascii="Barlow" w:hAnsi="Barlow"/>
            <w:webHidden/>
          </w:rPr>
        </w:r>
        <w:r w:rsidRPr="00247CE5">
          <w:rPr>
            <w:rFonts w:ascii="Barlow" w:hAnsi="Barlow"/>
            <w:webHidden/>
          </w:rPr>
          <w:fldChar w:fldCharType="separate"/>
        </w:r>
        <w:r w:rsidR="007C33D3">
          <w:rPr>
            <w:rFonts w:ascii="Barlow" w:hAnsi="Barlow"/>
            <w:webHidden/>
          </w:rPr>
          <w:t>12</w:t>
        </w:r>
        <w:r w:rsidRPr="00247CE5">
          <w:rPr>
            <w:rFonts w:ascii="Barlow" w:hAnsi="Barlow"/>
            <w:webHidden/>
          </w:rPr>
          <w:fldChar w:fldCharType="end"/>
        </w:r>
      </w:hyperlink>
    </w:p>
    <w:p w14:paraId="6A0EB37C" w14:textId="41C88EF9" w:rsidR="00346405" w:rsidRPr="00247CE5" w:rsidRDefault="00346405">
      <w:pPr>
        <w:pStyle w:val="Verzeichnis3"/>
        <w:rPr>
          <w:rFonts w:ascii="Barlow" w:hAnsi="Barlow"/>
          <w:sz w:val="22"/>
          <w:szCs w:val="22"/>
        </w:rPr>
      </w:pPr>
      <w:hyperlink w:anchor="_Toc45794118" w:history="1">
        <w:r w:rsidRPr="00247CE5">
          <w:rPr>
            <w:rStyle w:val="Hyperlink"/>
            <w:rFonts w:ascii="Barlow" w:hAnsi="Barlow"/>
          </w:rPr>
          <w:t>4.3.2</w:t>
        </w:r>
        <w:r w:rsidRPr="00247CE5">
          <w:rPr>
            <w:rFonts w:ascii="Barlow" w:hAnsi="Barlow"/>
            <w:sz w:val="22"/>
            <w:szCs w:val="22"/>
          </w:rPr>
          <w:tab/>
        </w:r>
        <w:r w:rsidRPr="00247CE5">
          <w:rPr>
            <w:rStyle w:val="Hyperlink"/>
            <w:rFonts w:ascii="Barlow" w:hAnsi="Barlow"/>
          </w:rPr>
          <w:t>Grenzen der Anwendbarkeit</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_Toc45794118 \h </w:instrText>
        </w:r>
        <w:r w:rsidRPr="00247CE5">
          <w:rPr>
            <w:rFonts w:ascii="Barlow" w:hAnsi="Barlow"/>
            <w:webHidden/>
          </w:rPr>
        </w:r>
        <w:r w:rsidRPr="00247CE5">
          <w:rPr>
            <w:rFonts w:ascii="Barlow" w:hAnsi="Barlow"/>
            <w:webHidden/>
          </w:rPr>
          <w:fldChar w:fldCharType="separate"/>
        </w:r>
        <w:r w:rsidR="007C33D3">
          <w:rPr>
            <w:rFonts w:ascii="Barlow" w:hAnsi="Barlow"/>
            <w:webHidden/>
          </w:rPr>
          <w:t>12</w:t>
        </w:r>
        <w:r w:rsidRPr="00247CE5">
          <w:rPr>
            <w:rFonts w:ascii="Barlow" w:hAnsi="Barlow"/>
            <w:webHidden/>
          </w:rPr>
          <w:fldChar w:fldCharType="end"/>
        </w:r>
      </w:hyperlink>
    </w:p>
    <w:p w14:paraId="51088D30" w14:textId="17623AB7" w:rsidR="00346405" w:rsidRPr="00247CE5" w:rsidRDefault="00346405" w:rsidP="00F925C2">
      <w:pPr>
        <w:pStyle w:val="Verzeichnis2"/>
        <w:rPr>
          <w:rFonts w:ascii="Barlow" w:hAnsi="Barlow"/>
          <w:sz w:val="22"/>
        </w:rPr>
      </w:pPr>
      <w:hyperlink w:anchor="_Toc45794119" w:history="1">
        <w:r w:rsidRPr="00247CE5">
          <w:rPr>
            <w:rStyle w:val="Hyperlink"/>
            <w:rFonts w:ascii="Barlow" w:hAnsi="Barlow"/>
          </w:rPr>
          <w:t>4.4</w:t>
        </w:r>
        <w:r w:rsidRPr="00247CE5">
          <w:rPr>
            <w:rFonts w:ascii="Barlow" w:hAnsi="Barlow"/>
            <w:sz w:val="22"/>
          </w:rPr>
          <w:tab/>
        </w:r>
        <w:r w:rsidRPr="00247CE5">
          <w:rPr>
            <w:rStyle w:val="Hyperlink"/>
            <w:rFonts w:ascii="Barlow" w:hAnsi="Barlow"/>
          </w:rPr>
          <w:t>Energiemanagementsystem</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_Toc45794119 \h </w:instrText>
        </w:r>
        <w:r w:rsidRPr="00247CE5">
          <w:rPr>
            <w:rFonts w:ascii="Barlow" w:hAnsi="Barlow"/>
            <w:webHidden/>
          </w:rPr>
        </w:r>
        <w:r w:rsidRPr="00247CE5">
          <w:rPr>
            <w:rFonts w:ascii="Barlow" w:hAnsi="Barlow"/>
            <w:webHidden/>
          </w:rPr>
          <w:fldChar w:fldCharType="separate"/>
        </w:r>
        <w:r w:rsidR="007C33D3">
          <w:rPr>
            <w:rFonts w:ascii="Barlow" w:hAnsi="Barlow"/>
            <w:webHidden/>
          </w:rPr>
          <w:t>12</w:t>
        </w:r>
        <w:r w:rsidRPr="00247CE5">
          <w:rPr>
            <w:rFonts w:ascii="Barlow" w:hAnsi="Barlow"/>
            <w:webHidden/>
          </w:rPr>
          <w:fldChar w:fldCharType="end"/>
        </w:r>
      </w:hyperlink>
    </w:p>
    <w:p w14:paraId="501D4EEA" w14:textId="17303492" w:rsidR="00346405" w:rsidRPr="00247CE5" w:rsidRDefault="00346405">
      <w:pPr>
        <w:pStyle w:val="Verzeichnis3"/>
        <w:rPr>
          <w:rFonts w:ascii="Barlow" w:hAnsi="Barlow"/>
          <w:sz w:val="22"/>
          <w:szCs w:val="22"/>
        </w:rPr>
      </w:pPr>
      <w:hyperlink w:anchor="_Toc45794120" w:history="1">
        <w:r w:rsidRPr="00247CE5">
          <w:rPr>
            <w:rStyle w:val="Hyperlink"/>
            <w:rFonts w:ascii="Barlow" w:hAnsi="Barlow"/>
          </w:rPr>
          <w:t>4.4.1</w:t>
        </w:r>
        <w:r w:rsidRPr="00247CE5">
          <w:rPr>
            <w:rFonts w:ascii="Barlow" w:hAnsi="Barlow"/>
            <w:sz w:val="22"/>
            <w:szCs w:val="22"/>
          </w:rPr>
          <w:tab/>
        </w:r>
        <w:r w:rsidRPr="00247CE5">
          <w:rPr>
            <w:rStyle w:val="Hyperlink"/>
            <w:rFonts w:ascii="Barlow" w:hAnsi="Barlow"/>
          </w:rPr>
          <w:t>Grundsätze</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_Toc45794120 \h </w:instrText>
        </w:r>
        <w:r w:rsidRPr="00247CE5">
          <w:rPr>
            <w:rFonts w:ascii="Barlow" w:hAnsi="Barlow"/>
            <w:webHidden/>
          </w:rPr>
        </w:r>
        <w:r w:rsidRPr="00247CE5">
          <w:rPr>
            <w:rFonts w:ascii="Barlow" w:hAnsi="Barlow"/>
            <w:webHidden/>
          </w:rPr>
          <w:fldChar w:fldCharType="separate"/>
        </w:r>
        <w:r w:rsidR="007C33D3">
          <w:rPr>
            <w:rFonts w:ascii="Barlow" w:hAnsi="Barlow"/>
            <w:webHidden/>
          </w:rPr>
          <w:t>12</w:t>
        </w:r>
        <w:r w:rsidRPr="00247CE5">
          <w:rPr>
            <w:rFonts w:ascii="Barlow" w:hAnsi="Barlow"/>
            <w:webHidden/>
          </w:rPr>
          <w:fldChar w:fldCharType="end"/>
        </w:r>
      </w:hyperlink>
    </w:p>
    <w:p w14:paraId="0F69571B" w14:textId="32B3D14B" w:rsidR="00346405" w:rsidRPr="00247CE5" w:rsidRDefault="00346405">
      <w:pPr>
        <w:pStyle w:val="Verzeichnis3"/>
        <w:rPr>
          <w:rFonts w:ascii="Barlow" w:hAnsi="Barlow"/>
          <w:sz w:val="22"/>
          <w:szCs w:val="22"/>
        </w:rPr>
      </w:pPr>
      <w:hyperlink w:anchor="_Toc45794121" w:history="1">
        <w:r w:rsidRPr="00247CE5">
          <w:rPr>
            <w:rStyle w:val="Hyperlink"/>
            <w:rFonts w:ascii="Barlow" w:hAnsi="Barlow"/>
          </w:rPr>
          <w:t>4.4.2</w:t>
        </w:r>
        <w:r w:rsidRPr="00247CE5">
          <w:rPr>
            <w:rFonts w:ascii="Barlow" w:hAnsi="Barlow"/>
            <w:sz w:val="22"/>
            <w:szCs w:val="22"/>
          </w:rPr>
          <w:tab/>
        </w:r>
        <w:r w:rsidRPr="00247CE5">
          <w:rPr>
            <w:rStyle w:val="Hyperlink"/>
            <w:rFonts w:ascii="Barlow" w:hAnsi="Barlow"/>
          </w:rPr>
          <w:t>Prozesse des Energiemanagementsystems</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_Toc45794121 \h </w:instrText>
        </w:r>
        <w:r w:rsidRPr="00247CE5">
          <w:rPr>
            <w:rFonts w:ascii="Barlow" w:hAnsi="Barlow"/>
            <w:webHidden/>
          </w:rPr>
        </w:r>
        <w:r w:rsidRPr="00247CE5">
          <w:rPr>
            <w:rFonts w:ascii="Barlow" w:hAnsi="Barlow"/>
            <w:webHidden/>
          </w:rPr>
          <w:fldChar w:fldCharType="separate"/>
        </w:r>
        <w:r w:rsidR="007C33D3">
          <w:rPr>
            <w:rFonts w:ascii="Barlow" w:hAnsi="Barlow"/>
            <w:webHidden/>
          </w:rPr>
          <w:t>12</w:t>
        </w:r>
        <w:r w:rsidRPr="00247CE5">
          <w:rPr>
            <w:rFonts w:ascii="Barlow" w:hAnsi="Barlow"/>
            <w:webHidden/>
          </w:rPr>
          <w:fldChar w:fldCharType="end"/>
        </w:r>
      </w:hyperlink>
    </w:p>
    <w:p w14:paraId="573F5018" w14:textId="067A08E0" w:rsidR="00346405" w:rsidRPr="00247CE5" w:rsidRDefault="00346405" w:rsidP="00F925C2">
      <w:pPr>
        <w:pStyle w:val="Verzeichnis2"/>
        <w:rPr>
          <w:rFonts w:ascii="Barlow" w:hAnsi="Barlow"/>
          <w:sz w:val="22"/>
        </w:rPr>
      </w:pPr>
      <w:hyperlink w:anchor="_Toc45794122" w:history="1">
        <w:r w:rsidRPr="00247CE5">
          <w:rPr>
            <w:rStyle w:val="Hyperlink"/>
            <w:rFonts w:ascii="Barlow" w:hAnsi="Barlow"/>
          </w:rPr>
          <w:t>4.5</w:t>
        </w:r>
        <w:r w:rsidRPr="00247CE5">
          <w:rPr>
            <w:rFonts w:ascii="Barlow" w:hAnsi="Barlow"/>
            <w:sz w:val="22"/>
          </w:rPr>
          <w:tab/>
        </w:r>
        <w:r w:rsidRPr="00247CE5">
          <w:rPr>
            <w:rStyle w:val="Hyperlink"/>
            <w:rFonts w:ascii="Barlow" w:hAnsi="Barlow"/>
          </w:rPr>
          <w:t>Mitgeltende Unterlagen:</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_Toc45794122 \h </w:instrText>
        </w:r>
        <w:r w:rsidRPr="00247CE5">
          <w:rPr>
            <w:rFonts w:ascii="Barlow" w:hAnsi="Barlow"/>
            <w:webHidden/>
          </w:rPr>
        </w:r>
        <w:r w:rsidRPr="00247CE5">
          <w:rPr>
            <w:rFonts w:ascii="Barlow" w:hAnsi="Barlow"/>
            <w:webHidden/>
          </w:rPr>
          <w:fldChar w:fldCharType="separate"/>
        </w:r>
        <w:r w:rsidR="007C33D3">
          <w:rPr>
            <w:rFonts w:ascii="Barlow" w:hAnsi="Barlow"/>
            <w:webHidden/>
          </w:rPr>
          <w:t>14</w:t>
        </w:r>
        <w:r w:rsidRPr="00247CE5">
          <w:rPr>
            <w:rFonts w:ascii="Barlow" w:hAnsi="Barlow"/>
            <w:webHidden/>
          </w:rPr>
          <w:fldChar w:fldCharType="end"/>
        </w:r>
      </w:hyperlink>
    </w:p>
    <w:p w14:paraId="32F085C8" w14:textId="7CFACDD1" w:rsidR="00346405" w:rsidRPr="00247CE5" w:rsidRDefault="00346405">
      <w:pPr>
        <w:pStyle w:val="Verzeichnis1"/>
        <w:rPr>
          <w:rFonts w:ascii="Barlow" w:hAnsi="Barlow"/>
          <w:b w:val="0"/>
          <w:caps w:val="0"/>
          <w:sz w:val="22"/>
          <w:szCs w:val="22"/>
        </w:rPr>
      </w:pPr>
      <w:hyperlink w:anchor="_Toc45794123" w:history="1">
        <w:r w:rsidRPr="00247CE5">
          <w:rPr>
            <w:rStyle w:val="Hyperlink"/>
            <w:rFonts w:ascii="Barlow" w:hAnsi="Barlow"/>
          </w:rPr>
          <w:t>5</w:t>
        </w:r>
        <w:r w:rsidRPr="00247CE5">
          <w:rPr>
            <w:rFonts w:ascii="Barlow" w:hAnsi="Barlow"/>
            <w:b w:val="0"/>
            <w:caps w:val="0"/>
            <w:sz w:val="22"/>
            <w:szCs w:val="22"/>
          </w:rPr>
          <w:tab/>
        </w:r>
        <w:r w:rsidRPr="00247CE5">
          <w:rPr>
            <w:rStyle w:val="Hyperlink"/>
            <w:rFonts w:ascii="Barlow" w:hAnsi="Barlow"/>
          </w:rPr>
          <w:t>Führung</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_Toc45794123 \h </w:instrText>
        </w:r>
        <w:r w:rsidRPr="00247CE5">
          <w:rPr>
            <w:rFonts w:ascii="Barlow" w:hAnsi="Barlow"/>
            <w:webHidden/>
          </w:rPr>
        </w:r>
        <w:r w:rsidRPr="00247CE5">
          <w:rPr>
            <w:rFonts w:ascii="Barlow" w:hAnsi="Barlow"/>
            <w:webHidden/>
          </w:rPr>
          <w:fldChar w:fldCharType="separate"/>
        </w:r>
        <w:r w:rsidR="007C33D3">
          <w:rPr>
            <w:rFonts w:ascii="Barlow" w:hAnsi="Barlow"/>
            <w:webHidden/>
          </w:rPr>
          <w:t>15</w:t>
        </w:r>
        <w:r w:rsidRPr="00247CE5">
          <w:rPr>
            <w:rFonts w:ascii="Barlow" w:hAnsi="Barlow"/>
            <w:webHidden/>
          </w:rPr>
          <w:fldChar w:fldCharType="end"/>
        </w:r>
      </w:hyperlink>
    </w:p>
    <w:p w14:paraId="5049140F" w14:textId="481AAB16" w:rsidR="00346405" w:rsidRPr="00247CE5" w:rsidRDefault="00346405" w:rsidP="00F925C2">
      <w:pPr>
        <w:pStyle w:val="Verzeichnis2"/>
        <w:rPr>
          <w:rFonts w:ascii="Barlow" w:hAnsi="Barlow"/>
          <w:sz w:val="22"/>
        </w:rPr>
      </w:pPr>
      <w:hyperlink w:anchor="_Toc45794124" w:history="1">
        <w:r w:rsidRPr="00247CE5">
          <w:rPr>
            <w:rStyle w:val="Hyperlink"/>
            <w:rFonts w:ascii="Barlow" w:hAnsi="Barlow"/>
          </w:rPr>
          <w:t>5.1</w:t>
        </w:r>
        <w:r w:rsidRPr="00247CE5">
          <w:rPr>
            <w:rFonts w:ascii="Barlow" w:hAnsi="Barlow"/>
            <w:sz w:val="22"/>
          </w:rPr>
          <w:tab/>
        </w:r>
        <w:r w:rsidRPr="00247CE5">
          <w:rPr>
            <w:rStyle w:val="Hyperlink"/>
            <w:rFonts w:ascii="Barlow" w:hAnsi="Barlow"/>
          </w:rPr>
          <w:t>Führung und Verpflichtung</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_Toc45794124 \h </w:instrText>
        </w:r>
        <w:r w:rsidRPr="00247CE5">
          <w:rPr>
            <w:rFonts w:ascii="Barlow" w:hAnsi="Barlow"/>
            <w:webHidden/>
          </w:rPr>
        </w:r>
        <w:r w:rsidRPr="00247CE5">
          <w:rPr>
            <w:rFonts w:ascii="Barlow" w:hAnsi="Barlow"/>
            <w:webHidden/>
          </w:rPr>
          <w:fldChar w:fldCharType="separate"/>
        </w:r>
        <w:r w:rsidR="007C33D3">
          <w:rPr>
            <w:rFonts w:ascii="Barlow" w:hAnsi="Barlow"/>
            <w:webHidden/>
          </w:rPr>
          <w:t>15</w:t>
        </w:r>
        <w:r w:rsidRPr="00247CE5">
          <w:rPr>
            <w:rFonts w:ascii="Barlow" w:hAnsi="Barlow"/>
            <w:webHidden/>
          </w:rPr>
          <w:fldChar w:fldCharType="end"/>
        </w:r>
      </w:hyperlink>
    </w:p>
    <w:p w14:paraId="1E936B74" w14:textId="35E8A5E0" w:rsidR="00346405" w:rsidRPr="00247CE5" w:rsidRDefault="00346405" w:rsidP="00F925C2">
      <w:pPr>
        <w:pStyle w:val="Verzeichnis2"/>
        <w:rPr>
          <w:rFonts w:ascii="Barlow" w:hAnsi="Barlow"/>
          <w:sz w:val="22"/>
        </w:rPr>
      </w:pPr>
      <w:hyperlink w:anchor="_Toc45794125" w:history="1">
        <w:r w:rsidRPr="00247CE5">
          <w:rPr>
            <w:rStyle w:val="Hyperlink"/>
            <w:rFonts w:ascii="Barlow" w:hAnsi="Barlow"/>
          </w:rPr>
          <w:t>5.2</w:t>
        </w:r>
        <w:r w:rsidRPr="00247CE5">
          <w:rPr>
            <w:rFonts w:ascii="Barlow" w:hAnsi="Barlow"/>
            <w:sz w:val="22"/>
          </w:rPr>
          <w:tab/>
        </w:r>
        <w:r w:rsidRPr="00247CE5">
          <w:rPr>
            <w:rStyle w:val="Hyperlink"/>
            <w:rFonts w:ascii="Barlow" w:hAnsi="Barlow"/>
          </w:rPr>
          <w:t>Energiepolitik</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_Toc45794125 \h </w:instrText>
        </w:r>
        <w:r w:rsidRPr="00247CE5">
          <w:rPr>
            <w:rFonts w:ascii="Barlow" w:hAnsi="Barlow"/>
            <w:webHidden/>
          </w:rPr>
        </w:r>
        <w:r w:rsidRPr="00247CE5">
          <w:rPr>
            <w:rFonts w:ascii="Barlow" w:hAnsi="Barlow"/>
            <w:webHidden/>
          </w:rPr>
          <w:fldChar w:fldCharType="separate"/>
        </w:r>
        <w:r w:rsidR="007C33D3">
          <w:rPr>
            <w:rFonts w:ascii="Barlow" w:hAnsi="Barlow"/>
            <w:webHidden/>
          </w:rPr>
          <w:t>15</w:t>
        </w:r>
        <w:r w:rsidRPr="00247CE5">
          <w:rPr>
            <w:rFonts w:ascii="Barlow" w:hAnsi="Barlow"/>
            <w:webHidden/>
          </w:rPr>
          <w:fldChar w:fldCharType="end"/>
        </w:r>
      </w:hyperlink>
    </w:p>
    <w:p w14:paraId="188DF91D" w14:textId="0B2F8B1E" w:rsidR="00346405" w:rsidRPr="00247CE5" w:rsidRDefault="00346405">
      <w:pPr>
        <w:pStyle w:val="Verzeichnis3"/>
        <w:rPr>
          <w:rFonts w:ascii="Barlow" w:hAnsi="Barlow"/>
          <w:sz w:val="22"/>
          <w:szCs w:val="22"/>
        </w:rPr>
      </w:pPr>
      <w:hyperlink w:anchor="_Toc45794126" w:history="1">
        <w:r w:rsidRPr="00247CE5">
          <w:rPr>
            <w:rStyle w:val="Hyperlink"/>
            <w:rFonts w:ascii="Barlow" w:hAnsi="Barlow"/>
          </w:rPr>
          <w:t>5.2.1</w:t>
        </w:r>
        <w:r w:rsidRPr="00247CE5">
          <w:rPr>
            <w:rFonts w:ascii="Barlow" w:hAnsi="Barlow"/>
            <w:sz w:val="22"/>
            <w:szCs w:val="22"/>
          </w:rPr>
          <w:tab/>
        </w:r>
        <w:r w:rsidRPr="00247CE5">
          <w:rPr>
            <w:rStyle w:val="Hyperlink"/>
            <w:rFonts w:ascii="Barlow" w:hAnsi="Barlow"/>
          </w:rPr>
          <w:t>Energiepolitische Grundsätze</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_Toc45794126 \h </w:instrText>
        </w:r>
        <w:r w:rsidRPr="00247CE5">
          <w:rPr>
            <w:rFonts w:ascii="Barlow" w:hAnsi="Barlow"/>
            <w:webHidden/>
          </w:rPr>
        </w:r>
        <w:r w:rsidRPr="00247CE5">
          <w:rPr>
            <w:rFonts w:ascii="Barlow" w:hAnsi="Barlow"/>
            <w:webHidden/>
          </w:rPr>
          <w:fldChar w:fldCharType="separate"/>
        </w:r>
        <w:r w:rsidR="007C33D3">
          <w:rPr>
            <w:rFonts w:ascii="Barlow" w:hAnsi="Barlow"/>
            <w:webHidden/>
          </w:rPr>
          <w:t>15</w:t>
        </w:r>
        <w:r w:rsidRPr="00247CE5">
          <w:rPr>
            <w:rFonts w:ascii="Barlow" w:hAnsi="Barlow"/>
            <w:webHidden/>
          </w:rPr>
          <w:fldChar w:fldCharType="end"/>
        </w:r>
      </w:hyperlink>
    </w:p>
    <w:p w14:paraId="199A9B50" w14:textId="17180643" w:rsidR="00346405" w:rsidRPr="00247CE5" w:rsidRDefault="00346405">
      <w:pPr>
        <w:pStyle w:val="Verzeichnis3"/>
        <w:rPr>
          <w:rFonts w:ascii="Barlow" w:hAnsi="Barlow"/>
          <w:sz w:val="22"/>
          <w:szCs w:val="22"/>
        </w:rPr>
      </w:pPr>
      <w:hyperlink w:anchor="_Toc45794127" w:history="1">
        <w:r w:rsidRPr="00247CE5">
          <w:rPr>
            <w:rStyle w:val="Hyperlink"/>
            <w:rFonts w:ascii="Barlow" w:hAnsi="Barlow"/>
          </w:rPr>
          <w:t>5.2.2</w:t>
        </w:r>
        <w:r w:rsidRPr="00247CE5">
          <w:rPr>
            <w:rFonts w:ascii="Barlow" w:hAnsi="Barlow"/>
            <w:sz w:val="22"/>
            <w:szCs w:val="22"/>
          </w:rPr>
          <w:tab/>
        </w:r>
        <w:r w:rsidRPr="00247CE5">
          <w:rPr>
            <w:rStyle w:val="Hyperlink"/>
            <w:rFonts w:ascii="Barlow" w:hAnsi="Barlow"/>
          </w:rPr>
          <w:t>Bekanntmachung der Energiepolitik</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_Toc45794127 \h </w:instrText>
        </w:r>
        <w:r w:rsidRPr="00247CE5">
          <w:rPr>
            <w:rFonts w:ascii="Barlow" w:hAnsi="Barlow"/>
            <w:webHidden/>
          </w:rPr>
        </w:r>
        <w:r w:rsidRPr="00247CE5">
          <w:rPr>
            <w:rFonts w:ascii="Barlow" w:hAnsi="Barlow"/>
            <w:webHidden/>
          </w:rPr>
          <w:fldChar w:fldCharType="separate"/>
        </w:r>
        <w:r w:rsidR="007C33D3">
          <w:rPr>
            <w:rFonts w:ascii="Barlow" w:hAnsi="Barlow"/>
            <w:webHidden/>
          </w:rPr>
          <w:t>16</w:t>
        </w:r>
        <w:r w:rsidRPr="00247CE5">
          <w:rPr>
            <w:rFonts w:ascii="Barlow" w:hAnsi="Barlow"/>
            <w:webHidden/>
          </w:rPr>
          <w:fldChar w:fldCharType="end"/>
        </w:r>
      </w:hyperlink>
    </w:p>
    <w:p w14:paraId="5B45145E" w14:textId="2CA1CD43" w:rsidR="00346405" w:rsidRPr="00247CE5" w:rsidRDefault="00346405" w:rsidP="00F925C2">
      <w:pPr>
        <w:pStyle w:val="Verzeichnis2"/>
        <w:rPr>
          <w:rFonts w:ascii="Barlow" w:hAnsi="Barlow"/>
        </w:rPr>
      </w:pPr>
      <w:hyperlink w:anchor="_Toc45794128" w:history="1">
        <w:r w:rsidRPr="00247CE5">
          <w:rPr>
            <w:rStyle w:val="Hyperlink"/>
            <w:rFonts w:ascii="Barlow" w:hAnsi="Barlow"/>
          </w:rPr>
          <w:t>5.3</w:t>
        </w:r>
        <w:r w:rsidRPr="00247CE5">
          <w:rPr>
            <w:rFonts w:ascii="Barlow" w:hAnsi="Barlow"/>
          </w:rPr>
          <w:tab/>
        </w:r>
        <w:r w:rsidRPr="00247CE5">
          <w:rPr>
            <w:rStyle w:val="Hyperlink"/>
            <w:rFonts w:ascii="Barlow" w:hAnsi="Barlow"/>
          </w:rPr>
          <w:t>Rollen, Verantwortlichkeiten und Befugnisse in der Organisation</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_Toc45794128 \h </w:instrText>
        </w:r>
        <w:r w:rsidRPr="00247CE5">
          <w:rPr>
            <w:rFonts w:ascii="Barlow" w:hAnsi="Barlow"/>
            <w:webHidden/>
          </w:rPr>
        </w:r>
        <w:r w:rsidRPr="00247CE5">
          <w:rPr>
            <w:rFonts w:ascii="Barlow" w:hAnsi="Barlow"/>
            <w:webHidden/>
          </w:rPr>
          <w:fldChar w:fldCharType="separate"/>
        </w:r>
        <w:r w:rsidR="007C33D3">
          <w:rPr>
            <w:rFonts w:ascii="Barlow" w:hAnsi="Barlow"/>
            <w:webHidden/>
          </w:rPr>
          <w:t>17</w:t>
        </w:r>
        <w:r w:rsidRPr="00247CE5">
          <w:rPr>
            <w:rFonts w:ascii="Barlow" w:hAnsi="Barlow"/>
            <w:webHidden/>
          </w:rPr>
          <w:fldChar w:fldCharType="end"/>
        </w:r>
      </w:hyperlink>
    </w:p>
    <w:p w14:paraId="042B3EDB" w14:textId="4663D023" w:rsidR="00346405" w:rsidRPr="00247CE5" w:rsidRDefault="00346405">
      <w:pPr>
        <w:pStyle w:val="Verzeichnis3"/>
        <w:rPr>
          <w:rFonts w:ascii="Barlow" w:hAnsi="Barlow"/>
          <w:sz w:val="22"/>
          <w:szCs w:val="22"/>
        </w:rPr>
      </w:pPr>
      <w:hyperlink w:anchor="_Toc45794129" w:history="1">
        <w:r w:rsidRPr="00247CE5">
          <w:rPr>
            <w:rStyle w:val="Hyperlink"/>
            <w:rFonts w:ascii="Barlow" w:hAnsi="Barlow"/>
          </w:rPr>
          <w:t>5.3.1</w:t>
        </w:r>
        <w:r w:rsidRPr="00247CE5">
          <w:rPr>
            <w:rFonts w:ascii="Barlow" w:hAnsi="Barlow"/>
            <w:sz w:val="22"/>
            <w:szCs w:val="22"/>
          </w:rPr>
          <w:tab/>
        </w:r>
        <w:r w:rsidRPr="00247CE5">
          <w:rPr>
            <w:rStyle w:val="Hyperlink"/>
            <w:rFonts w:ascii="Barlow" w:hAnsi="Barlow"/>
          </w:rPr>
          <w:t>Organigramm</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_Toc45794129 \h </w:instrText>
        </w:r>
        <w:r w:rsidRPr="00247CE5">
          <w:rPr>
            <w:rFonts w:ascii="Barlow" w:hAnsi="Barlow"/>
            <w:webHidden/>
          </w:rPr>
        </w:r>
        <w:r w:rsidRPr="00247CE5">
          <w:rPr>
            <w:rFonts w:ascii="Barlow" w:hAnsi="Barlow"/>
            <w:webHidden/>
          </w:rPr>
          <w:fldChar w:fldCharType="separate"/>
        </w:r>
        <w:r w:rsidR="007C33D3">
          <w:rPr>
            <w:rFonts w:ascii="Barlow" w:hAnsi="Barlow"/>
            <w:webHidden/>
          </w:rPr>
          <w:t>17</w:t>
        </w:r>
        <w:r w:rsidRPr="00247CE5">
          <w:rPr>
            <w:rFonts w:ascii="Barlow" w:hAnsi="Barlow"/>
            <w:webHidden/>
          </w:rPr>
          <w:fldChar w:fldCharType="end"/>
        </w:r>
      </w:hyperlink>
    </w:p>
    <w:p w14:paraId="0A170FD5" w14:textId="47FEE10E" w:rsidR="00346405" w:rsidRPr="00247CE5" w:rsidRDefault="00346405">
      <w:pPr>
        <w:pStyle w:val="Verzeichnis3"/>
        <w:rPr>
          <w:rFonts w:ascii="Barlow" w:hAnsi="Barlow"/>
          <w:sz w:val="22"/>
          <w:szCs w:val="22"/>
        </w:rPr>
      </w:pPr>
      <w:hyperlink w:anchor="_Toc45794130" w:history="1">
        <w:r w:rsidRPr="00247CE5">
          <w:rPr>
            <w:rStyle w:val="Hyperlink"/>
            <w:rFonts w:ascii="Barlow" w:hAnsi="Barlow"/>
          </w:rPr>
          <w:t>5.3.2</w:t>
        </w:r>
        <w:r w:rsidRPr="00247CE5">
          <w:rPr>
            <w:rFonts w:ascii="Barlow" w:hAnsi="Barlow"/>
            <w:sz w:val="22"/>
            <w:szCs w:val="22"/>
          </w:rPr>
          <w:tab/>
        </w:r>
        <w:r w:rsidRPr="00247CE5">
          <w:rPr>
            <w:rStyle w:val="Hyperlink"/>
            <w:rFonts w:ascii="Barlow" w:hAnsi="Barlow"/>
          </w:rPr>
          <w:t>Verantwortung und Befugnis</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_Toc45794130 \h </w:instrText>
        </w:r>
        <w:r w:rsidRPr="00247CE5">
          <w:rPr>
            <w:rFonts w:ascii="Barlow" w:hAnsi="Barlow"/>
            <w:webHidden/>
          </w:rPr>
        </w:r>
        <w:r w:rsidRPr="00247CE5">
          <w:rPr>
            <w:rFonts w:ascii="Barlow" w:hAnsi="Barlow"/>
            <w:webHidden/>
          </w:rPr>
          <w:fldChar w:fldCharType="separate"/>
        </w:r>
        <w:r w:rsidR="007C33D3">
          <w:rPr>
            <w:rFonts w:ascii="Barlow" w:hAnsi="Barlow"/>
            <w:webHidden/>
          </w:rPr>
          <w:t>17</w:t>
        </w:r>
        <w:r w:rsidRPr="00247CE5">
          <w:rPr>
            <w:rFonts w:ascii="Barlow" w:hAnsi="Barlow"/>
            <w:webHidden/>
          </w:rPr>
          <w:fldChar w:fldCharType="end"/>
        </w:r>
      </w:hyperlink>
    </w:p>
    <w:p w14:paraId="31C721AA" w14:textId="3B2A58BC" w:rsidR="00346405" w:rsidRPr="00247CE5" w:rsidRDefault="00346405">
      <w:pPr>
        <w:pStyle w:val="Verzeichnis3"/>
        <w:rPr>
          <w:rFonts w:ascii="Barlow" w:hAnsi="Barlow"/>
          <w:sz w:val="22"/>
          <w:szCs w:val="22"/>
        </w:rPr>
      </w:pPr>
      <w:hyperlink w:anchor="_Toc45794131" w:history="1">
        <w:r w:rsidRPr="00247CE5">
          <w:rPr>
            <w:rStyle w:val="Hyperlink"/>
            <w:rFonts w:ascii="Barlow" w:hAnsi="Barlow"/>
          </w:rPr>
          <w:t>5.3.3</w:t>
        </w:r>
        <w:r w:rsidRPr="00247CE5">
          <w:rPr>
            <w:rFonts w:ascii="Barlow" w:hAnsi="Barlow"/>
            <w:sz w:val="22"/>
            <w:szCs w:val="22"/>
          </w:rPr>
          <w:tab/>
        </w:r>
        <w:r w:rsidRPr="00247CE5">
          <w:rPr>
            <w:rStyle w:val="Hyperlink"/>
            <w:rFonts w:ascii="Barlow" w:hAnsi="Barlow"/>
          </w:rPr>
          <w:t>Energiemanagement-Team (EMT)</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_Toc45794131 \h </w:instrText>
        </w:r>
        <w:r w:rsidRPr="00247CE5">
          <w:rPr>
            <w:rFonts w:ascii="Barlow" w:hAnsi="Barlow"/>
            <w:webHidden/>
          </w:rPr>
        </w:r>
        <w:r w:rsidRPr="00247CE5">
          <w:rPr>
            <w:rFonts w:ascii="Barlow" w:hAnsi="Barlow"/>
            <w:webHidden/>
          </w:rPr>
          <w:fldChar w:fldCharType="separate"/>
        </w:r>
        <w:r w:rsidR="007C33D3">
          <w:rPr>
            <w:rFonts w:ascii="Barlow" w:hAnsi="Barlow"/>
            <w:webHidden/>
          </w:rPr>
          <w:t>18</w:t>
        </w:r>
        <w:r w:rsidRPr="00247CE5">
          <w:rPr>
            <w:rFonts w:ascii="Barlow" w:hAnsi="Barlow"/>
            <w:webHidden/>
          </w:rPr>
          <w:fldChar w:fldCharType="end"/>
        </w:r>
      </w:hyperlink>
    </w:p>
    <w:p w14:paraId="3F6354F1" w14:textId="6D2BAC5F" w:rsidR="00346405" w:rsidRPr="00247CE5" w:rsidRDefault="00346405" w:rsidP="00F925C2">
      <w:pPr>
        <w:pStyle w:val="Verzeichnis2"/>
        <w:rPr>
          <w:rFonts w:ascii="Barlow" w:hAnsi="Barlow"/>
          <w:sz w:val="22"/>
        </w:rPr>
      </w:pPr>
      <w:hyperlink w:anchor="_Toc45794132" w:history="1">
        <w:r w:rsidRPr="00247CE5">
          <w:rPr>
            <w:rStyle w:val="Hyperlink"/>
            <w:rFonts w:ascii="Barlow" w:hAnsi="Barlow"/>
          </w:rPr>
          <w:t>5.4</w:t>
        </w:r>
        <w:r w:rsidRPr="00247CE5">
          <w:rPr>
            <w:rFonts w:ascii="Barlow" w:hAnsi="Barlow"/>
            <w:sz w:val="22"/>
          </w:rPr>
          <w:tab/>
        </w:r>
        <w:r w:rsidRPr="00247CE5">
          <w:rPr>
            <w:rStyle w:val="Hyperlink"/>
            <w:rFonts w:ascii="Barlow" w:hAnsi="Barlow"/>
          </w:rPr>
          <w:t>Mitgeltende Unterlagen</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_Toc45794132 \h </w:instrText>
        </w:r>
        <w:r w:rsidRPr="00247CE5">
          <w:rPr>
            <w:rFonts w:ascii="Barlow" w:hAnsi="Barlow"/>
            <w:webHidden/>
          </w:rPr>
        </w:r>
        <w:r w:rsidRPr="00247CE5">
          <w:rPr>
            <w:rFonts w:ascii="Barlow" w:hAnsi="Barlow"/>
            <w:webHidden/>
          </w:rPr>
          <w:fldChar w:fldCharType="separate"/>
        </w:r>
        <w:r w:rsidR="007C33D3">
          <w:rPr>
            <w:rFonts w:ascii="Barlow" w:hAnsi="Barlow"/>
            <w:webHidden/>
          </w:rPr>
          <w:t>18</w:t>
        </w:r>
        <w:r w:rsidRPr="00247CE5">
          <w:rPr>
            <w:rFonts w:ascii="Barlow" w:hAnsi="Barlow"/>
            <w:webHidden/>
          </w:rPr>
          <w:fldChar w:fldCharType="end"/>
        </w:r>
      </w:hyperlink>
    </w:p>
    <w:p w14:paraId="60BE87C0" w14:textId="43EB47E3" w:rsidR="00346405" w:rsidRPr="00247CE5" w:rsidRDefault="00346405">
      <w:pPr>
        <w:pStyle w:val="Verzeichnis1"/>
        <w:rPr>
          <w:rFonts w:ascii="Barlow" w:hAnsi="Barlow"/>
          <w:b w:val="0"/>
          <w:caps w:val="0"/>
          <w:sz w:val="22"/>
          <w:szCs w:val="22"/>
        </w:rPr>
      </w:pPr>
      <w:hyperlink w:anchor="_Toc45794133" w:history="1">
        <w:r w:rsidRPr="00247CE5">
          <w:rPr>
            <w:rStyle w:val="Hyperlink"/>
            <w:rFonts w:ascii="Barlow" w:hAnsi="Barlow"/>
          </w:rPr>
          <w:t>6</w:t>
        </w:r>
        <w:r w:rsidRPr="00247CE5">
          <w:rPr>
            <w:rFonts w:ascii="Barlow" w:hAnsi="Barlow"/>
            <w:b w:val="0"/>
            <w:caps w:val="0"/>
            <w:sz w:val="22"/>
            <w:szCs w:val="22"/>
          </w:rPr>
          <w:tab/>
        </w:r>
        <w:r w:rsidRPr="00247CE5">
          <w:rPr>
            <w:rStyle w:val="Hyperlink"/>
            <w:rFonts w:ascii="Barlow" w:hAnsi="Barlow"/>
          </w:rPr>
          <w:t>Planung</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_Toc45794133 \h </w:instrText>
        </w:r>
        <w:r w:rsidRPr="00247CE5">
          <w:rPr>
            <w:rFonts w:ascii="Barlow" w:hAnsi="Barlow"/>
            <w:webHidden/>
          </w:rPr>
        </w:r>
        <w:r w:rsidRPr="00247CE5">
          <w:rPr>
            <w:rFonts w:ascii="Barlow" w:hAnsi="Barlow"/>
            <w:webHidden/>
          </w:rPr>
          <w:fldChar w:fldCharType="separate"/>
        </w:r>
        <w:r w:rsidR="007C33D3">
          <w:rPr>
            <w:rFonts w:ascii="Barlow" w:hAnsi="Barlow"/>
            <w:webHidden/>
          </w:rPr>
          <w:t>19</w:t>
        </w:r>
        <w:r w:rsidRPr="00247CE5">
          <w:rPr>
            <w:rFonts w:ascii="Barlow" w:hAnsi="Barlow"/>
            <w:webHidden/>
          </w:rPr>
          <w:fldChar w:fldCharType="end"/>
        </w:r>
      </w:hyperlink>
    </w:p>
    <w:p w14:paraId="086AC7AA" w14:textId="72A2EB33" w:rsidR="00346405" w:rsidRPr="00247CE5" w:rsidRDefault="00346405" w:rsidP="00F925C2">
      <w:pPr>
        <w:pStyle w:val="Verzeichnis2"/>
        <w:rPr>
          <w:rFonts w:ascii="Barlow" w:hAnsi="Barlow"/>
          <w:sz w:val="22"/>
        </w:rPr>
      </w:pPr>
      <w:hyperlink w:anchor="_Toc45794134" w:history="1">
        <w:r w:rsidRPr="00247CE5">
          <w:rPr>
            <w:rStyle w:val="Hyperlink"/>
            <w:rFonts w:ascii="Barlow" w:hAnsi="Barlow"/>
          </w:rPr>
          <w:t>6.1</w:t>
        </w:r>
        <w:r w:rsidRPr="00247CE5">
          <w:rPr>
            <w:rFonts w:ascii="Barlow" w:hAnsi="Barlow"/>
            <w:sz w:val="22"/>
          </w:rPr>
          <w:tab/>
        </w:r>
        <w:r w:rsidRPr="00247CE5">
          <w:rPr>
            <w:rStyle w:val="Hyperlink"/>
            <w:rFonts w:ascii="Barlow" w:hAnsi="Barlow"/>
          </w:rPr>
          <w:t>Maßnahmen zum Umgang mit Risiken und Chancen</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_Toc45794134 \h </w:instrText>
        </w:r>
        <w:r w:rsidRPr="00247CE5">
          <w:rPr>
            <w:rFonts w:ascii="Barlow" w:hAnsi="Barlow"/>
            <w:webHidden/>
          </w:rPr>
        </w:r>
        <w:r w:rsidRPr="00247CE5">
          <w:rPr>
            <w:rFonts w:ascii="Barlow" w:hAnsi="Barlow"/>
            <w:webHidden/>
          </w:rPr>
          <w:fldChar w:fldCharType="separate"/>
        </w:r>
        <w:r w:rsidR="007C33D3">
          <w:rPr>
            <w:rFonts w:ascii="Barlow" w:hAnsi="Barlow"/>
            <w:webHidden/>
          </w:rPr>
          <w:t>19</w:t>
        </w:r>
        <w:r w:rsidRPr="00247CE5">
          <w:rPr>
            <w:rFonts w:ascii="Barlow" w:hAnsi="Barlow"/>
            <w:webHidden/>
          </w:rPr>
          <w:fldChar w:fldCharType="end"/>
        </w:r>
      </w:hyperlink>
    </w:p>
    <w:p w14:paraId="037A825A" w14:textId="1FCBD5B8" w:rsidR="00346405" w:rsidRPr="00247CE5" w:rsidRDefault="00346405" w:rsidP="00F925C2">
      <w:pPr>
        <w:pStyle w:val="Verzeichnis2"/>
        <w:rPr>
          <w:rFonts w:ascii="Barlow" w:hAnsi="Barlow"/>
        </w:rPr>
      </w:pPr>
      <w:hyperlink w:anchor="_Toc45794135" w:history="1">
        <w:r w:rsidRPr="00247CE5">
          <w:rPr>
            <w:rStyle w:val="Hyperlink"/>
            <w:rFonts w:ascii="Barlow" w:hAnsi="Barlow"/>
          </w:rPr>
          <w:t>6.2</w:t>
        </w:r>
        <w:r w:rsidRPr="00247CE5">
          <w:rPr>
            <w:rFonts w:ascii="Barlow" w:hAnsi="Barlow"/>
          </w:rPr>
          <w:tab/>
        </w:r>
        <w:r w:rsidRPr="00247CE5">
          <w:rPr>
            <w:rStyle w:val="Hyperlink"/>
            <w:rFonts w:ascii="Barlow" w:hAnsi="Barlow"/>
          </w:rPr>
          <w:t>Ziele, Energieziele und Planung zu deren Erreichung</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_Toc45794135 \h </w:instrText>
        </w:r>
        <w:r w:rsidRPr="00247CE5">
          <w:rPr>
            <w:rFonts w:ascii="Barlow" w:hAnsi="Barlow"/>
            <w:webHidden/>
          </w:rPr>
        </w:r>
        <w:r w:rsidRPr="00247CE5">
          <w:rPr>
            <w:rFonts w:ascii="Barlow" w:hAnsi="Barlow"/>
            <w:webHidden/>
          </w:rPr>
          <w:fldChar w:fldCharType="separate"/>
        </w:r>
        <w:r w:rsidR="007C33D3">
          <w:rPr>
            <w:rFonts w:ascii="Barlow" w:hAnsi="Barlow"/>
            <w:webHidden/>
          </w:rPr>
          <w:t>20</w:t>
        </w:r>
        <w:r w:rsidRPr="00247CE5">
          <w:rPr>
            <w:rFonts w:ascii="Barlow" w:hAnsi="Barlow"/>
            <w:webHidden/>
          </w:rPr>
          <w:fldChar w:fldCharType="end"/>
        </w:r>
      </w:hyperlink>
    </w:p>
    <w:p w14:paraId="0DE77603" w14:textId="56940AF8" w:rsidR="00346405" w:rsidRPr="00247CE5" w:rsidRDefault="00346405" w:rsidP="00F925C2">
      <w:pPr>
        <w:pStyle w:val="Verzeichnis2"/>
        <w:rPr>
          <w:rFonts w:ascii="Barlow" w:hAnsi="Barlow"/>
          <w:sz w:val="22"/>
        </w:rPr>
      </w:pPr>
      <w:hyperlink w:anchor="_Toc45794136" w:history="1">
        <w:r w:rsidRPr="00247CE5">
          <w:rPr>
            <w:rStyle w:val="Hyperlink"/>
            <w:rFonts w:ascii="Barlow" w:hAnsi="Barlow"/>
          </w:rPr>
          <w:t>6.3</w:t>
        </w:r>
        <w:r w:rsidRPr="00247CE5">
          <w:rPr>
            <w:rFonts w:ascii="Barlow" w:hAnsi="Barlow"/>
            <w:sz w:val="22"/>
          </w:rPr>
          <w:tab/>
        </w:r>
        <w:r w:rsidRPr="00247CE5">
          <w:rPr>
            <w:rStyle w:val="Hyperlink"/>
            <w:rFonts w:ascii="Barlow" w:hAnsi="Barlow"/>
          </w:rPr>
          <w:t>Energetische Bewertung</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_Toc45794136 \h </w:instrText>
        </w:r>
        <w:r w:rsidRPr="00247CE5">
          <w:rPr>
            <w:rFonts w:ascii="Barlow" w:hAnsi="Barlow"/>
            <w:webHidden/>
          </w:rPr>
        </w:r>
        <w:r w:rsidRPr="00247CE5">
          <w:rPr>
            <w:rFonts w:ascii="Barlow" w:hAnsi="Barlow"/>
            <w:webHidden/>
          </w:rPr>
          <w:fldChar w:fldCharType="separate"/>
        </w:r>
        <w:r w:rsidR="007C33D3">
          <w:rPr>
            <w:rFonts w:ascii="Barlow" w:hAnsi="Barlow"/>
            <w:webHidden/>
          </w:rPr>
          <w:t>22</w:t>
        </w:r>
        <w:r w:rsidRPr="00247CE5">
          <w:rPr>
            <w:rFonts w:ascii="Barlow" w:hAnsi="Barlow"/>
            <w:webHidden/>
          </w:rPr>
          <w:fldChar w:fldCharType="end"/>
        </w:r>
      </w:hyperlink>
    </w:p>
    <w:p w14:paraId="03A7173A" w14:textId="27B8AD7A" w:rsidR="00346405" w:rsidRPr="00247CE5" w:rsidRDefault="00346405" w:rsidP="00F925C2">
      <w:pPr>
        <w:pStyle w:val="Verzeichnis2"/>
        <w:rPr>
          <w:rFonts w:ascii="Barlow" w:hAnsi="Barlow"/>
          <w:sz w:val="22"/>
        </w:rPr>
      </w:pPr>
      <w:hyperlink w:anchor="_Toc45794137" w:history="1">
        <w:r w:rsidRPr="00247CE5">
          <w:rPr>
            <w:rStyle w:val="Hyperlink"/>
            <w:rFonts w:ascii="Barlow" w:hAnsi="Barlow"/>
          </w:rPr>
          <w:t>6.4</w:t>
        </w:r>
        <w:r w:rsidRPr="00247CE5">
          <w:rPr>
            <w:rFonts w:ascii="Barlow" w:hAnsi="Barlow"/>
            <w:sz w:val="22"/>
          </w:rPr>
          <w:tab/>
        </w:r>
        <w:r w:rsidRPr="00247CE5">
          <w:rPr>
            <w:rStyle w:val="Hyperlink"/>
            <w:rFonts w:ascii="Barlow" w:hAnsi="Barlow"/>
          </w:rPr>
          <w:t>Energieleistungskennzahlen</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_Toc45794137 \h </w:instrText>
        </w:r>
        <w:r w:rsidRPr="00247CE5">
          <w:rPr>
            <w:rFonts w:ascii="Barlow" w:hAnsi="Barlow"/>
            <w:webHidden/>
          </w:rPr>
        </w:r>
        <w:r w:rsidRPr="00247CE5">
          <w:rPr>
            <w:rFonts w:ascii="Barlow" w:hAnsi="Barlow"/>
            <w:webHidden/>
          </w:rPr>
          <w:fldChar w:fldCharType="separate"/>
        </w:r>
        <w:r w:rsidR="007C33D3">
          <w:rPr>
            <w:rFonts w:ascii="Barlow" w:hAnsi="Barlow"/>
            <w:webHidden/>
          </w:rPr>
          <w:t>23</w:t>
        </w:r>
        <w:r w:rsidRPr="00247CE5">
          <w:rPr>
            <w:rFonts w:ascii="Barlow" w:hAnsi="Barlow"/>
            <w:webHidden/>
          </w:rPr>
          <w:fldChar w:fldCharType="end"/>
        </w:r>
      </w:hyperlink>
    </w:p>
    <w:p w14:paraId="3C32C025" w14:textId="2BBD4CE2" w:rsidR="00346405" w:rsidRPr="00247CE5" w:rsidRDefault="00346405" w:rsidP="00F925C2">
      <w:pPr>
        <w:pStyle w:val="Verzeichnis2"/>
        <w:rPr>
          <w:rFonts w:ascii="Barlow" w:hAnsi="Barlow"/>
          <w:sz w:val="22"/>
        </w:rPr>
      </w:pPr>
      <w:hyperlink w:anchor="_Toc45794138" w:history="1">
        <w:r w:rsidRPr="00247CE5">
          <w:rPr>
            <w:rStyle w:val="Hyperlink"/>
            <w:rFonts w:ascii="Barlow" w:hAnsi="Barlow"/>
          </w:rPr>
          <w:t>6.5</w:t>
        </w:r>
        <w:r w:rsidRPr="00247CE5">
          <w:rPr>
            <w:rFonts w:ascii="Barlow" w:hAnsi="Barlow"/>
            <w:sz w:val="22"/>
          </w:rPr>
          <w:tab/>
        </w:r>
        <w:r w:rsidRPr="00247CE5">
          <w:rPr>
            <w:rStyle w:val="Hyperlink"/>
            <w:rFonts w:ascii="Barlow" w:hAnsi="Barlow"/>
          </w:rPr>
          <w:t>Energetische Ausgangsbasis</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_Toc45794138 \h </w:instrText>
        </w:r>
        <w:r w:rsidRPr="00247CE5">
          <w:rPr>
            <w:rFonts w:ascii="Barlow" w:hAnsi="Barlow"/>
            <w:webHidden/>
          </w:rPr>
        </w:r>
        <w:r w:rsidRPr="00247CE5">
          <w:rPr>
            <w:rFonts w:ascii="Barlow" w:hAnsi="Barlow"/>
            <w:webHidden/>
          </w:rPr>
          <w:fldChar w:fldCharType="separate"/>
        </w:r>
        <w:r w:rsidR="007C33D3">
          <w:rPr>
            <w:rFonts w:ascii="Barlow" w:hAnsi="Barlow"/>
            <w:webHidden/>
          </w:rPr>
          <w:t>24</w:t>
        </w:r>
        <w:r w:rsidRPr="00247CE5">
          <w:rPr>
            <w:rFonts w:ascii="Barlow" w:hAnsi="Barlow"/>
            <w:webHidden/>
          </w:rPr>
          <w:fldChar w:fldCharType="end"/>
        </w:r>
      </w:hyperlink>
    </w:p>
    <w:p w14:paraId="02022E80" w14:textId="350AAD81" w:rsidR="00346405" w:rsidRPr="00247CE5" w:rsidRDefault="00346405" w:rsidP="00F925C2">
      <w:pPr>
        <w:pStyle w:val="Verzeichnis2"/>
        <w:rPr>
          <w:rFonts w:ascii="Barlow" w:hAnsi="Barlow"/>
          <w:sz w:val="22"/>
        </w:rPr>
      </w:pPr>
      <w:hyperlink w:anchor="_Toc45794139" w:history="1">
        <w:r w:rsidRPr="00247CE5">
          <w:rPr>
            <w:rStyle w:val="Hyperlink"/>
            <w:rFonts w:ascii="Barlow" w:hAnsi="Barlow"/>
          </w:rPr>
          <w:t>6.6</w:t>
        </w:r>
        <w:r w:rsidRPr="00247CE5">
          <w:rPr>
            <w:rFonts w:ascii="Barlow" w:hAnsi="Barlow"/>
            <w:sz w:val="22"/>
          </w:rPr>
          <w:tab/>
        </w:r>
        <w:r w:rsidRPr="00247CE5">
          <w:rPr>
            <w:rStyle w:val="Hyperlink"/>
            <w:rFonts w:ascii="Barlow" w:hAnsi="Barlow"/>
          </w:rPr>
          <w:t>Planung der Energiedatensammlung</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_Toc45794139 \h </w:instrText>
        </w:r>
        <w:r w:rsidRPr="00247CE5">
          <w:rPr>
            <w:rFonts w:ascii="Barlow" w:hAnsi="Barlow"/>
            <w:webHidden/>
          </w:rPr>
        </w:r>
        <w:r w:rsidRPr="00247CE5">
          <w:rPr>
            <w:rFonts w:ascii="Barlow" w:hAnsi="Barlow"/>
            <w:webHidden/>
          </w:rPr>
          <w:fldChar w:fldCharType="separate"/>
        </w:r>
        <w:r w:rsidR="007C33D3">
          <w:rPr>
            <w:rFonts w:ascii="Barlow" w:hAnsi="Barlow"/>
            <w:webHidden/>
          </w:rPr>
          <w:t>25</w:t>
        </w:r>
        <w:r w:rsidRPr="00247CE5">
          <w:rPr>
            <w:rFonts w:ascii="Barlow" w:hAnsi="Barlow"/>
            <w:webHidden/>
          </w:rPr>
          <w:fldChar w:fldCharType="end"/>
        </w:r>
      </w:hyperlink>
    </w:p>
    <w:p w14:paraId="28BE9CEC" w14:textId="52E4C2CF" w:rsidR="00346405" w:rsidRPr="00247CE5" w:rsidRDefault="00346405" w:rsidP="00F925C2">
      <w:pPr>
        <w:pStyle w:val="Verzeichnis2"/>
        <w:rPr>
          <w:rFonts w:ascii="Barlow" w:hAnsi="Barlow"/>
          <w:sz w:val="22"/>
        </w:rPr>
      </w:pPr>
      <w:hyperlink w:anchor="_Toc45794140" w:history="1">
        <w:r w:rsidRPr="00247CE5">
          <w:rPr>
            <w:rStyle w:val="Hyperlink"/>
            <w:rFonts w:ascii="Barlow" w:hAnsi="Barlow"/>
          </w:rPr>
          <w:t>6.7</w:t>
        </w:r>
        <w:r w:rsidRPr="00247CE5">
          <w:rPr>
            <w:rFonts w:ascii="Barlow" w:hAnsi="Barlow"/>
            <w:sz w:val="22"/>
          </w:rPr>
          <w:tab/>
        </w:r>
        <w:r w:rsidRPr="00247CE5">
          <w:rPr>
            <w:rStyle w:val="Hyperlink"/>
            <w:rFonts w:ascii="Barlow" w:hAnsi="Barlow"/>
          </w:rPr>
          <w:t>Mitgeltende Unterlagen</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_Toc45794140 \h </w:instrText>
        </w:r>
        <w:r w:rsidRPr="00247CE5">
          <w:rPr>
            <w:rFonts w:ascii="Barlow" w:hAnsi="Barlow"/>
            <w:webHidden/>
          </w:rPr>
        </w:r>
        <w:r w:rsidRPr="00247CE5">
          <w:rPr>
            <w:rFonts w:ascii="Barlow" w:hAnsi="Barlow"/>
            <w:webHidden/>
          </w:rPr>
          <w:fldChar w:fldCharType="separate"/>
        </w:r>
        <w:r w:rsidR="007C33D3">
          <w:rPr>
            <w:rFonts w:ascii="Barlow" w:hAnsi="Barlow"/>
            <w:webHidden/>
          </w:rPr>
          <w:t>26</w:t>
        </w:r>
        <w:r w:rsidRPr="00247CE5">
          <w:rPr>
            <w:rFonts w:ascii="Barlow" w:hAnsi="Barlow"/>
            <w:webHidden/>
          </w:rPr>
          <w:fldChar w:fldCharType="end"/>
        </w:r>
      </w:hyperlink>
    </w:p>
    <w:p w14:paraId="3396DAF6" w14:textId="34D49BF6" w:rsidR="00346405" w:rsidRPr="00247CE5" w:rsidRDefault="00346405">
      <w:pPr>
        <w:pStyle w:val="Verzeichnis1"/>
        <w:rPr>
          <w:rFonts w:ascii="Barlow" w:hAnsi="Barlow"/>
          <w:b w:val="0"/>
          <w:caps w:val="0"/>
          <w:sz w:val="22"/>
          <w:szCs w:val="22"/>
        </w:rPr>
      </w:pPr>
      <w:hyperlink w:anchor="_Toc45794141" w:history="1">
        <w:r w:rsidRPr="00247CE5">
          <w:rPr>
            <w:rStyle w:val="Hyperlink"/>
            <w:rFonts w:ascii="Barlow" w:hAnsi="Barlow"/>
          </w:rPr>
          <w:t>7</w:t>
        </w:r>
        <w:r w:rsidRPr="00247CE5">
          <w:rPr>
            <w:rFonts w:ascii="Barlow" w:hAnsi="Barlow"/>
            <w:b w:val="0"/>
            <w:caps w:val="0"/>
            <w:sz w:val="22"/>
            <w:szCs w:val="22"/>
          </w:rPr>
          <w:tab/>
        </w:r>
        <w:r w:rsidRPr="00247CE5">
          <w:rPr>
            <w:rStyle w:val="Hyperlink"/>
            <w:rFonts w:ascii="Barlow" w:hAnsi="Barlow"/>
          </w:rPr>
          <w:t>Unterstützung</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_Toc45794141 \h </w:instrText>
        </w:r>
        <w:r w:rsidRPr="00247CE5">
          <w:rPr>
            <w:rFonts w:ascii="Barlow" w:hAnsi="Barlow"/>
            <w:webHidden/>
          </w:rPr>
        </w:r>
        <w:r w:rsidRPr="00247CE5">
          <w:rPr>
            <w:rFonts w:ascii="Barlow" w:hAnsi="Barlow"/>
            <w:webHidden/>
          </w:rPr>
          <w:fldChar w:fldCharType="separate"/>
        </w:r>
        <w:r w:rsidR="007C33D3">
          <w:rPr>
            <w:rFonts w:ascii="Barlow" w:hAnsi="Barlow"/>
            <w:webHidden/>
          </w:rPr>
          <w:t>27</w:t>
        </w:r>
        <w:r w:rsidRPr="00247CE5">
          <w:rPr>
            <w:rFonts w:ascii="Barlow" w:hAnsi="Barlow"/>
            <w:webHidden/>
          </w:rPr>
          <w:fldChar w:fldCharType="end"/>
        </w:r>
      </w:hyperlink>
    </w:p>
    <w:p w14:paraId="3D5AD5F3" w14:textId="702FD904" w:rsidR="00346405" w:rsidRPr="00247CE5" w:rsidRDefault="00346405" w:rsidP="00F925C2">
      <w:pPr>
        <w:pStyle w:val="Verzeichnis2"/>
        <w:rPr>
          <w:rFonts w:ascii="Barlow" w:hAnsi="Barlow"/>
          <w:sz w:val="22"/>
        </w:rPr>
      </w:pPr>
      <w:hyperlink w:anchor="_Toc45794142" w:history="1">
        <w:r w:rsidRPr="00247CE5">
          <w:rPr>
            <w:rStyle w:val="Hyperlink"/>
            <w:rFonts w:ascii="Barlow" w:hAnsi="Barlow"/>
          </w:rPr>
          <w:t>7.1</w:t>
        </w:r>
        <w:r w:rsidRPr="00247CE5">
          <w:rPr>
            <w:rFonts w:ascii="Barlow" w:hAnsi="Barlow"/>
            <w:sz w:val="22"/>
          </w:rPr>
          <w:tab/>
        </w:r>
        <w:r w:rsidRPr="00247CE5">
          <w:rPr>
            <w:rStyle w:val="Hyperlink"/>
            <w:rFonts w:ascii="Barlow" w:hAnsi="Barlow"/>
          </w:rPr>
          <w:t>Ressourcen</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_Toc45794142 \h </w:instrText>
        </w:r>
        <w:r w:rsidRPr="00247CE5">
          <w:rPr>
            <w:rFonts w:ascii="Barlow" w:hAnsi="Barlow"/>
            <w:webHidden/>
          </w:rPr>
        </w:r>
        <w:r w:rsidRPr="00247CE5">
          <w:rPr>
            <w:rFonts w:ascii="Barlow" w:hAnsi="Barlow"/>
            <w:webHidden/>
          </w:rPr>
          <w:fldChar w:fldCharType="separate"/>
        </w:r>
        <w:r w:rsidR="007C33D3">
          <w:rPr>
            <w:rFonts w:ascii="Barlow" w:hAnsi="Barlow"/>
            <w:webHidden/>
          </w:rPr>
          <w:t>27</w:t>
        </w:r>
        <w:r w:rsidRPr="00247CE5">
          <w:rPr>
            <w:rFonts w:ascii="Barlow" w:hAnsi="Barlow"/>
            <w:webHidden/>
          </w:rPr>
          <w:fldChar w:fldCharType="end"/>
        </w:r>
      </w:hyperlink>
    </w:p>
    <w:p w14:paraId="60CEA929" w14:textId="3F7CA3DA" w:rsidR="00346405" w:rsidRPr="00247CE5" w:rsidRDefault="00346405" w:rsidP="00F925C2">
      <w:pPr>
        <w:pStyle w:val="Verzeichnis2"/>
        <w:rPr>
          <w:rFonts w:ascii="Barlow" w:hAnsi="Barlow"/>
          <w:sz w:val="22"/>
        </w:rPr>
      </w:pPr>
      <w:hyperlink w:anchor="_Toc45794143" w:history="1">
        <w:r w:rsidRPr="00247CE5">
          <w:rPr>
            <w:rStyle w:val="Hyperlink"/>
            <w:rFonts w:ascii="Barlow" w:hAnsi="Barlow"/>
          </w:rPr>
          <w:t>7.2</w:t>
        </w:r>
        <w:r w:rsidRPr="00247CE5">
          <w:rPr>
            <w:rFonts w:ascii="Barlow" w:hAnsi="Barlow"/>
            <w:sz w:val="22"/>
          </w:rPr>
          <w:tab/>
        </w:r>
        <w:r w:rsidRPr="00247CE5">
          <w:rPr>
            <w:rStyle w:val="Hyperlink"/>
            <w:rFonts w:ascii="Barlow" w:hAnsi="Barlow"/>
          </w:rPr>
          <w:t>Kompetenz</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_Toc45794143 \h </w:instrText>
        </w:r>
        <w:r w:rsidRPr="00247CE5">
          <w:rPr>
            <w:rFonts w:ascii="Barlow" w:hAnsi="Barlow"/>
            <w:webHidden/>
          </w:rPr>
        </w:r>
        <w:r w:rsidRPr="00247CE5">
          <w:rPr>
            <w:rFonts w:ascii="Barlow" w:hAnsi="Barlow"/>
            <w:webHidden/>
          </w:rPr>
          <w:fldChar w:fldCharType="separate"/>
        </w:r>
        <w:r w:rsidR="007C33D3">
          <w:rPr>
            <w:rFonts w:ascii="Barlow" w:hAnsi="Barlow"/>
            <w:webHidden/>
          </w:rPr>
          <w:t>27</w:t>
        </w:r>
        <w:r w:rsidRPr="00247CE5">
          <w:rPr>
            <w:rFonts w:ascii="Barlow" w:hAnsi="Barlow"/>
            <w:webHidden/>
          </w:rPr>
          <w:fldChar w:fldCharType="end"/>
        </w:r>
      </w:hyperlink>
    </w:p>
    <w:p w14:paraId="733C7A95" w14:textId="381AE4D6" w:rsidR="00346405" w:rsidRPr="00247CE5" w:rsidRDefault="00346405" w:rsidP="00F925C2">
      <w:pPr>
        <w:pStyle w:val="Verzeichnis2"/>
        <w:rPr>
          <w:rFonts w:ascii="Barlow" w:hAnsi="Barlow"/>
          <w:sz w:val="22"/>
        </w:rPr>
      </w:pPr>
      <w:hyperlink w:anchor="_Toc45794144" w:history="1">
        <w:r w:rsidRPr="00247CE5">
          <w:rPr>
            <w:rStyle w:val="Hyperlink"/>
            <w:rFonts w:ascii="Barlow" w:hAnsi="Barlow"/>
          </w:rPr>
          <w:t>7.3</w:t>
        </w:r>
        <w:r w:rsidRPr="00247CE5">
          <w:rPr>
            <w:rFonts w:ascii="Barlow" w:hAnsi="Barlow"/>
            <w:sz w:val="22"/>
          </w:rPr>
          <w:tab/>
        </w:r>
        <w:r w:rsidRPr="00247CE5">
          <w:rPr>
            <w:rStyle w:val="Hyperlink"/>
            <w:rFonts w:ascii="Barlow" w:hAnsi="Barlow"/>
          </w:rPr>
          <w:t>Bewusstsein</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_Toc45794144 \h </w:instrText>
        </w:r>
        <w:r w:rsidRPr="00247CE5">
          <w:rPr>
            <w:rFonts w:ascii="Barlow" w:hAnsi="Barlow"/>
            <w:webHidden/>
          </w:rPr>
        </w:r>
        <w:r w:rsidRPr="00247CE5">
          <w:rPr>
            <w:rFonts w:ascii="Barlow" w:hAnsi="Barlow"/>
            <w:webHidden/>
          </w:rPr>
          <w:fldChar w:fldCharType="separate"/>
        </w:r>
        <w:r w:rsidR="007C33D3">
          <w:rPr>
            <w:rFonts w:ascii="Barlow" w:hAnsi="Barlow"/>
            <w:webHidden/>
          </w:rPr>
          <w:t>27</w:t>
        </w:r>
        <w:r w:rsidRPr="00247CE5">
          <w:rPr>
            <w:rFonts w:ascii="Barlow" w:hAnsi="Barlow"/>
            <w:webHidden/>
          </w:rPr>
          <w:fldChar w:fldCharType="end"/>
        </w:r>
      </w:hyperlink>
    </w:p>
    <w:p w14:paraId="7237AD86" w14:textId="287CCC2A" w:rsidR="00346405" w:rsidRPr="00247CE5" w:rsidRDefault="00346405" w:rsidP="00F925C2">
      <w:pPr>
        <w:pStyle w:val="Verzeichnis2"/>
        <w:rPr>
          <w:rFonts w:ascii="Barlow" w:hAnsi="Barlow"/>
          <w:sz w:val="22"/>
        </w:rPr>
      </w:pPr>
      <w:hyperlink w:anchor="_Toc45794145" w:history="1">
        <w:r w:rsidRPr="00247CE5">
          <w:rPr>
            <w:rStyle w:val="Hyperlink"/>
            <w:rFonts w:ascii="Barlow" w:hAnsi="Barlow"/>
          </w:rPr>
          <w:t>7.4</w:t>
        </w:r>
        <w:r w:rsidRPr="00247CE5">
          <w:rPr>
            <w:rFonts w:ascii="Barlow" w:hAnsi="Barlow"/>
            <w:sz w:val="22"/>
          </w:rPr>
          <w:tab/>
        </w:r>
        <w:r w:rsidRPr="00247CE5">
          <w:rPr>
            <w:rStyle w:val="Hyperlink"/>
            <w:rFonts w:ascii="Barlow" w:hAnsi="Barlow"/>
          </w:rPr>
          <w:t>Kommunikation</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_Toc45794145 \h </w:instrText>
        </w:r>
        <w:r w:rsidRPr="00247CE5">
          <w:rPr>
            <w:rFonts w:ascii="Barlow" w:hAnsi="Barlow"/>
            <w:webHidden/>
          </w:rPr>
        </w:r>
        <w:r w:rsidRPr="00247CE5">
          <w:rPr>
            <w:rFonts w:ascii="Barlow" w:hAnsi="Barlow"/>
            <w:webHidden/>
          </w:rPr>
          <w:fldChar w:fldCharType="separate"/>
        </w:r>
        <w:r w:rsidR="007C33D3">
          <w:rPr>
            <w:rFonts w:ascii="Barlow" w:hAnsi="Barlow"/>
            <w:webHidden/>
          </w:rPr>
          <w:t>28</w:t>
        </w:r>
        <w:r w:rsidRPr="00247CE5">
          <w:rPr>
            <w:rFonts w:ascii="Barlow" w:hAnsi="Barlow"/>
            <w:webHidden/>
          </w:rPr>
          <w:fldChar w:fldCharType="end"/>
        </w:r>
      </w:hyperlink>
    </w:p>
    <w:p w14:paraId="5D08D035" w14:textId="67D93C3C" w:rsidR="00346405" w:rsidRPr="00247CE5" w:rsidRDefault="00346405">
      <w:pPr>
        <w:pStyle w:val="Verzeichnis3"/>
        <w:rPr>
          <w:rFonts w:ascii="Barlow" w:hAnsi="Barlow"/>
          <w:sz w:val="22"/>
          <w:szCs w:val="22"/>
        </w:rPr>
      </w:pPr>
      <w:hyperlink w:anchor="_Toc45794146" w:history="1">
        <w:r w:rsidRPr="00247CE5">
          <w:rPr>
            <w:rStyle w:val="Hyperlink"/>
            <w:rFonts w:ascii="Barlow" w:hAnsi="Barlow"/>
          </w:rPr>
          <w:t>7.4.1</w:t>
        </w:r>
        <w:r w:rsidRPr="00247CE5">
          <w:rPr>
            <w:rFonts w:ascii="Barlow" w:hAnsi="Barlow"/>
            <w:sz w:val="22"/>
            <w:szCs w:val="22"/>
          </w:rPr>
          <w:tab/>
        </w:r>
        <w:r w:rsidRPr="00247CE5">
          <w:rPr>
            <w:rStyle w:val="Hyperlink"/>
            <w:rFonts w:ascii="Barlow" w:hAnsi="Barlow"/>
          </w:rPr>
          <w:t>Allgemeines</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_Toc45794146 \h </w:instrText>
        </w:r>
        <w:r w:rsidRPr="00247CE5">
          <w:rPr>
            <w:rFonts w:ascii="Barlow" w:hAnsi="Barlow"/>
            <w:webHidden/>
          </w:rPr>
        </w:r>
        <w:r w:rsidRPr="00247CE5">
          <w:rPr>
            <w:rFonts w:ascii="Barlow" w:hAnsi="Barlow"/>
            <w:webHidden/>
          </w:rPr>
          <w:fldChar w:fldCharType="separate"/>
        </w:r>
        <w:r w:rsidR="007C33D3">
          <w:rPr>
            <w:rFonts w:ascii="Barlow" w:hAnsi="Barlow"/>
            <w:webHidden/>
          </w:rPr>
          <w:t>28</w:t>
        </w:r>
        <w:r w:rsidRPr="00247CE5">
          <w:rPr>
            <w:rFonts w:ascii="Barlow" w:hAnsi="Barlow"/>
            <w:webHidden/>
          </w:rPr>
          <w:fldChar w:fldCharType="end"/>
        </w:r>
      </w:hyperlink>
    </w:p>
    <w:p w14:paraId="36287C10" w14:textId="64B6F260" w:rsidR="00346405" w:rsidRPr="00247CE5" w:rsidRDefault="00346405">
      <w:pPr>
        <w:pStyle w:val="Verzeichnis3"/>
        <w:rPr>
          <w:rFonts w:ascii="Barlow" w:hAnsi="Barlow"/>
          <w:sz w:val="22"/>
          <w:szCs w:val="22"/>
        </w:rPr>
      </w:pPr>
      <w:hyperlink w:anchor="_Toc45794147" w:history="1">
        <w:r w:rsidRPr="00247CE5">
          <w:rPr>
            <w:rStyle w:val="Hyperlink"/>
            <w:rFonts w:ascii="Barlow" w:hAnsi="Barlow"/>
          </w:rPr>
          <w:t>7.4.2</w:t>
        </w:r>
        <w:r w:rsidRPr="00247CE5">
          <w:rPr>
            <w:rFonts w:ascii="Barlow" w:hAnsi="Barlow"/>
            <w:sz w:val="22"/>
            <w:szCs w:val="22"/>
          </w:rPr>
          <w:tab/>
        </w:r>
        <w:r w:rsidRPr="00247CE5">
          <w:rPr>
            <w:rStyle w:val="Hyperlink"/>
            <w:rFonts w:ascii="Barlow" w:hAnsi="Barlow"/>
          </w:rPr>
          <w:t>Interne Kommunikation</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_Toc45794147 \h </w:instrText>
        </w:r>
        <w:r w:rsidRPr="00247CE5">
          <w:rPr>
            <w:rFonts w:ascii="Barlow" w:hAnsi="Barlow"/>
            <w:webHidden/>
          </w:rPr>
        </w:r>
        <w:r w:rsidRPr="00247CE5">
          <w:rPr>
            <w:rFonts w:ascii="Barlow" w:hAnsi="Barlow"/>
            <w:webHidden/>
          </w:rPr>
          <w:fldChar w:fldCharType="separate"/>
        </w:r>
        <w:r w:rsidR="007C33D3">
          <w:rPr>
            <w:rFonts w:ascii="Barlow" w:hAnsi="Barlow"/>
            <w:webHidden/>
          </w:rPr>
          <w:t>28</w:t>
        </w:r>
        <w:r w:rsidRPr="00247CE5">
          <w:rPr>
            <w:rFonts w:ascii="Barlow" w:hAnsi="Barlow"/>
            <w:webHidden/>
          </w:rPr>
          <w:fldChar w:fldCharType="end"/>
        </w:r>
      </w:hyperlink>
    </w:p>
    <w:p w14:paraId="4A2C407D" w14:textId="36844FA1" w:rsidR="00346405" w:rsidRPr="00247CE5" w:rsidRDefault="00346405">
      <w:pPr>
        <w:pStyle w:val="Verzeichnis3"/>
        <w:rPr>
          <w:rFonts w:ascii="Barlow" w:hAnsi="Barlow"/>
          <w:sz w:val="22"/>
          <w:szCs w:val="22"/>
        </w:rPr>
      </w:pPr>
      <w:hyperlink w:anchor="_Toc45794148" w:history="1">
        <w:r w:rsidRPr="00247CE5">
          <w:rPr>
            <w:rStyle w:val="Hyperlink"/>
            <w:rFonts w:ascii="Barlow" w:hAnsi="Barlow"/>
          </w:rPr>
          <w:t>7.4.3</w:t>
        </w:r>
        <w:r w:rsidRPr="00247CE5">
          <w:rPr>
            <w:rFonts w:ascii="Barlow" w:hAnsi="Barlow"/>
            <w:sz w:val="22"/>
            <w:szCs w:val="22"/>
          </w:rPr>
          <w:tab/>
        </w:r>
        <w:r w:rsidRPr="00247CE5">
          <w:rPr>
            <w:rStyle w:val="Hyperlink"/>
            <w:rFonts w:ascii="Barlow" w:hAnsi="Barlow"/>
          </w:rPr>
          <w:t>Externe Kommunikation</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_Toc45794148 \h </w:instrText>
        </w:r>
        <w:r w:rsidRPr="00247CE5">
          <w:rPr>
            <w:rFonts w:ascii="Barlow" w:hAnsi="Barlow"/>
            <w:webHidden/>
          </w:rPr>
        </w:r>
        <w:r w:rsidRPr="00247CE5">
          <w:rPr>
            <w:rFonts w:ascii="Barlow" w:hAnsi="Barlow"/>
            <w:webHidden/>
          </w:rPr>
          <w:fldChar w:fldCharType="separate"/>
        </w:r>
        <w:r w:rsidR="007C33D3">
          <w:rPr>
            <w:rFonts w:ascii="Barlow" w:hAnsi="Barlow"/>
            <w:webHidden/>
          </w:rPr>
          <w:t>29</w:t>
        </w:r>
        <w:r w:rsidRPr="00247CE5">
          <w:rPr>
            <w:rFonts w:ascii="Barlow" w:hAnsi="Barlow"/>
            <w:webHidden/>
          </w:rPr>
          <w:fldChar w:fldCharType="end"/>
        </w:r>
      </w:hyperlink>
    </w:p>
    <w:p w14:paraId="1EB2CA9D" w14:textId="60359411" w:rsidR="00346405" w:rsidRPr="00247CE5" w:rsidRDefault="00346405">
      <w:pPr>
        <w:pStyle w:val="Verzeichnis3"/>
        <w:rPr>
          <w:rFonts w:ascii="Barlow" w:hAnsi="Barlow"/>
          <w:sz w:val="22"/>
          <w:szCs w:val="22"/>
        </w:rPr>
      </w:pPr>
      <w:hyperlink w:anchor="_Toc45794149" w:history="1">
        <w:r w:rsidRPr="00247CE5">
          <w:rPr>
            <w:rStyle w:val="Hyperlink"/>
            <w:rFonts w:ascii="Barlow" w:hAnsi="Barlow"/>
          </w:rPr>
          <w:t>7.4.4</w:t>
        </w:r>
        <w:r w:rsidRPr="00247CE5">
          <w:rPr>
            <w:rFonts w:ascii="Barlow" w:hAnsi="Barlow"/>
            <w:sz w:val="22"/>
            <w:szCs w:val="22"/>
          </w:rPr>
          <w:tab/>
        </w:r>
        <w:r w:rsidRPr="00247CE5">
          <w:rPr>
            <w:rStyle w:val="Hyperlink"/>
            <w:rFonts w:ascii="Barlow" w:hAnsi="Barlow"/>
          </w:rPr>
          <w:t>Kommentar- und Verbesserungswesen</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_Toc45794149 \h </w:instrText>
        </w:r>
        <w:r w:rsidRPr="00247CE5">
          <w:rPr>
            <w:rFonts w:ascii="Barlow" w:hAnsi="Barlow"/>
            <w:webHidden/>
          </w:rPr>
        </w:r>
        <w:r w:rsidRPr="00247CE5">
          <w:rPr>
            <w:rFonts w:ascii="Barlow" w:hAnsi="Barlow"/>
            <w:webHidden/>
          </w:rPr>
          <w:fldChar w:fldCharType="separate"/>
        </w:r>
        <w:r w:rsidR="007C33D3">
          <w:rPr>
            <w:rFonts w:ascii="Barlow" w:hAnsi="Barlow"/>
            <w:webHidden/>
          </w:rPr>
          <w:t>29</w:t>
        </w:r>
        <w:r w:rsidRPr="00247CE5">
          <w:rPr>
            <w:rFonts w:ascii="Barlow" w:hAnsi="Barlow"/>
            <w:webHidden/>
          </w:rPr>
          <w:fldChar w:fldCharType="end"/>
        </w:r>
      </w:hyperlink>
    </w:p>
    <w:p w14:paraId="4C139C49" w14:textId="40FB80A3" w:rsidR="00346405" w:rsidRPr="00247CE5" w:rsidRDefault="00346405" w:rsidP="00F925C2">
      <w:pPr>
        <w:pStyle w:val="Verzeichnis2"/>
        <w:rPr>
          <w:rFonts w:ascii="Barlow" w:hAnsi="Barlow"/>
          <w:sz w:val="22"/>
        </w:rPr>
      </w:pPr>
      <w:hyperlink w:anchor="_Toc45794150" w:history="1">
        <w:r w:rsidRPr="00247CE5">
          <w:rPr>
            <w:rStyle w:val="Hyperlink"/>
            <w:rFonts w:ascii="Barlow" w:hAnsi="Barlow"/>
          </w:rPr>
          <w:t>7.5</w:t>
        </w:r>
        <w:r w:rsidRPr="00247CE5">
          <w:rPr>
            <w:rFonts w:ascii="Barlow" w:hAnsi="Barlow"/>
            <w:sz w:val="22"/>
          </w:rPr>
          <w:tab/>
        </w:r>
        <w:r w:rsidRPr="00247CE5">
          <w:rPr>
            <w:rStyle w:val="Hyperlink"/>
            <w:rFonts w:ascii="Barlow" w:hAnsi="Barlow"/>
          </w:rPr>
          <w:t>Dokumentierte Information</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_Toc45794150 \h </w:instrText>
        </w:r>
        <w:r w:rsidRPr="00247CE5">
          <w:rPr>
            <w:rFonts w:ascii="Barlow" w:hAnsi="Barlow"/>
            <w:webHidden/>
          </w:rPr>
        </w:r>
        <w:r w:rsidRPr="00247CE5">
          <w:rPr>
            <w:rFonts w:ascii="Barlow" w:hAnsi="Barlow"/>
            <w:webHidden/>
          </w:rPr>
          <w:fldChar w:fldCharType="separate"/>
        </w:r>
        <w:r w:rsidR="007C33D3">
          <w:rPr>
            <w:rFonts w:ascii="Barlow" w:hAnsi="Barlow"/>
            <w:webHidden/>
          </w:rPr>
          <w:t>30</w:t>
        </w:r>
        <w:r w:rsidRPr="00247CE5">
          <w:rPr>
            <w:rFonts w:ascii="Barlow" w:hAnsi="Barlow"/>
            <w:webHidden/>
          </w:rPr>
          <w:fldChar w:fldCharType="end"/>
        </w:r>
      </w:hyperlink>
    </w:p>
    <w:p w14:paraId="275F7FA7" w14:textId="334F0A6F" w:rsidR="00346405" w:rsidRPr="00247CE5" w:rsidRDefault="00346405">
      <w:pPr>
        <w:pStyle w:val="Verzeichnis3"/>
        <w:rPr>
          <w:rFonts w:ascii="Barlow" w:hAnsi="Barlow"/>
          <w:sz w:val="22"/>
          <w:szCs w:val="22"/>
        </w:rPr>
      </w:pPr>
      <w:hyperlink w:anchor="_Toc45794151" w:history="1">
        <w:r w:rsidRPr="00247CE5">
          <w:rPr>
            <w:rStyle w:val="Hyperlink"/>
            <w:rFonts w:ascii="Barlow" w:hAnsi="Barlow"/>
          </w:rPr>
          <w:t>7.5.1</w:t>
        </w:r>
        <w:r w:rsidRPr="00247CE5">
          <w:rPr>
            <w:rFonts w:ascii="Barlow" w:hAnsi="Barlow"/>
            <w:sz w:val="22"/>
            <w:szCs w:val="22"/>
          </w:rPr>
          <w:tab/>
        </w:r>
        <w:r w:rsidRPr="00247CE5">
          <w:rPr>
            <w:rStyle w:val="Hyperlink"/>
            <w:rFonts w:ascii="Barlow" w:hAnsi="Barlow"/>
          </w:rPr>
          <w:t>Allgemeines</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_Toc45794151 \h </w:instrText>
        </w:r>
        <w:r w:rsidRPr="00247CE5">
          <w:rPr>
            <w:rFonts w:ascii="Barlow" w:hAnsi="Barlow"/>
            <w:webHidden/>
          </w:rPr>
        </w:r>
        <w:r w:rsidRPr="00247CE5">
          <w:rPr>
            <w:rFonts w:ascii="Barlow" w:hAnsi="Barlow"/>
            <w:webHidden/>
          </w:rPr>
          <w:fldChar w:fldCharType="separate"/>
        </w:r>
        <w:r w:rsidR="007C33D3">
          <w:rPr>
            <w:rFonts w:ascii="Barlow" w:hAnsi="Barlow"/>
            <w:webHidden/>
          </w:rPr>
          <w:t>30</w:t>
        </w:r>
        <w:r w:rsidRPr="00247CE5">
          <w:rPr>
            <w:rFonts w:ascii="Barlow" w:hAnsi="Barlow"/>
            <w:webHidden/>
          </w:rPr>
          <w:fldChar w:fldCharType="end"/>
        </w:r>
      </w:hyperlink>
    </w:p>
    <w:p w14:paraId="15B0E90F" w14:textId="6D96AEF4" w:rsidR="00346405" w:rsidRPr="00247CE5" w:rsidRDefault="00346405">
      <w:pPr>
        <w:pStyle w:val="Verzeichnis3"/>
        <w:rPr>
          <w:rFonts w:ascii="Barlow" w:hAnsi="Barlow"/>
          <w:sz w:val="22"/>
          <w:szCs w:val="22"/>
        </w:rPr>
      </w:pPr>
      <w:hyperlink w:anchor="_Toc45794152" w:history="1">
        <w:r w:rsidRPr="00247CE5">
          <w:rPr>
            <w:rStyle w:val="Hyperlink"/>
            <w:rFonts w:ascii="Barlow" w:hAnsi="Barlow"/>
          </w:rPr>
          <w:t>7.5.2</w:t>
        </w:r>
        <w:r w:rsidRPr="00247CE5">
          <w:rPr>
            <w:rFonts w:ascii="Barlow" w:hAnsi="Barlow"/>
            <w:sz w:val="22"/>
            <w:szCs w:val="22"/>
          </w:rPr>
          <w:tab/>
        </w:r>
        <w:r w:rsidRPr="00247CE5">
          <w:rPr>
            <w:rStyle w:val="Hyperlink"/>
            <w:rFonts w:ascii="Barlow" w:hAnsi="Barlow"/>
          </w:rPr>
          <w:t>Erstellen und Aktualisieren</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_Toc45794152 \h </w:instrText>
        </w:r>
        <w:r w:rsidRPr="00247CE5">
          <w:rPr>
            <w:rFonts w:ascii="Barlow" w:hAnsi="Barlow"/>
            <w:webHidden/>
          </w:rPr>
        </w:r>
        <w:r w:rsidRPr="00247CE5">
          <w:rPr>
            <w:rFonts w:ascii="Barlow" w:hAnsi="Barlow"/>
            <w:webHidden/>
          </w:rPr>
          <w:fldChar w:fldCharType="separate"/>
        </w:r>
        <w:r w:rsidR="007C33D3">
          <w:rPr>
            <w:rFonts w:ascii="Barlow" w:hAnsi="Barlow"/>
            <w:webHidden/>
          </w:rPr>
          <w:t>30</w:t>
        </w:r>
        <w:r w:rsidRPr="00247CE5">
          <w:rPr>
            <w:rFonts w:ascii="Barlow" w:hAnsi="Barlow"/>
            <w:webHidden/>
          </w:rPr>
          <w:fldChar w:fldCharType="end"/>
        </w:r>
      </w:hyperlink>
    </w:p>
    <w:p w14:paraId="3EE9B18D" w14:textId="73365F82" w:rsidR="00346405" w:rsidRPr="00247CE5" w:rsidRDefault="00346405">
      <w:pPr>
        <w:pStyle w:val="Verzeichnis3"/>
        <w:rPr>
          <w:rFonts w:ascii="Barlow" w:hAnsi="Barlow"/>
          <w:sz w:val="22"/>
          <w:szCs w:val="22"/>
        </w:rPr>
      </w:pPr>
      <w:hyperlink w:anchor="_Toc45794153" w:history="1">
        <w:r w:rsidRPr="00247CE5">
          <w:rPr>
            <w:rStyle w:val="Hyperlink"/>
            <w:rFonts w:ascii="Barlow" w:hAnsi="Barlow"/>
          </w:rPr>
          <w:t>7.5.3</w:t>
        </w:r>
        <w:r w:rsidRPr="00247CE5">
          <w:rPr>
            <w:rFonts w:ascii="Barlow" w:hAnsi="Barlow"/>
            <w:sz w:val="22"/>
            <w:szCs w:val="22"/>
          </w:rPr>
          <w:tab/>
        </w:r>
        <w:r w:rsidRPr="00247CE5">
          <w:rPr>
            <w:rStyle w:val="Hyperlink"/>
            <w:rFonts w:ascii="Barlow" w:hAnsi="Barlow"/>
          </w:rPr>
          <w:t>Lenkung dokumentierter Information</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_Toc45794153 \h </w:instrText>
        </w:r>
        <w:r w:rsidRPr="00247CE5">
          <w:rPr>
            <w:rFonts w:ascii="Barlow" w:hAnsi="Barlow"/>
            <w:webHidden/>
          </w:rPr>
        </w:r>
        <w:r w:rsidRPr="00247CE5">
          <w:rPr>
            <w:rFonts w:ascii="Barlow" w:hAnsi="Barlow"/>
            <w:webHidden/>
          </w:rPr>
          <w:fldChar w:fldCharType="separate"/>
        </w:r>
        <w:r w:rsidR="007C33D3">
          <w:rPr>
            <w:rFonts w:ascii="Barlow" w:hAnsi="Barlow"/>
            <w:webHidden/>
          </w:rPr>
          <w:t>31</w:t>
        </w:r>
        <w:r w:rsidRPr="00247CE5">
          <w:rPr>
            <w:rFonts w:ascii="Barlow" w:hAnsi="Barlow"/>
            <w:webHidden/>
          </w:rPr>
          <w:fldChar w:fldCharType="end"/>
        </w:r>
      </w:hyperlink>
    </w:p>
    <w:p w14:paraId="264D448B" w14:textId="3EA725AF" w:rsidR="00346405" w:rsidRPr="00247CE5" w:rsidRDefault="00346405" w:rsidP="00F925C2">
      <w:pPr>
        <w:pStyle w:val="Verzeichnis2"/>
        <w:rPr>
          <w:rFonts w:ascii="Barlow" w:hAnsi="Barlow"/>
          <w:sz w:val="22"/>
        </w:rPr>
      </w:pPr>
      <w:hyperlink w:anchor="_Toc45794154" w:history="1">
        <w:r w:rsidRPr="00247CE5">
          <w:rPr>
            <w:rStyle w:val="Hyperlink"/>
            <w:rFonts w:ascii="Barlow" w:hAnsi="Barlow"/>
          </w:rPr>
          <w:t>7.6</w:t>
        </w:r>
        <w:r w:rsidRPr="00247CE5">
          <w:rPr>
            <w:rFonts w:ascii="Barlow" w:hAnsi="Barlow"/>
            <w:sz w:val="22"/>
          </w:rPr>
          <w:tab/>
        </w:r>
        <w:r w:rsidRPr="00247CE5">
          <w:rPr>
            <w:rStyle w:val="Hyperlink"/>
            <w:rFonts w:ascii="Barlow" w:hAnsi="Barlow"/>
          </w:rPr>
          <w:t>Mitgeltende Unterlagen</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_Toc45794154 \h </w:instrText>
        </w:r>
        <w:r w:rsidRPr="00247CE5">
          <w:rPr>
            <w:rFonts w:ascii="Barlow" w:hAnsi="Barlow"/>
            <w:webHidden/>
          </w:rPr>
        </w:r>
        <w:r w:rsidRPr="00247CE5">
          <w:rPr>
            <w:rFonts w:ascii="Barlow" w:hAnsi="Barlow"/>
            <w:webHidden/>
          </w:rPr>
          <w:fldChar w:fldCharType="separate"/>
        </w:r>
        <w:r w:rsidR="007C33D3">
          <w:rPr>
            <w:rFonts w:ascii="Barlow" w:hAnsi="Barlow"/>
            <w:webHidden/>
          </w:rPr>
          <w:t>31</w:t>
        </w:r>
        <w:r w:rsidRPr="00247CE5">
          <w:rPr>
            <w:rFonts w:ascii="Barlow" w:hAnsi="Barlow"/>
            <w:webHidden/>
          </w:rPr>
          <w:fldChar w:fldCharType="end"/>
        </w:r>
      </w:hyperlink>
    </w:p>
    <w:p w14:paraId="7D4B458F" w14:textId="7526E546" w:rsidR="00346405" w:rsidRPr="00247CE5" w:rsidRDefault="00346405">
      <w:pPr>
        <w:pStyle w:val="Verzeichnis1"/>
        <w:rPr>
          <w:rFonts w:ascii="Barlow" w:hAnsi="Barlow"/>
          <w:b w:val="0"/>
          <w:caps w:val="0"/>
          <w:sz w:val="22"/>
          <w:szCs w:val="22"/>
        </w:rPr>
      </w:pPr>
      <w:hyperlink w:anchor="_Toc45794155" w:history="1">
        <w:r w:rsidRPr="00247CE5">
          <w:rPr>
            <w:rStyle w:val="Hyperlink"/>
            <w:rFonts w:ascii="Barlow" w:hAnsi="Barlow"/>
          </w:rPr>
          <w:t>8</w:t>
        </w:r>
        <w:r w:rsidRPr="00247CE5">
          <w:rPr>
            <w:rFonts w:ascii="Barlow" w:hAnsi="Barlow"/>
            <w:b w:val="0"/>
            <w:caps w:val="0"/>
            <w:sz w:val="22"/>
            <w:szCs w:val="22"/>
          </w:rPr>
          <w:tab/>
        </w:r>
        <w:r w:rsidRPr="00247CE5">
          <w:rPr>
            <w:rStyle w:val="Hyperlink"/>
            <w:rFonts w:ascii="Barlow" w:hAnsi="Barlow"/>
          </w:rPr>
          <w:t>Betrieb</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_Toc45794155 \h </w:instrText>
        </w:r>
        <w:r w:rsidRPr="00247CE5">
          <w:rPr>
            <w:rFonts w:ascii="Barlow" w:hAnsi="Barlow"/>
            <w:webHidden/>
          </w:rPr>
        </w:r>
        <w:r w:rsidRPr="00247CE5">
          <w:rPr>
            <w:rFonts w:ascii="Barlow" w:hAnsi="Barlow"/>
            <w:webHidden/>
          </w:rPr>
          <w:fldChar w:fldCharType="separate"/>
        </w:r>
        <w:r w:rsidR="007C33D3">
          <w:rPr>
            <w:rFonts w:ascii="Barlow" w:hAnsi="Barlow"/>
            <w:webHidden/>
          </w:rPr>
          <w:t>32</w:t>
        </w:r>
        <w:r w:rsidRPr="00247CE5">
          <w:rPr>
            <w:rFonts w:ascii="Barlow" w:hAnsi="Barlow"/>
            <w:webHidden/>
          </w:rPr>
          <w:fldChar w:fldCharType="end"/>
        </w:r>
      </w:hyperlink>
    </w:p>
    <w:p w14:paraId="4BB88093" w14:textId="7DBF240B" w:rsidR="00346405" w:rsidRPr="00247CE5" w:rsidRDefault="00346405" w:rsidP="00F925C2">
      <w:pPr>
        <w:pStyle w:val="Verzeichnis2"/>
        <w:rPr>
          <w:rFonts w:ascii="Barlow" w:hAnsi="Barlow"/>
          <w:sz w:val="22"/>
        </w:rPr>
      </w:pPr>
      <w:hyperlink w:anchor="_Toc45794156" w:history="1">
        <w:r w:rsidRPr="00247CE5">
          <w:rPr>
            <w:rStyle w:val="Hyperlink"/>
            <w:rFonts w:ascii="Barlow" w:hAnsi="Barlow"/>
          </w:rPr>
          <w:t>8.1</w:t>
        </w:r>
        <w:r w:rsidRPr="00247CE5">
          <w:rPr>
            <w:rFonts w:ascii="Barlow" w:hAnsi="Barlow"/>
            <w:sz w:val="22"/>
          </w:rPr>
          <w:tab/>
        </w:r>
        <w:r w:rsidRPr="00247CE5">
          <w:rPr>
            <w:rStyle w:val="Hyperlink"/>
            <w:rFonts w:ascii="Barlow" w:hAnsi="Barlow"/>
          </w:rPr>
          <w:t>Betriebliche Planung und Steuerung</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_Toc45794156 \h </w:instrText>
        </w:r>
        <w:r w:rsidRPr="00247CE5">
          <w:rPr>
            <w:rFonts w:ascii="Barlow" w:hAnsi="Barlow"/>
            <w:webHidden/>
          </w:rPr>
        </w:r>
        <w:r w:rsidRPr="00247CE5">
          <w:rPr>
            <w:rFonts w:ascii="Barlow" w:hAnsi="Barlow"/>
            <w:webHidden/>
          </w:rPr>
          <w:fldChar w:fldCharType="separate"/>
        </w:r>
        <w:r w:rsidR="007C33D3">
          <w:rPr>
            <w:rFonts w:ascii="Barlow" w:hAnsi="Barlow"/>
            <w:webHidden/>
          </w:rPr>
          <w:t>32</w:t>
        </w:r>
        <w:r w:rsidRPr="00247CE5">
          <w:rPr>
            <w:rFonts w:ascii="Barlow" w:hAnsi="Barlow"/>
            <w:webHidden/>
          </w:rPr>
          <w:fldChar w:fldCharType="end"/>
        </w:r>
      </w:hyperlink>
    </w:p>
    <w:p w14:paraId="00296A89" w14:textId="525B7522" w:rsidR="00346405" w:rsidRPr="00247CE5" w:rsidRDefault="00346405" w:rsidP="00F925C2">
      <w:pPr>
        <w:pStyle w:val="Verzeichnis2"/>
        <w:rPr>
          <w:rFonts w:ascii="Barlow" w:hAnsi="Barlow"/>
          <w:sz w:val="22"/>
        </w:rPr>
      </w:pPr>
      <w:hyperlink w:anchor="_Toc45794157" w:history="1">
        <w:r w:rsidRPr="00247CE5">
          <w:rPr>
            <w:rStyle w:val="Hyperlink"/>
            <w:rFonts w:ascii="Barlow" w:hAnsi="Barlow"/>
          </w:rPr>
          <w:t>8.2</w:t>
        </w:r>
        <w:r w:rsidRPr="00247CE5">
          <w:rPr>
            <w:rFonts w:ascii="Barlow" w:hAnsi="Barlow"/>
            <w:sz w:val="22"/>
          </w:rPr>
          <w:tab/>
        </w:r>
        <w:r w:rsidRPr="00247CE5">
          <w:rPr>
            <w:rStyle w:val="Hyperlink"/>
            <w:rFonts w:ascii="Barlow" w:hAnsi="Barlow"/>
          </w:rPr>
          <w:t>Auslegung</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_Toc45794157 \h </w:instrText>
        </w:r>
        <w:r w:rsidRPr="00247CE5">
          <w:rPr>
            <w:rFonts w:ascii="Barlow" w:hAnsi="Barlow"/>
            <w:webHidden/>
          </w:rPr>
        </w:r>
        <w:r w:rsidRPr="00247CE5">
          <w:rPr>
            <w:rFonts w:ascii="Barlow" w:hAnsi="Barlow"/>
            <w:webHidden/>
          </w:rPr>
          <w:fldChar w:fldCharType="separate"/>
        </w:r>
        <w:r w:rsidR="007C33D3">
          <w:rPr>
            <w:rFonts w:ascii="Barlow" w:hAnsi="Barlow"/>
            <w:webHidden/>
          </w:rPr>
          <w:t>32</w:t>
        </w:r>
        <w:r w:rsidRPr="00247CE5">
          <w:rPr>
            <w:rFonts w:ascii="Barlow" w:hAnsi="Barlow"/>
            <w:webHidden/>
          </w:rPr>
          <w:fldChar w:fldCharType="end"/>
        </w:r>
      </w:hyperlink>
    </w:p>
    <w:p w14:paraId="4FE8C929" w14:textId="16447E80" w:rsidR="00346405" w:rsidRPr="00247CE5" w:rsidRDefault="00346405" w:rsidP="00F925C2">
      <w:pPr>
        <w:pStyle w:val="Verzeichnis2"/>
        <w:rPr>
          <w:rFonts w:ascii="Barlow" w:hAnsi="Barlow"/>
          <w:sz w:val="22"/>
        </w:rPr>
      </w:pPr>
      <w:hyperlink w:anchor="_Toc45794158" w:history="1">
        <w:r w:rsidRPr="00247CE5">
          <w:rPr>
            <w:rStyle w:val="Hyperlink"/>
            <w:rFonts w:ascii="Barlow" w:hAnsi="Barlow"/>
          </w:rPr>
          <w:t>8.3</w:t>
        </w:r>
        <w:r w:rsidRPr="00247CE5">
          <w:rPr>
            <w:rFonts w:ascii="Barlow" w:hAnsi="Barlow"/>
            <w:sz w:val="22"/>
          </w:rPr>
          <w:tab/>
        </w:r>
        <w:r w:rsidRPr="00247CE5">
          <w:rPr>
            <w:rStyle w:val="Hyperlink"/>
            <w:rFonts w:ascii="Barlow" w:hAnsi="Barlow"/>
          </w:rPr>
          <w:t>Beschaffung</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_Toc45794158 \h </w:instrText>
        </w:r>
        <w:r w:rsidRPr="00247CE5">
          <w:rPr>
            <w:rFonts w:ascii="Barlow" w:hAnsi="Barlow"/>
            <w:webHidden/>
          </w:rPr>
        </w:r>
        <w:r w:rsidRPr="00247CE5">
          <w:rPr>
            <w:rFonts w:ascii="Barlow" w:hAnsi="Barlow"/>
            <w:webHidden/>
          </w:rPr>
          <w:fldChar w:fldCharType="separate"/>
        </w:r>
        <w:r w:rsidR="007C33D3">
          <w:rPr>
            <w:rFonts w:ascii="Barlow" w:hAnsi="Barlow"/>
            <w:webHidden/>
          </w:rPr>
          <w:t>32</w:t>
        </w:r>
        <w:r w:rsidRPr="00247CE5">
          <w:rPr>
            <w:rFonts w:ascii="Barlow" w:hAnsi="Barlow"/>
            <w:webHidden/>
          </w:rPr>
          <w:fldChar w:fldCharType="end"/>
        </w:r>
      </w:hyperlink>
    </w:p>
    <w:p w14:paraId="3079F700" w14:textId="404D4FBE" w:rsidR="00346405" w:rsidRPr="00247CE5" w:rsidRDefault="00346405" w:rsidP="00F925C2">
      <w:pPr>
        <w:pStyle w:val="Verzeichnis2"/>
        <w:rPr>
          <w:rFonts w:ascii="Barlow" w:hAnsi="Barlow"/>
          <w:sz w:val="22"/>
        </w:rPr>
      </w:pPr>
      <w:hyperlink w:anchor="_Toc45794159" w:history="1">
        <w:r w:rsidRPr="00247CE5">
          <w:rPr>
            <w:rStyle w:val="Hyperlink"/>
            <w:rFonts w:ascii="Barlow" w:hAnsi="Barlow"/>
          </w:rPr>
          <w:t>8.4</w:t>
        </w:r>
        <w:r w:rsidRPr="00247CE5">
          <w:rPr>
            <w:rFonts w:ascii="Barlow" w:hAnsi="Barlow"/>
            <w:sz w:val="22"/>
          </w:rPr>
          <w:tab/>
        </w:r>
        <w:r w:rsidRPr="00247CE5">
          <w:rPr>
            <w:rStyle w:val="Hyperlink"/>
            <w:rFonts w:ascii="Barlow" w:hAnsi="Barlow"/>
          </w:rPr>
          <w:t>Mitgeltende Unterlagen</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_Toc45794159 \h </w:instrText>
        </w:r>
        <w:r w:rsidRPr="00247CE5">
          <w:rPr>
            <w:rFonts w:ascii="Barlow" w:hAnsi="Barlow"/>
            <w:webHidden/>
          </w:rPr>
        </w:r>
        <w:r w:rsidRPr="00247CE5">
          <w:rPr>
            <w:rFonts w:ascii="Barlow" w:hAnsi="Barlow"/>
            <w:webHidden/>
          </w:rPr>
          <w:fldChar w:fldCharType="separate"/>
        </w:r>
        <w:r w:rsidR="007C33D3">
          <w:rPr>
            <w:rFonts w:ascii="Barlow" w:hAnsi="Barlow"/>
            <w:webHidden/>
          </w:rPr>
          <w:t>33</w:t>
        </w:r>
        <w:r w:rsidRPr="00247CE5">
          <w:rPr>
            <w:rFonts w:ascii="Barlow" w:hAnsi="Barlow"/>
            <w:webHidden/>
          </w:rPr>
          <w:fldChar w:fldCharType="end"/>
        </w:r>
      </w:hyperlink>
    </w:p>
    <w:p w14:paraId="52057957" w14:textId="1BA7E95E" w:rsidR="00346405" w:rsidRPr="00247CE5" w:rsidRDefault="00346405">
      <w:pPr>
        <w:pStyle w:val="Verzeichnis1"/>
        <w:rPr>
          <w:rFonts w:ascii="Barlow" w:hAnsi="Barlow"/>
          <w:b w:val="0"/>
          <w:caps w:val="0"/>
          <w:sz w:val="22"/>
          <w:szCs w:val="22"/>
        </w:rPr>
      </w:pPr>
      <w:hyperlink w:anchor="_Toc45794160" w:history="1">
        <w:r w:rsidRPr="00247CE5">
          <w:rPr>
            <w:rStyle w:val="Hyperlink"/>
            <w:rFonts w:ascii="Barlow" w:hAnsi="Barlow"/>
          </w:rPr>
          <w:t>9</w:t>
        </w:r>
        <w:r w:rsidRPr="00247CE5">
          <w:rPr>
            <w:rFonts w:ascii="Barlow" w:hAnsi="Barlow"/>
            <w:b w:val="0"/>
            <w:caps w:val="0"/>
            <w:sz w:val="22"/>
            <w:szCs w:val="22"/>
          </w:rPr>
          <w:tab/>
        </w:r>
        <w:r w:rsidRPr="00247CE5">
          <w:rPr>
            <w:rStyle w:val="Hyperlink"/>
            <w:rFonts w:ascii="Barlow" w:hAnsi="Barlow"/>
          </w:rPr>
          <w:t>Bewertung der Leistung</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_Toc45794160 \h </w:instrText>
        </w:r>
        <w:r w:rsidRPr="00247CE5">
          <w:rPr>
            <w:rFonts w:ascii="Barlow" w:hAnsi="Barlow"/>
            <w:webHidden/>
          </w:rPr>
        </w:r>
        <w:r w:rsidRPr="00247CE5">
          <w:rPr>
            <w:rFonts w:ascii="Barlow" w:hAnsi="Barlow"/>
            <w:webHidden/>
          </w:rPr>
          <w:fldChar w:fldCharType="separate"/>
        </w:r>
        <w:r w:rsidR="007C33D3">
          <w:rPr>
            <w:rFonts w:ascii="Barlow" w:hAnsi="Barlow"/>
            <w:webHidden/>
          </w:rPr>
          <w:t>33</w:t>
        </w:r>
        <w:r w:rsidRPr="00247CE5">
          <w:rPr>
            <w:rFonts w:ascii="Barlow" w:hAnsi="Barlow"/>
            <w:webHidden/>
          </w:rPr>
          <w:fldChar w:fldCharType="end"/>
        </w:r>
      </w:hyperlink>
    </w:p>
    <w:p w14:paraId="370CDD3E" w14:textId="7268839B" w:rsidR="00346405" w:rsidRPr="00247CE5" w:rsidRDefault="00346405" w:rsidP="00F925C2">
      <w:pPr>
        <w:pStyle w:val="Verzeichnis2"/>
        <w:rPr>
          <w:rFonts w:ascii="Barlow" w:hAnsi="Barlow"/>
        </w:rPr>
      </w:pPr>
      <w:hyperlink w:anchor="_Toc45794161" w:history="1">
        <w:r w:rsidRPr="00247CE5">
          <w:rPr>
            <w:rStyle w:val="Hyperlink"/>
            <w:rFonts w:ascii="Barlow" w:hAnsi="Barlow"/>
          </w:rPr>
          <w:t>9.1</w:t>
        </w:r>
        <w:r w:rsidRPr="00247CE5">
          <w:rPr>
            <w:rFonts w:ascii="Barlow" w:hAnsi="Barlow"/>
          </w:rPr>
          <w:tab/>
        </w:r>
        <w:r w:rsidRPr="00247CE5">
          <w:rPr>
            <w:rStyle w:val="Hyperlink"/>
            <w:rFonts w:ascii="Barlow" w:hAnsi="Barlow"/>
          </w:rPr>
          <w:t>Überwachung, Messung, Analyse und Bewertung der energiebezogenen Leis</w:t>
        </w:r>
        <w:r w:rsidR="00FE53F5" w:rsidRPr="00247CE5">
          <w:rPr>
            <w:rStyle w:val="Hyperlink"/>
            <w:rFonts w:ascii="Barlow" w:hAnsi="Barlow"/>
          </w:rPr>
          <w:t xml:space="preserve">tung </w:t>
        </w:r>
        <w:r w:rsidR="00FE53F5" w:rsidRPr="00247CE5">
          <w:rPr>
            <w:rStyle w:val="Hyperlink"/>
            <w:rFonts w:ascii="Barlow" w:hAnsi="Barlow"/>
          </w:rPr>
          <w:br/>
        </w:r>
        <w:r w:rsidRPr="00247CE5">
          <w:rPr>
            <w:rStyle w:val="Hyperlink"/>
            <w:rFonts w:ascii="Barlow" w:hAnsi="Barlow"/>
          </w:rPr>
          <w:t>und des EnMS</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_Toc45794161 \h </w:instrText>
        </w:r>
        <w:r w:rsidRPr="00247CE5">
          <w:rPr>
            <w:rFonts w:ascii="Barlow" w:hAnsi="Barlow"/>
            <w:webHidden/>
          </w:rPr>
        </w:r>
        <w:r w:rsidRPr="00247CE5">
          <w:rPr>
            <w:rFonts w:ascii="Barlow" w:hAnsi="Barlow"/>
            <w:webHidden/>
          </w:rPr>
          <w:fldChar w:fldCharType="separate"/>
        </w:r>
        <w:r w:rsidR="007C33D3">
          <w:rPr>
            <w:rFonts w:ascii="Barlow" w:hAnsi="Barlow"/>
            <w:webHidden/>
          </w:rPr>
          <w:t>33</w:t>
        </w:r>
        <w:r w:rsidRPr="00247CE5">
          <w:rPr>
            <w:rFonts w:ascii="Barlow" w:hAnsi="Barlow"/>
            <w:webHidden/>
          </w:rPr>
          <w:fldChar w:fldCharType="end"/>
        </w:r>
      </w:hyperlink>
    </w:p>
    <w:p w14:paraId="039056D0" w14:textId="0EC001F7" w:rsidR="00346405" w:rsidRPr="00247CE5" w:rsidRDefault="00346405">
      <w:pPr>
        <w:pStyle w:val="Verzeichnis3"/>
        <w:rPr>
          <w:rFonts w:ascii="Barlow" w:hAnsi="Barlow"/>
          <w:sz w:val="22"/>
          <w:szCs w:val="22"/>
        </w:rPr>
      </w:pPr>
      <w:hyperlink w:anchor="_Toc45794162" w:history="1">
        <w:r w:rsidRPr="00247CE5">
          <w:rPr>
            <w:rStyle w:val="Hyperlink"/>
            <w:rFonts w:ascii="Barlow" w:hAnsi="Barlow"/>
          </w:rPr>
          <w:t>9.1.1</w:t>
        </w:r>
        <w:r w:rsidRPr="00247CE5">
          <w:rPr>
            <w:rFonts w:ascii="Barlow" w:hAnsi="Barlow"/>
            <w:sz w:val="22"/>
            <w:szCs w:val="22"/>
          </w:rPr>
          <w:tab/>
        </w:r>
        <w:r w:rsidRPr="00247CE5">
          <w:rPr>
            <w:rStyle w:val="Hyperlink"/>
            <w:rFonts w:ascii="Barlow" w:hAnsi="Barlow"/>
          </w:rPr>
          <w:t>Allgemeines</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_Toc45794162 \h </w:instrText>
        </w:r>
        <w:r w:rsidRPr="00247CE5">
          <w:rPr>
            <w:rFonts w:ascii="Barlow" w:hAnsi="Barlow"/>
            <w:webHidden/>
          </w:rPr>
        </w:r>
        <w:r w:rsidRPr="00247CE5">
          <w:rPr>
            <w:rFonts w:ascii="Barlow" w:hAnsi="Barlow"/>
            <w:webHidden/>
          </w:rPr>
          <w:fldChar w:fldCharType="separate"/>
        </w:r>
        <w:r w:rsidR="007C33D3">
          <w:rPr>
            <w:rFonts w:ascii="Barlow" w:hAnsi="Barlow"/>
            <w:webHidden/>
          </w:rPr>
          <w:t>33</w:t>
        </w:r>
        <w:r w:rsidRPr="00247CE5">
          <w:rPr>
            <w:rFonts w:ascii="Barlow" w:hAnsi="Barlow"/>
            <w:webHidden/>
          </w:rPr>
          <w:fldChar w:fldCharType="end"/>
        </w:r>
      </w:hyperlink>
    </w:p>
    <w:p w14:paraId="535F2162" w14:textId="725EA054" w:rsidR="00346405" w:rsidRPr="00247CE5" w:rsidRDefault="00346405">
      <w:pPr>
        <w:pStyle w:val="Verzeichnis3"/>
        <w:rPr>
          <w:rFonts w:ascii="Barlow" w:hAnsi="Barlow"/>
          <w:sz w:val="22"/>
          <w:szCs w:val="22"/>
        </w:rPr>
      </w:pPr>
      <w:hyperlink w:anchor="_Toc45794163" w:history="1">
        <w:r w:rsidRPr="00247CE5">
          <w:rPr>
            <w:rStyle w:val="Hyperlink"/>
            <w:rFonts w:ascii="Barlow" w:hAnsi="Barlow"/>
          </w:rPr>
          <w:t>9.1.2</w:t>
        </w:r>
        <w:r w:rsidRPr="00247CE5">
          <w:rPr>
            <w:rFonts w:ascii="Barlow" w:hAnsi="Barlow"/>
            <w:sz w:val="22"/>
            <w:szCs w:val="22"/>
          </w:rPr>
          <w:tab/>
        </w:r>
        <w:r w:rsidRPr="00247CE5">
          <w:rPr>
            <w:rStyle w:val="Hyperlink"/>
            <w:rFonts w:ascii="Barlow" w:hAnsi="Barlow"/>
          </w:rPr>
          <w:t>Bewertung der Einhaltung rechtlicher Anforderungen und anderer Anforderungen</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_Toc45794163 \h </w:instrText>
        </w:r>
        <w:r w:rsidRPr="00247CE5">
          <w:rPr>
            <w:rFonts w:ascii="Barlow" w:hAnsi="Barlow"/>
            <w:webHidden/>
          </w:rPr>
        </w:r>
        <w:r w:rsidRPr="00247CE5">
          <w:rPr>
            <w:rFonts w:ascii="Barlow" w:hAnsi="Barlow"/>
            <w:webHidden/>
          </w:rPr>
          <w:fldChar w:fldCharType="separate"/>
        </w:r>
        <w:r w:rsidR="007C33D3">
          <w:rPr>
            <w:rFonts w:ascii="Barlow" w:hAnsi="Barlow"/>
            <w:webHidden/>
          </w:rPr>
          <w:t>34</w:t>
        </w:r>
        <w:r w:rsidRPr="00247CE5">
          <w:rPr>
            <w:rFonts w:ascii="Barlow" w:hAnsi="Barlow"/>
            <w:webHidden/>
          </w:rPr>
          <w:fldChar w:fldCharType="end"/>
        </w:r>
      </w:hyperlink>
    </w:p>
    <w:p w14:paraId="039092CF" w14:textId="4554E2EC" w:rsidR="00346405" w:rsidRPr="00247CE5" w:rsidRDefault="00346405" w:rsidP="00F925C2">
      <w:pPr>
        <w:pStyle w:val="Verzeichnis2"/>
        <w:rPr>
          <w:rFonts w:ascii="Barlow" w:hAnsi="Barlow"/>
          <w:sz w:val="22"/>
        </w:rPr>
      </w:pPr>
      <w:hyperlink w:anchor="_Toc45794164" w:history="1">
        <w:r w:rsidRPr="00247CE5">
          <w:rPr>
            <w:rStyle w:val="Hyperlink"/>
            <w:rFonts w:ascii="Barlow" w:hAnsi="Barlow"/>
          </w:rPr>
          <w:t>9.2</w:t>
        </w:r>
        <w:r w:rsidRPr="00247CE5">
          <w:rPr>
            <w:rFonts w:ascii="Barlow" w:hAnsi="Barlow"/>
            <w:sz w:val="22"/>
          </w:rPr>
          <w:tab/>
        </w:r>
        <w:r w:rsidRPr="00247CE5">
          <w:rPr>
            <w:rStyle w:val="Hyperlink"/>
            <w:rFonts w:ascii="Barlow" w:hAnsi="Barlow"/>
          </w:rPr>
          <w:t>Internes Audit</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_Toc45794164 \h </w:instrText>
        </w:r>
        <w:r w:rsidRPr="00247CE5">
          <w:rPr>
            <w:rFonts w:ascii="Barlow" w:hAnsi="Barlow"/>
            <w:webHidden/>
          </w:rPr>
        </w:r>
        <w:r w:rsidRPr="00247CE5">
          <w:rPr>
            <w:rFonts w:ascii="Barlow" w:hAnsi="Barlow"/>
            <w:webHidden/>
          </w:rPr>
          <w:fldChar w:fldCharType="separate"/>
        </w:r>
        <w:r w:rsidR="007C33D3">
          <w:rPr>
            <w:rFonts w:ascii="Barlow" w:hAnsi="Barlow"/>
            <w:webHidden/>
          </w:rPr>
          <w:t>34</w:t>
        </w:r>
        <w:r w:rsidRPr="00247CE5">
          <w:rPr>
            <w:rFonts w:ascii="Barlow" w:hAnsi="Barlow"/>
            <w:webHidden/>
          </w:rPr>
          <w:fldChar w:fldCharType="end"/>
        </w:r>
      </w:hyperlink>
    </w:p>
    <w:p w14:paraId="5C5CB962" w14:textId="5C75A464" w:rsidR="00346405" w:rsidRPr="00247CE5" w:rsidRDefault="00346405" w:rsidP="00F925C2">
      <w:pPr>
        <w:pStyle w:val="Verzeichnis2"/>
        <w:rPr>
          <w:rFonts w:ascii="Barlow" w:hAnsi="Barlow"/>
          <w:sz w:val="22"/>
        </w:rPr>
      </w:pPr>
      <w:hyperlink w:anchor="_Toc45794165" w:history="1">
        <w:r w:rsidRPr="00247CE5">
          <w:rPr>
            <w:rStyle w:val="Hyperlink"/>
            <w:rFonts w:ascii="Barlow" w:hAnsi="Barlow"/>
          </w:rPr>
          <w:t>9.3</w:t>
        </w:r>
        <w:r w:rsidRPr="00247CE5">
          <w:rPr>
            <w:rFonts w:ascii="Barlow" w:hAnsi="Barlow"/>
            <w:sz w:val="22"/>
          </w:rPr>
          <w:tab/>
        </w:r>
        <w:r w:rsidRPr="00247CE5">
          <w:rPr>
            <w:rStyle w:val="Hyperlink"/>
            <w:rFonts w:ascii="Barlow" w:hAnsi="Barlow"/>
          </w:rPr>
          <w:t>Managementbewertung</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_Toc45794165 \h </w:instrText>
        </w:r>
        <w:r w:rsidRPr="00247CE5">
          <w:rPr>
            <w:rFonts w:ascii="Barlow" w:hAnsi="Barlow"/>
            <w:webHidden/>
          </w:rPr>
        </w:r>
        <w:r w:rsidRPr="00247CE5">
          <w:rPr>
            <w:rFonts w:ascii="Barlow" w:hAnsi="Barlow"/>
            <w:webHidden/>
          </w:rPr>
          <w:fldChar w:fldCharType="separate"/>
        </w:r>
        <w:r w:rsidR="007C33D3">
          <w:rPr>
            <w:rFonts w:ascii="Barlow" w:hAnsi="Barlow"/>
            <w:webHidden/>
          </w:rPr>
          <w:t>34</w:t>
        </w:r>
        <w:r w:rsidRPr="00247CE5">
          <w:rPr>
            <w:rFonts w:ascii="Barlow" w:hAnsi="Barlow"/>
            <w:webHidden/>
          </w:rPr>
          <w:fldChar w:fldCharType="end"/>
        </w:r>
      </w:hyperlink>
    </w:p>
    <w:p w14:paraId="6C40C88E" w14:textId="67CCBE1B" w:rsidR="00346405" w:rsidRPr="00247CE5" w:rsidRDefault="00346405" w:rsidP="00F925C2">
      <w:pPr>
        <w:pStyle w:val="Verzeichnis2"/>
        <w:rPr>
          <w:rFonts w:ascii="Barlow" w:hAnsi="Barlow"/>
          <w:sz w:val="22"/>
        </w:rPr>
      </w:pPr>
      <w:hyperlink w:anchor="_Toc45794166" w:history="1">
        <w:r w:rsidRPr="00247CE5">
          <w:rPr>
            <w:rStyle w:val="Hyperlink"/>
            <w:rFonts w:ascii="Barlow" w:hAnsi="Barlow"/>
          </w:rPr>
          <w:t>9.4</w:t>
        </w:r>
        <w:r w:rsidRPr="00247CE5">
          <w:rPr>
            <w:rFonts w:ascii="Barlow" w:hAnsi="Barlow"/>
            <w:sz w:val="22"/>
          </w:rPr>
          <w:tab/>
        </w:r>
        <w:r w:rsidRPr="00247CE5">
          <w:rPr>
            <w:rStyle w:val="Hyperlink"/>
            <w:rFonts w:ascii="Barlow" w:hAnsi="Barlow"/>
          </w:rPr>
          <w:t>Mitgeltende Unterlagen</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_Toc45794166 \h </w:instrText>
        </w:r>
        <w:r w:rsidRPr="00247CE5">
          <w:rPr>
            <w:rFonts w:ascii="Barlow" w:hAnsi="Barlow"/>
            <w:webHidden/>
          </w:rPr>
        </w:r>
        <w:r w:rsidRPr="00247CE5">
          <w:rPr>
            <w:rFonts w:ascii="Barlow" w:hAnsi="Barlow"/>
            <w:webHidden/>
          </w:rPr>
          <w:fldChar w:fldCharType="separate"/>
        </w:r>
        <w:r w:rsidR="007C33D3">
          <w:rPr>
            <w:rFonts w:ascii="Barlow" w:hAnsi="Barlow"/>
            <w:webHidden/>
          </w:rPr>
          <w:t>35</w:t>
        </w:r>
        <w:r w:rsidRPr="00247CE5">
          <w:rPr>
            <w:rFonts w:ascii="Barlow" w:hAnsi="Barlow"/>
            <w:webHidden/>
          </w:rPr>
          <w:fldChar w:fldCharType="end"/>
        </w:r>
      </w:hyperlink>
    </w:p>
    <w:p w14:paraId="0C5AD544" w14:textId="5ED4D3E0" w:rsidR="00346405" w:rsidRPr="00247CE5" w:rsidRDefault="00346405">
      <w:pPr>
        <w:pStyle w:val="Verzeichnis1"/>
        <w:rPr>
          <w:rFonts w:ascii="Barlow" w:hAnsi="Barlow"/>
          <w:b w:val="0"/>
          <w:caps w:val="0"/>
          <w:sz w:val="22"/>
          <w:szCs w:val="22"/>
        </w:rPr>
      </w:pPr>
      <w:hyperlink w:anchor="_Toc45794167" w:history="1">
        <w:r w:rsidRPr="00247CE5">
          <w:rPr>
            <w:rStyle w:val="Hyperlink"/>
            <w:rFonts w:ascii="Barlow" w:hAnsi="Barlow"/>
          </w:rPr>
          <w:t>10</w:t>
        </w:r>
        <w:r w:rsidRPr="00247CE5">
          <w:rPr>
            <w:rFonts w:ascii="Barlow" w:hAnsi="Barlow"/>
            <w:b w:val="0"/>
            <w:caps w:val="0"/>
            <w:sz w:val="22"/>
            <w:szCs w:val="22"/>
          </w:rPr>
          <w:tab/>
        </w:r>
        <w:r w:rsidRPr="00247CE5">
          <w:rPr>
            <w:rStyle w:val="Hyperlink"/>
            <w:rFonts w:ascii="Barlow" w:hAnsi="Barlow"/>
          </w:rPr>
          <w:t>Verbesserung</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_Toc45794167 \h </w:instrText>
        </w:r>
        <w:r w:rsidRPr="00247CE5">
          <w:rPr>
            <w:rFonts w:ascii="Barlow" w:hAnsi="Barlow"/>
            <w:webHidden/>
          </w:rPr>
        </w:r>
        <w:r w:rsidRPr="00247CE5">
          <w:rPr>
            <w:rFonts w:ascii="Barlow" w:hAnsi="Barlow"/>
            <w:webHidden/>
          </w:rPr>
          <w:fldChar w:fldCharType="separate"/>
        </w:r>
        <w:r w:rsidR="007C33D3">
          <w:rPr>
            <w:rFonts w:ascii="Barlow" w:hAnsi="Barlow"/>
            <w:webHidden/>
          </w:rPr>
          <w:t>36</w:t>
        </w:r>
        <w:r w:rsidRPr="00247CE5">
          <w:rPr>
            <w:rFonts w:ascii="Barlow" w:hAnsi="Barlow"/>
            <w:webHidden/>
          </w:rPr>
          <w:fldChar w:fldCharType="end"/>
        </w:r>
      </w:hyperlink>
    </w:p>
    <w:p w14:paraId="13B457EA" w14:textId="65690376" w:rsidR="00346405" w:rsidRPr="00247CE5" w:rsidRDefault="00346405" w:rsidP="00F925C2">
      <w:pPr>
        <w:pStyle w:val="Verzeichnis2"/>
        <w:rPr>
          <w:rFonts w:ascii="Barlow" w:hAnsi="Barlow"/>
          <w:sz w:val="22"/>
        </w:rPr>
      </w:pPr>
      <w:hyperlink w:anchor="_Toc45794168" w:history="1">
        <w:r w:rsidRPr="00247CE5">
          <w:rPr>
            <w:rStyle w:val="Hyperlink"/>
            <w:rFonts w:ascii="Barlow" w:hAnsi="Barlow"/>
          </w:rPr>
          <w:t>10.1</w:t>
        </w:r>
        <w:r w:rsidRPr="00247CE5">
          <w:rPr>
            <w:rFonts w:ascii="Barlow" w:hAnsi="Barlow"/>
            <w:sz w:val="22"/>
          </w:rPr>
          <w:tab/>
        </w:r>
        <w:r w:rsidRPr="00247CE5">
          <w:rPr>
            <w:rStyle w:val="Hyperlink"/>
            <w:rFonts w:ascii="Barlow" w:hAnsi="Barlow"/>
          </w:rPr>
          <w:t>Nichtkonformität und Korrekturmaßnahmen</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_Toc45794168 \h </w:instrText>
        </w:r>
        <w:r w:rsidRPr="00247CE5">
          <w:rPr>
            <w:rFonts w:ascii="Barlow" w:hAnsi="Barlow"/>
            <w:webHidden/>
          </w:rPr>
        </w:r>
        <w:r w:rsidRPr="00247CE5">
          <w:rPr>
            <w:rFonts w:ascii="Barlow" w:hAnsi="Barlow"/>
            <w:webHidden/>
          </w:rPr>
          <w:fldChar w:fldCharType="separate"/>
        </w:r>
        <w:r w:rsidR="007C33D3">
          <w:rPr>
            <w:rFonts w:ascii="Barlow" w:hAnsi="Barlow"/>
            <w:webHidden/>
          </w:rPr>
          <w:t>36</w:t>
        </w:r>
        <w:r w:rsidRPr="00247CE5">
          <w:rPr>
            <w:rFonts w:ascii="Barlow" w:hAnsi="Barlow"/>
            <w:webHidden/>
          </w:rPr>
          <w:fldChar w:fldCharType="end"/>
        </w:r>
      </w:hyperlink>
    </w:p>
    <w:p w14:paraId="089D670E" w14:textId="66B9D3A2" w:rsidR="00346405" w:rsidRPr="00247CE5" w:rsidRDefault="00346405" w:rsidP="00F925C2">
      <w:pPr>
        <w:pStyle w:val="Verzeichnis2"/>
        <w:rPr>
          <w:rFonts w:ascii="Barlow" w:hAnsi="Barlow"/>
          <w:sz w:val="22"/>
        </w:rPr>
      </w:pPr>
      <w:hyperlink w:anchor="_Toc45794169" w:history="1">
        <w:r w:rsidRPr="00247CE5">
          <w:rPr>
            <w:rStyle w:val="Hyperlink"/>
            <w:rFonts w:ascii="Barlow" w:hAnsi="Barlow"/>
          </w:rPr>
          <w:t>10.2</w:t>
        </w:r>
        <w:r w:rsidRPr="00247CE5">
          <w:rPr>
            <w:rFonts w:ascii="Barlow" w:hAnsi="Barlow"/>
            <w:sz w:val="22"/>
          </w:rPr>
          <w:tab/>
        </w:r>
        <w:r w:rsidRPr="00247CE5">
          <w:rPr>
            <w:rStyle w:val="Hyperlink"/>
            <w:rFonts w:ascii="Barlow" w:hAnsi="Barlow"/>
          </w:rPr>
          <w:t>Fortlaufende Verbesserung</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_Toc45794169 \h </w:instrText>
        </w:r>
        <w:r w:rsidRPr="00247CE5">
          <w:rPr>
            <w:rFonts w:ascii="Barlow" w:hAnsi="Barlow"/>
            <w:webHidden/>
          </w:rPr>
        </w:r>
        <w:r w:rsidRPr="00247CE5">
          <w:rPr>
            <w:rFonts w:ascii="Barlow" w:hAnsi="Barlow"/>
            <w:webHidden/>
          </w:rPr>
          <w:fldChar w:fldCharType="separate"/>
        </w:r>
        <w:r w:rsidR="007C33D3">
          <w:rPr>
            <w:rFonts w:ascii="Barlow" w:hAnsi="Barlow"/>
            <w:webHidden/>
          </w:rPr>
          <w:t>36</w:t>
        </w:r>
        <w:r w:rsidRPr="00247CE5">
          <w:rPr>
            <w:rFonts w:ascii="Barlow" w:hAnsi="Barlow"/>
            <w:webHidden/>
          </w:rPr>
          <w:fldChar w:fldCharType="end"/>
        </w:r>
      </w:hyperlink>
    </w:p>
    <w:p w14:paraId="19873CA9" w14:textId="410BB7B9" w:rsidR="00346405" w:rsidRPr="00247CE5" w:rsidRDefault="00346405" w:rsidP="00F925C2">
      <w:pPr>
        <w:pStyle w:val="Verzeichnis2"/>
        <w:rPr>
          <w:rFonts w:ascii="Barlow" w:hAnsi="Barlow"/>
          <w:sz w:val="22"/>
        </w:rPr>
      </w:pPr>
      <w:hyperlink w:anchor="_Toc45794170" w:history="1">
        <w:r w:rsidRPr="00247CE5">
          <w:rPr>
            <w:rStyle w:val="Hyperlink"/>
            <w:rFonts w:ascii="Barlow" w:hAnsi="Barlow"/>
          </w:rPr>
          <w:t>10.3</w:t>
        </w:r>
        <w:r w:rsidRPr="00247CE5">
          <w:rPr>
            <w:rFonts w:ascii="Barlow" w:hAnsi="Barlow"/>
            <w:sz w:val="22"/>
          </w:rPr>
          <w:tab/>
        </w:r>
        <w:r w:rsidRPr="00247CE5">
          <w:rPr>
            <w:rStyle w:val="Hyperlink"/>
            <w:rFonts w:ascii="Barlow" w:hAnsi="Barlow"/>
          </w:rPr>
          <w:t>Mitgeltende Unterlagen</w:t>
        </w:r>
        <w:r w:rsidRPr="00247CE5">
          <w:rPr>
            <w:rFonts w:ascii="Barlow" w:hAnsi="Barlow"/>
            <w:webHidden/>
          </w:rPr>
          <w:tab/>
        </w:r>
        <w:r w:rsidRPr="00247CE5">
          <w:rPr>
            <w:rFonts w:ascii="Barlow" w:hAnsi="Barlow"/>
            <w:webHidden/>
          </w:rPr>
          <w:fldChar w:fldCharType="begin"/>
        </w:r>
        <w:r w:rsidRPr="00247CE5">
          <w:rPr>
            <w:rFonts w:ascii="Barlow" w:hAnsi="Barlow"/>
            <w:webHidden/>
          </w:rPr>
          <w:instrText xml:space="preserve"> PAGEREF _Toc45794170 \h </w:instrText>
        </w:r>
        <w:r w:rsidRPr="00247CE5">
          <w:rPr>
            <w:rFonts w:ascii="Barlow" w:hAnsi="Barlow"/>
            <w:webHidden/>
          </w:rPr>
        </w:r>
        <w:r w:rsidRPr="00247CE5">
          <w:rPr>
            <w:rFonts w:ascii="Barlow" w:hAnsi="Barlow"/>
            <w:webHidden/>
          </w:rPr>
          <w:fldChar w:fldCharType="separate"/>
        </w:r>
        <w:r w:rsidR="007C33D3">
          <w:rPr>
            <w:rFonts w:ascii="Barlow" w:hAnsi="Barlow"/>
            <w:webHidden/>
          </w:rPr>
          <w:t>37</w:t>
        </w:r>
        <w:r w:rsidRPr="00247CE5">
          <w:rPr>
            <w:rFonts w:ascii="Barlow" w:hAnsi="Barlow"/>
            <w:webHidden/>
          </w:rPr>
          <w:fldChar w:fldCharType="end"/>
        </w:r>
      </w:hyperlink>
    </w:p>
    <w:p w14:paraId="742ED830" w14:textId="77777777" w:rsidR="00346405" w:rsidRDefault="00346405">
      <w:r w:rsidRPr="00247CE5">
        <w:rPr>
          <w:rFonts w:ascii="Barlow" w:hAnsi="Barlow"/>
          <w:b/>
          <w:bCs/>
        </w:rPr>
        <w:fldChar w:fldCharType="end"/>
      </w:r>
    </w:p>
    <w:p w14:paraId="44289D80" w14:textId="77777777" w:rsidR="00C47E7A" w:rsidRPr="00247CE5" w:rsidRDefault="00346405" w:rsidP="00090F65">
      <w:pPr>
        <w:pStyle w:val="berschrift1"/>
        <w:tabs>
          <w:tab w:val="clear" w:pos="737"/>
          <w:tab w:val="num" w:pos="709"/>
        </w:tabs>
        <w:rPr>
          <w:rFonts w:ascii="Barlow" w:hAnsi="Barlow"/>
          <w:color w:val="007FA8"/>
          <w:sz w:val="24"/>
        </w:rPr>
      </w:pPr>
      <w:r>
        <w:br w:type="page"/>
      </w:r>
      <w:bookmarkStart w:id="0" w:name="_Toc45793385"/>
      <w:bookmarkStart w:id="1" w:name="_Toc45794100"/>
      <w:bookmarkStart w:id="2" w:name="_Toc44666709"/>
      <w:r w:rsidR="00C47E7A" w:rsidRPr="00247CE5">
        <w:rPr>
          <w:rFonts w:ascii="Barlow" w:hAnsi="Barlow"/>
          <w:color w:val="007FA8"/>
          <w:sz w:val="24"/>
        </w:rPr>
        <w:lastRenderedPageBreak/>
        <w:t>Anwendungsbereich</w:t>
      </w:r>
      <w:bookmarkEnd w:id="0"/>
      <w:bookmarkEnd w:id="1"/>
    </w:p>
    <w:p w14:paraId="652F1F46" w14:textId="77777777" w:rsidR="00090F65" w:rsidRPr="00247CE5" w:rsidRDefault="00090F65" w:rsidP="00090F65">
      <w:pPr>
        <w:rPr>
          <w:rFonts w:ascii="Barlow" w:hAnsi="Barlow"/>
        </w:rPr>
      </w:pPr>
    </w:p>
    <w:p w14:paraId="5BCFB039" w14:textId="77777777" w:rsidR="00A15198" w:rsidRPr="00247CE5" w:rsidRDefault="0042248E" w:rsidP="00C47E7A">
      <w:pPr>
        <w:pStyle w:val="berschrift2"/>
        <w:rPr>
          <w:rFonts w:ascii="Barlow" w:hAnsi="Barlow"/>
        </w:rPr>
      </w:pPr>
      <w:bookmarkStart w:id="3" w:name="_Toc45793386"/>
      <w:bookmarkStart w:id="4" w:name="_Toc45794101"/>
      <w:r w:rsidRPr="00247CE5">
        <w:rPr>
          <w:rFonts w:ascii="Barlow" w:hAnsi="Barlow"/>
        </w:rPr>
        <w:t>Beschreibung des Handbuches</w:t>
      </w:r>
      <w:bookmarkEnd w:id="2"/>
      <w:bookmarkEnd w:id="3"/>
      <w:bookmarkEnd w:id="4"/>
    </w:p>
    <w:p w14:paraId="49A854D8" w14:textId="77777777" w:rsidR="0042248E" w:rsidRPr="00247CE5" w:rsidRDefault="0042248E" w:rsidP="00C47E7A">
      <w:pPr>
        <w:pStyle w:val="berschrift3"/>
        <w:rPr>
          <w:rFonts w:ascii="Barlow" w:hAnsi="Barlow"/>
        </w:rPr>
      </w:pPr>
      <w:bookmarkStart w:id="5" w:name="_Toc44666710"/>
      <w:bookmarkStart w:id="6" w:name="_Toc45793387"/>
      <w:bookmarkStart w:id="7" w:name="_Toc45794102"/>
      <w:r w:rsidRPr="00247CE5">
        <w:rPr>
          <w:rFonts w:ascii="Barlow" w:hAnsi="Barlow"/>
        </w:rPr>
        <w:t>Zielsetzung</w:t>
      </w:r>
      <w:bookmarkEnd w:id="5"/>
      <w:bookmarkEnd w:id="6"/>
      <w:bookmarkEnd w:id="7"/>
    </w:p>
    <w:p w14:paraId="59CBD003" w14:textId="77777777" w:rsidR="00C47E7A" w:rsidRPr="00247CE5" w:rsidRDefault="00C47E7A" w:rsidP="00693B10">
      <w:pPr>
        <w:rPr>
          <w:rFonts w:ascii="Barlow" w:hAnsi="Barlow" w:cs="Arial"/>
          <w:szCs w:val="22"/>
        </w:rPr>
      </w:pPr>
    </w:p>
    <w:p w14:paraId="7AF7F25B" w14:textId="77777777" w:rsidR="0042248E" w:rsidRPr="00247CE5" w:rsidRDefault="0042248E" w:rsidP="00693B10">
      <w:pPr>
        <w:rPr>
          <w:rFonts w:ascii="Barlow" w:hAnsi="Barlow"/>
        </w:rPr>
      </w:pPr>
      <w:r w:rsidRPr="00247CE5">
        <w:rPr>
          <w:rFonts w:ascii="Barlow" w:hAnsi="Barlow" w:cs="Arial"/>
          <w:szCs w:val="22"/>
        </w:rPr>
        <w:t xml:space="preserve">Das Energiemanagementhandbuch (EMH) ist die Basis für das Energiemanagementsystem der </w:t>
      </w:r>
      <w:r w:rsidRPr="00247CE5">
        <w:rPr>
          <w:rFonts w:ascii="Barlow" w:hAnsi="Barlow" w:cs="Arial"/>
          <w:b/>
          <w:i/>
          <w:szCs w:val="22"/>
        </w:rPr>
        <w:t>Muster GmbH</w:t>
      </w:r>
      <w:r w:rsidRPr="00247CE5">
        <w:rPr>
          <w:rFonts w:ascii="Barlow" w:hAnsi="Barlow" w:cs="Arial"/>
          <w:szCs w:val="22"/>
        </w:rPr>
        <w:t xml:space="preserve">, welche in den vorliegenden EMH-Kapiteln und Verfahrensanweisungen (VA) als </w:t>
      </w:r>
      <w:r w:rsidRPr="00247CE5">
        <w:rPr>
          <w:rFonts w:ascii="Barlow" w:hAnsi="Barlow" w:cs="Arial"/>
          <w:b/>
          <w:i/>
          <w:szCs w:val="22"/>
        </w:rPr>
        <w:t>„Muster GmbH“</w:t>
      </w:r>
      <w:r w:rsidRPr="00247CE5">
        <w:rPr>
          <w:rFonts w:ascii="Barlow" w:hAnsi="Barlow" w:cs="Arial"/>
          <w:szCs w:val="22"/>
        </w:rPr>
        <w:t xml:space="preserve"> bezeichnet wird.</w:t>
      </w:r>
    </w:p>
    <w:p w14:paraId="15198326" w14:textId="77777777" w:rsidR="0042248E" w:rsidRPr="00247CE5" w:rsidRDefault="0042248E" w:rsidP="00693B10">
      <w:pPr>
        <w:rPr>
          <w:rFonts w:ascii="Barlow" w:hAnsi="Barlow"/>
        </w:rPr>
      </w:pPr>
    </w:p>
    <w:p w14:paraId="0EC90679" w14:textId="77777777" w:rsidR="0042248E" w:rsidRPr="00247CE5" w:rsidRDefault="0042248E" w:rsidP="00693B10">
      <w:pPr>
        <w:rPr>
          <w:rFonts w:ascii="Barlow" w:hAnsi="Barlow"/>
        </w:rPr>
      </w:pPr>
      <w:r w:rsidRPr="00247CE5">
        <w:rPr>
          <w:rFonts w:ascii="Barlow" w:hAnsi="Barlow" w:cs="Arial"/>
          <w:szCs w:val="22"/>
        </w:rPr>
        <w:t>Das EMH ist verbindlich und wird durch mitgeltende Unterlagen ergänzt. Es dient als Grundlage für interne und externe Audits, für die Schulung von Mitarbeitern sowie als Leit</w:t>
      </w:r>
      <w:r w:rsidR="00C47E7A" w:rsidRPr="00247CE5">
        <w:rPr>
          <w:rFonts w:ascii="Barlow" w:hAnsi="Barlow" w:cs="Arial"/>
          <w:szCs w:val="22"/>
        </w:rPr>
        <w:t>f</w:t>
      </w:r>
      <w:r w:rsidRPr="00247CE5">
        <w:rPr>
          <w:rFonts w:ascii="Barlow" w:hAnsi="Barlow" w:cs="Arial"/>
          <w:szCs w:val="22"/>
        </w:rPr>
        <w:t>aden für die interne Arbeit in allen Bereichen und Ebenen des Unternehmens.</w:t>
      </w:r>
    </w:p>
    <w:p w14:paraId="510A163D" w14:textId="77777777" w:rsidR="0042248E" w:rsidRPr="00247CE5" w:rsidRDefault="0042248E" w:rsidP="00693B10">
      <w:pPr>
        <w:rPr>
          <w:rFonts w:ascii="Barlow" w:hAnsi="Barlow"/>
        </w:rPr>
      </w:pPr>
    </w:p>
    <w:p w14:paraId="0B040A8A" w14:textId="77777777" w:rsidR="0042248E" w:rsidRPr="00247CE5" w:rsidRDefault="00A67FE8" w:rsidP="00693B10">
      <w:pPr>
        <w:rPr>
          <w:rFonts w:ascii="Barlow" w:hAnsi="Barlow"/>
        </w:rPr>
      </w:pPr>
      <w:r w:rsidRPr="00247CE5">
        <w:rPr>
          <w:rFonts w:ascii="Barlow" w:hAnsi="Barlow" w:cs="Arial"/>
          <w:szCs w:val="22"/>
        </w:rPr>
        <w:t>Das Energiemanagements</w:t>
      </w:r>
      <w:r w:rsidR="0042248E" w:rsidRPr="00247CE5">
        <w:rPr>
          <w:rFonts w:ascii="Barlow" w:hAnsi="Barlow" w:cs="Arial"/>
          <w:szCs w:val="22"/>
        </w:rPr>
        <w:t xml:space="preserve">ystem (EnMS) und dieses Handbuch basieren auf den Grundsätzen der Norm DIN EN ISO 50001 (Version Dezember 2018), den Anforderungen der </w:t>
      </w:r>
      <w:r w:rsidR="0042248E" w:rsidRPr="00247CE5">
        <w:rPr>
          <w:rFonts w:ascii="Barlow" w:hAnsi="Barlow" w:cs="Arial"/>
          <w:b/>
          <w:i/>
          <w:szCs w:val="22"/>
        </w:rPr>
        <w:t>Muster GmbH</w:t>
      </w:r>
      <w:r w:rsidR="0042248E" w:rsidRPr="00247CE5">
        <w:rPr>
          <w:rFonts w:ascii="Barlow" w:hAnsi="Barlow" w:cs="Arial"/>
          <w:szCs w:val="22"/>
        </w:rPr>
        <w:t xml:space="preserve"> und den für den Energiebereich geltenden Gesetzen und Verordnungen. Es en</w:t>
      </w:r>
      <w:r w:rsidR="00C47E7A" w:rsidRPr="00247CE5">
        <w:rPr>
          <w:rFonts w:ascii="Barlow" w:hAnsi="Barlow" w:cs="Arial"/>
          <w:szCs w:val="22"/>
        </w:rPr>
        <w:t>t</w:t>
      </w:r>
      <w:r w:rsidR="0042248E" w:rsidRPr="00247CE5">
        <w:rPr>
          <w:rFonts w:ascii="Barlow" w:hAnsi="Barlow" w:cs="Arial"/>
          <w:szCs w:val="22"/>
        </w:rPr>
        <w:t xml:space="preserve">hält alle wichtigen Inhalte für die Durchführung, Steuerung, Dokumentation und Überwachung des Energiemanagements der </w:t>
      </w:r>
      <w:r w:rsidR="0042248E" w:rsidRPr="00247CE5">
        <w:rPr>
          <w:rFonts w:ascii="Barlow" w:hAnsi="Barlow" w:cs="Arial"/>
          <w:b/>
          <w:i/>
          <w:szCs w:val="22"/>
        </w:rPr>
        <w:t>Muster GmbH</w:t>
      </w:r>
      <w:r w:rsidR="0042248E" w:rsidRPr="00247CE5">
        <w:rPr>
          <w:rFonts w:ascii="Barlow" w:hAnsi="Barlow" w:cs="Arial"/>
          <w:szCs w:val="22"/>
        </w:rPr>
        <w:t>.</w:t>
      </w:r>
    </w:p>
    <w:p w14:paraId="35150495" w14:textId="77777777" w:rsidR="0042248E" w:rsidRPr="00247CE5" w:rsidRDefault="0042248E" w:rsidP="00693B10">
      <w:pPr>
        <w:rPr>
          <w:rFonts w:ascii="Barlow" w:hAnsi="Barlow"/>
        </w:rPr>
      </w:pPr>
    </w:p>
    <w:p w14:paraId="025DA7AB" w14:textId="77777777" w:rsidR="0042248E" w:rsidRPr="00247CE5" w:rsidRDefault="0042248E" w:rsidP="00C47E7A">
      <w:pPr>
        <w:pStyle w:val="berschrift3"/>
        <w:rPr>
          <w:rFonts w:ascii="Barlow" w:hAnsi="Barlow"/>
        </w:rPr>
      </w:pPr>
      <w:bookmarkStart w:id="8" w:name="_Toc44666711"/>
      <w:bookmarkStart w:id="9" w:name="_Toc45793388"/>
      <w:bookmarkStart w:id="10" w:name="_Toc45794103"/>
      <w:r w:rsidRPr="00247CE5">
        <w:rPr>
          <w:rFonts w:ascii="Barlow" w:hAnsi="Barlow"/>
        </w:rPr>
        <w:t>Einführung und Gebrauch</w:t>
      </w:r>
      <w:bookmarkEnd w:id="8"/>
      <w:bookmarkEnd w:id="9"/>
      <w:bookmarkEnd w:id="10"/>
    </w:p>
    <w:p w14:paraId="5DF5EEEF" w14:textId="77777777" w:rsidR="0042248E" w:rsidRPr="00247CE5" w:rsidRDefault="0042248E" w:rsidP="00693B10">
      <w:pPr>
        <w:rPr>
          <w:rFonts w:ascii="Barlow" w:hAnsi="Barlow"/>
        </w:rPr>
      </w:pPr>
    </w:p>
    <w:p w14:paraId="3EDC4049" w14:textId="77777777" w:rsidR="0042248E" w:rsidRPr="00247CE5" w:rsidRDefault="00030D93" w:rsidP="00693B10">
      <w:pPr>
        <w:rPr>
          <w:rFonts w:ascii="Barlow" w:hAnsi="Barlow"/>
        </w:rPr>
      </w:pPr>
      <w:r w:rsidRPr="00247CE5">
        <w:rPr>
          <w:rFonts w:ascii="Barlow" w:hAnsi="Barlow" w:cs="Arial"/>
          <w:szCs w:val="22"/>
        </w:rPr>
        <w:t>Bei der Erstellung dieses Handbuchs wurden neben einschlägigen Normenwerken die praktischen Erfahrungen im Energiemanagement berücksichtigt.</w:t>
      </w:r>
    </w:p>
    <w:p w14:paraId="229B0BDC" w14:textId="77777777" w:rsidR="0042248E" w:rsidRPr="00247CE5" w:rsidRDefault="0042248E" w:rsidP="00693B10">
      <w:pPr>
        <w:rPr>
          <w:rFonts w:ascii="Barlow" w:hAnsi="Barlow"/>
        </w:rPr>
      </w:pPr>
    </w:p>
    <w:p w14:paraId="3122BA82" w14:textId="77777777" w:rsidR="0042248E" w:rsidRPr="00247CE5" w:rsidRDefault="00030D93" w:rsidP="00693B10">
      <w:pPr>
        <w:rPr>
          <w:rFonts w:ascii="Barlow" w:hAnsi="Barlow"/>
        </w:rPr>
      </w:pPr>
      <w:r w:rsidRPr="00247CE5">
        <w:rPr>
          <w:rFonts w:ascii="Barlow" w:hAnsi="Barlow" w:cs="Arial"/>
          <w:szCs w:val="22"/>
        </w:rPr>
        <w:t>Die Bereichsverantwortlichen</w:t>
      </w:r>
      <w:r w:rsidRPr="00247CE5">
        <w:rPr>
          <w:rFonts w:ascii="Barlow" w:hAnsi="Barlow" w:cs="Arial"/>
          <w:szCs w:val="22"/>
          <w:vertAlign w:val="superscript"/>
        </w:rPr>
        <w:footnoteReference w:id="1"/>
      </w:r>
      <w:r w:rsidRPr="00247CE5">
        <w:rPr>
          <w:rFonts w:ascii="Barlow" w:hAnsi="Barlow" w:cs="Arial"/>
          <w:szCs w:val="22"/>
        </w:rPr>
        <w:t xml:space="preserve"> sind verpflichtet, die Einhaltung der Richtlinien in ihrem Verantwortungsbereich sicherstellen, ihre Mitarbeiter über die relevanten Festlegungen umfassend zu informieren, sowie deren Einhaltung zu unterstützen und zu überwachen. Nähere Angaben dazu finden Sie im Abschnitt 5: „Führung“.</w:t>
      </w:r>
    </w:p>
    <w:p w14:paraId="1C59E0ED" w14:textId="77777777" w:rsidR="0042248E" w:rsidRPr="00247CE5" w:rsidRDefault="0042248E" w:rsidP="00693B10">
      <w:pPr>
        <w:rPr>
          <w:rFonts w:ascii="Barlow" w:hAnsi="Barlow"/>
        </w:rPr>
      </w:pPr>
    </w:p>
    <w:p w14:paraId="3F169374" w14:textId="77777777" w:rsidR="0042248E" w:rsidRPr="00247CE5" w:rsidRDefault="00030D93" w:rsidP="00C47E7A">
      <w:pPr>
        <w:pStyle w:val="berschrift3"/>
        <w:rPr>
          <w:rFonts w:ascii="Barlow" w:hAnsi="Barlow"/>
        </w:rPr>
      </w:pPr>
      <w:bookmarkStart w:id="11" w:name="_Toc44666712"/>
      <w:bookmarkStart w:id="12" w:name="_Toc45793389"/>
      <w:bookmarkStart w:id="13" w:name="_Toc45794104"/>
      <w:r w:rsidRPr="00247CE5">
        <w:rPr>
          <w:rFonts w:ascii="Barlow" w:hAnsi="Barlow"/>
        </w:rPr>
        <w:t>Verteilung und Aktualisierung</w:t>
      </w:r>
      <w:bookmarkEnd w:id="11"/>
      <w:bookmarkEnd w:id="12"/>
      <w:bookmarkEnd w:id="13"/>
    </w:p>
    <w:p w14:paraId="60239B2F" w14:textId="77777777" w:rsidR="0042248E" w:rsidRPr="00247CE5" w:rsidRDefault="0042248E" w:rsidP="00693B10">
      <w:pPr>
        <w:rPr>
          <w:rFonts w:ascii="Barlow" w:hAnsi="Barlow"/>
        </w:rPr>
      </w:pPr>
    </w:p>
    <w:p w14:paraId="5105564E" w14:textId="77777777" w:rsidR="0042248E" w:rsidRPr="00247CE5" w:rsidRDefault="00030D93" w:rsidP="00693B10">
      <w:pPr>
        <w:rPr>
          <w:rFonts w:ascii="Barlow" w:hAnsi="Barlow"/>
        </w:rPr>
      </w:pPr>
      <w:r w:rsidRPr="00247CE5">
        <w:rPr>
          <w:rFonts w:ascii="Barlow" w:hAnsi="Barlow" w:cs="Arial"/>
          <w:szCs w:val="22"/>
        </w:rPr>
        <w:t>Das EMH wird zentral im EDV-Netzwerk abgelegt und ist somit den Mitarbeitern zugänglich. Änderungen werden zeitnah vorgenommen</w:t>
      </w:r>
      <w:r w:rsidRPr="00247CE5">
        <w:rPr>
          <w:rFonts w:ascii="Barlow" w:hAnsi="Barlow" w:cs="Arial"/>
          <w:i/>
          <w:szCs w:val="22"/>
        </w:rPr>
        <w:t>.</w:t>
      </w:r>
    </w:p>
    <w:p w14:paraId="54CCCE51" w14:textId="77777777" w:rsidR="00C47E7A" w:rsidRPr="00247CE5" w:rsidRDefault="00BC4F12" w:rsidP="00BC4F12">
      <w:pPr>
        <w:pStyle w:val="berschrift2"/>
        <w:rPr>
          <w:rFonts w:ascii="Barlow" w:hAnsi="Barlow"/>
        </w:rPr>
      </w:pPr>
      <w:r>
        <w:br w:type="page"/>
      </w:r>
      <w:bookmarkStart w:id="14" w:name="_Toc44666716"/>
      <w:bookmarkStart w:id="15" w:name="_Toc45793390"/>
      <w:bookmarkStart w:id="16" w:name="_Toc45794105"/>
      <w:r w:rsidR="00C47E7A" w:rsidRPr="00247CE5">
        <w:rPr>
          <w:rFonts w:ascii="Barlow" w:hAnsi="Barlow"/>
        </w:rPr>
        <w:lastRenderedPageBreak/>
        <w:t>Unternehmensbeschreibung</w:t>
      </w:r>
      <w:bookmarkEnd w:id="14"/>
      <w:bookmarkEnd w:id="15"/>
      <w:bookmarkEnd w:id="16"/>
    </w:p>
    <w:p w14:paraId="5013ED6A" w14:textId="77777777" w:rsidR="00C47E7A" w:rsidRPr="00247CE5" w:rsidRDefault="00C47E7A" w:rsidP="00C47E7A">
      <w:pPr>
        <w:rPr>
          <w:rFonts w:ascii="Barlow" w:hAnsi="Barlow"/>
        </w:rPr>
      </w:pPr>
    </w:p>
    <w:p w14:paraId="2787DC3E" w14:textId="77777777" w:rsidR="00C47E7A" w:rsidRPr="00247CE5" w:rsidRDefault="00C47E7A" w:rsidP="00C47E7A">
      <w:pPr>
        <w:rPr>
          <w:rFonts w:ascii="Barlow" w:hAnsi="Barlow" w:cs="Arial"/>
          <w:b/>
          <w:i/>
          <w:szCs w:val="22"/>
        </w:rPr>
      </w:pPr>
      <w:r w:rsidRPr="00247CE5">
        <w:rPr>
          <w:rFonts w:ascii="Barlow" w:hAnsi="Barlow" w:cs="Arial"/>
          <w:b/>
          <w:i/>
          <w:szCs w:val="22"/>
        </w:rPr>
        <w:t>[In diesem Abschnitt erfolgt die Unternehmensbeschreibung in Abhängigkeit der jeweils für Ihr Unternehmen geltenden Merkmale und Anforderungen. Exemplarisch könnte eine solche Beschreibung wie folgt aussehen.]</w:t>
      </w:r>
    </w:p>
    <w:p w14:paraId="2218FD1C" w14:textId="77777777" w:rsidR="00C47E7A" w:rsidRPr="00247CE5" w:rsidRDefault="00C47E7A" w:rsidP="00C47E7A">
      <w:pPr>
        <w:rPr>
          <w:rFonts w:ascii="Barlow" w:hAnsi="Barlow" w:cs="Arial"/>
          <w:szCs w:val="22"/>
        </w:rPr>
      </w:pPr>
    </w:p>
    <w:p w14:paraId="33B2D2B2" w14:textId="77777777" w:rsidR="00C47E7A" w:rsidRPr="00247CE5" w:rsidRDefault="00C47E7A" w:rsidP="00C47E7A">
      <w:pPr>
        <w:rPr>
          <w:rFonts w:ascii="Barlow" w:hAnsi="Barlow" w:cs="Arial"/>
          <w:b/>
          <w:i/>
          <w:szCs w:val="22"/>
        </w:rPr>
      </w:pPr>
      <w:r w:rsidRPr="00247CE5">
        <w:rPr>
          <w:rFonts w:ascii="Barlow" w:hAnsi="Barlow" w:cs="Arial"/>
          <w:szCs w:val="22"/>
        </w:rPr>
        <w:t xml:space="preserve">An den Standorten </w:t>
      </w:r>
      <w:r w:rsidRPr="00247CE5">
        <w:rPr>
          <w:rFonts w:ascii="Barlow" w:hAnsi="Barlow" w:cs="Arial"/>
          <w:b/>
          <w:szCs w:val="22"/>
        </w:rPr>
        <w:t>XY</w:t>
      </w:r>
      <w:r w:rsidRPr="00247CE5">
        <w:rPr>
          <w:rFonts w:ascii="Barlow" w:hAnsi="Barlow" w:cs="Arial"/>
          <w:szCs w:val="22"/>
        </w:rPr>
        <w:t xml:space="preserve"> produziert die </w:t>
      </w:r>
      <w:r w:rsidRPr="00247CE5">
        <w:rPr>
          <w:rFonts w:ascii="Barlow" w:hAnsi="Barlow" w:cs="Arial"/>
          <w:b/>
          <w:i/>
          <w:szCs w:val="22"/>
        </w:rPr>
        <w:t>Muster GmbH</w:t>
      </w:r>
      <w:r w:rsidRPr="00247CE5">
        <w:rPr>
          <w:rFonts w:ascii="Barlow" w:hAnsi="Barlow" w:cs="Arial"/>
          <w:szCs w:val="22"/>
        </w:rPr>
        <w:t xml:space="preserve"> mit </w:t>
      </w:r>
      <w:r w:rsidRPr="00247CE5">
        <w:rPr>
          <w:rFonts w:ascii="Barlow" w:hAnsi="Barlow" w:cs="Arial"/>
          <w:b/>
          <w:i/>
          <w:szCs w:val="22"/>
        </w:rPr>
        <w:t>XX</w:t>
      </w:r>
      <w:r w:rsidRPr="00247CE5">
        <w:rPr>
          <w:rFonts w:ascii="Barlow" w:hAnsi="Barlow" w:cs="Arial"/>
          <w:szCs w:val="22"/>
        </w:rPr>
        <w:t xml:space="preserve"> Mitarbeitern </w:t>
      </w:r>
      <w:r w:rsidRPr="00247CE5">
        <w:rPr>
          <w:rFonts w:ascii="Barlow" w:hAnsi="Barlow" w:cs="Arial"/>
          <w:b/>
          <w:i/>
          <w:szCs w:val="22"/>
        </w:rPr>
        <w:t>Produkt 1</w:t>
      </w:r>
      <w:r w:rsidRPr="00247CE5">
        <w:rPr>
          <w:rFonts w:ascii="Barlow" w:hAnsi="Barlow" w:cs="Arial"/>
          <w:szCs w:val="22"/>
        </w:rPr>
        <w:t xml:space="preserve"> und </w:t>
      </w:r>
      <w:r w:rsidRPr="00247CE5">
        <w:rPr>
          <w:rFonts w:ascii="Barlow" w:hAnsi="Barlow" w:cs="Arial"/>
          <w:b/>
          <w:i/>
          <w:szCs w:val="22"/>
        </w:rPr>
        <w:t>Produkt 2</w:t>
      </w:r>
      <w:r w:rsidRPr="00247CE5">
        <w:rPr>
          <w:rFonts w:ascii="Barlow" w:hAnsi="Barlow" w:cs="Arial"/>
          <w:szCs w:val="22"/>
        </w:rPr>
        <w:t xml:space="preserve">. Das Unternehmen kann auf eine lange Firmengeschichte zurückblicken. Sie begann im Jahre </w:t>
      </w:r>
      <w:r w:rsidRPr="00247CE5">
        <w:rPr>
          <w:rFonts w:ascii="Barlow" w:hAnsi="Barlow" w:cs="Arial"/>
          <w:b/>
          <w:i/>
          <w:szCs w:val="22"/>
        </w:rPr>
        <w:t>XXXX</w:t>
      </w:r>
      <w:r w:rsidRPr="00247CE5">
        <w:rPr>
          <w:rFonts w:ascii="Barlow" w:hAnsi="Barlow" w:cs="Arial"/>
          <w:szCs w:val="22"/>
        </w:rPr>
        <w:t xml:space="preserve"> mit dem Kauf des Firmengeländes durch </w:t>
      </w:r>
      <w:r w:rsidRPr="00247CE5">
        <w:rPr>
          <w:rFonts w:ascii="Barlow" w:hAnsi="Barlow" w:cs="Arial"/>
          <w:b/>
          <w:i/>
          <w:szCs w:val="22"/>
        </w:rPr>
        <w:t>Herrn (…) Heute (…)</w:t>
      </w:r>
    </w:p>
    <w:p w14:paraId="6E49C0FE" w14:textId="77777777" w:rsidR="00C47E7A" w:rsidRPr="00247CE5" w:rsidRDefault="00C47E7A" w:rsidP="00C47E7A">
      <w:pPr>
        <w:rPr>
          <w:rFonts w:ascii="Barlow" w:hAnsi="Barlow" w:cs="Arial"/>
          <w:b/>
          <w:i/>
          <w:szCs w:val="22"/>
        </w:rPr>
      </w:pPr>
    </w:p>
    <w:p w14:paraId="1E7DB14F" w14:textId="77777777" w:rsidR="00C47E7A" w:rsidRPr="00247CE5" w:rsidRDefault="00C47E7A" w:rsidP="00C47E7A">
      <w:pPr>
        <w:rPr>
          <w:rFonts w:ascii="Barlow" w:hAnsi="Barlow" w:cs="Arial"/>
          <w:szCs w:val="22"/>
        </w:rPr>
      </w:pPr>
      <w:r w:rsidRPr="00247CE5">
        <w:rPr>
          <w:rFonts w:ascii="Barlow" w:hAnsi="Barlow" w:cs="Arial"/>
          <w:szCs w:val="22"/>
        </w:rPr>
        <w:t xml:space="preserve">In der nachfolgenden Tabelle sind für die </w:t>
      </w:r>
      <w:r w:rsidRPr="00247CE5">
        <w:rPr>
          <w:rFonts w:ascii="Barlow" w:hAnsi="Barlow" w:cs="Arial"/>
          <w:b/>
          <w:i/>
          <w:szCs w:val="22"/>
        </w:rPr>
        <w:t>Muster GmbH</w:t>
      </w:r>
      <w:r w:rsidRPr="00247CE5">
        <w:rPr>
          <w:rFonts w:ascii="Barlow" w:hAnsi="Barlow" w:cs="Arial"/>
          <w:szCs w:val="22"/>
        </w:rPr>
        <w:t xml:space="preserve"> folgende Unternehmenskennzahlen tabellarisch dargestellt. </w:t>
      </w:r>
    </w:p>
    <w:p w14:paraId="5707DFDE" w14:textId="77777777" w:rsidR="00C47E7A" w:rsidRPr="00247CE5" w:rsidRDefault="00C47E7A" w:rsidP="00C47E7A">
      <w:pPr>
        <w:rPr>
          <w:rFonts w:ascii="Barlow" w:hAnsi="Barlow" w:cs="Arial"/>
          <w:szCs w:val="22"/>
        </w:rPr>
      </w:pPr>
    </w:p>
    <w:tbl>
      <w:tblPr>
        <w:tblW w:w="10065" w:type="dxa"/>
        <w:tblInd w:w="108" w:type="dxa"/>
        <w:tblLook w:val="04A0" w:firstRow="1" w:lastRow="0" w:firstColumn="1" w:lastColumn="0" w:noHBand="0" w:noVBand="1"/>
      </w:tblPr>
      <w:tblGrid>
        <w:gridCol w:w="5103"/>
        <w:gridCol w:w="4962"/>
      </w:tblGrid>
      <w:tr w:rsidR="00C47E7A" w:rsidRPr="00247CE5" w14:paraId="1E1AEF01" w14:textId="77777777" w:rsidTr="009D490E">
        <w:trPr>
          <w:trHeight w:val="397"/>
        </w:trPr>
        <w:tc>
          <w:tcPr>
            <w:tcW w:w="5103" w:type="dxa"/>
            <w:tcBorders>
              <w:top w:val="single" w:sz="4" w:space="0" w:color="auto"/>
              <w:left w:val="single" w:sz="4" w:space="0" w:color="auto"/>
              <w:bottom w:val="single" w:sz="4" w:space="0" w:color="auto"/>
              <w:right w:val="single" w:sz="4" w:space="0" w:color="auto"/>
            </w:tcBorders>
            <w:shd w:val="clear" w:color="auto" w:fill="007FA8"/>
            <w:vAlign w:val="center"/>
          </w:tcPr>
          <w:p w14:paraId="64241C04" w14:textId="77777777" w:rsidR="00C47E7A" w:rsidRPr="00247CE5" w:rsidRDefault="00C47E7A" w:rsidP="00F161D1">
            <w:pPr>
              <w:rPr>
                <w:rFonts w:ascii="Barlow" w:hAnsi="Barlow" w:cs="Arial"/>
                <w:b/>
                <w:bCs/>
                <w:color w:val="FFFFFF" w:themeColor="background1"/>
                <w:szCs w:val="22"/>
              </w:rPr>
            </w:pPr>
            <w:r w:rsidRPr="00247CE5">
              <w:rPr>
                <w:rFonts w:ascii="Barlow" w:hAnsi="Barlow" w:cs="Arial"/>
                <w:b/>
                <w:bCs/>
                <w:color w:val="FFFFFF" w:themeColor="background1"/>
                <w:szCs w:val="22"/>
              </w:rPr>
              <w:t>Umsatz</w:t>
            </w:r>
          </w:p>
        </w:tc>
        <w:tc>
          <w:tcPr>
            <w:tcW w:w="4962" w:type="dxa"/>
            <w:tcBorders>
              <w:top w:val="single" w:sz="4" w:space="0" w:color="auto"/>
              <w:left w:val="single" w:sz="4" w:space="0" w:color="auto"/>
              <w:bottom w:val="single" w:sz="4" w:space="0" w:color="auto"/>
              <w:right w:val="single" w:sz="4" w:space="0" w:color="auto"/>
            </w:tcBorders>
            <w:shd w:val="clear" w:color="auto" w:fill="007FA8"/>
            <w:vAlign w:val="center"/>
          </w:tcPr>
          <w:p w14:paraId="5853B386" w14:textId="77777777" w:rsidR="00C47E7A" w:rsidRPr="00247CE5" w:rsidRDefault="00C47E7A" w:rsidP="00F161D1">
            <w:pPr>
              <w:rPr>
                <w:rFonts w:ascii="Barlow" w:hAnsi="Barlow" w:cs="Arial"/>
                <w:b/>
                <w:bCs/>
                <w:color w:val="FFFFFF" w:themeColor="background1"/>
                <w:szCs w:val="22"/>
              </w:rPr>
            </w:pPr>
            <w:r w:rsidRPr="00247CE5">
              <w:rPr>
                <w:rFonts w:ascii="Barlow" w:hAnsi="Barlow" w:cs="Arial"/>
                <w:b/>
                <w:bCs/>
                <w:color w:val="FFFFFF" w:themeColor="background1"/>
                <w:szCs w:val="22"/>
              </w:rPr>
              <w:t>………Euro</w:t>
            </w:r>
          </w:p>
        </w:tc>
      </w:tr>
      <w:tr w:rsidR="00C47E7A" w:rsidRPr="00247CE5" w14:paraId="7633AD8E" w14:textId="77777777" w:rsidTr="009D490E">
        <w:trPr>
          <w:trHeight w:val="397"/>
        </w:trPr>
        <w:tc>
          <w:tcPr>
            <w:tcW w:w="5103" w:type="dxa"/>
            <w:tcBorders>
              <w:top w:val="single" w:sz="4" w:space="0" w:color="auto"/>
              <w:right w:val="single" w:sz="12" w:space="0" w:color="FFFFFF"/>
            </w:tcBorders>
            <w:shd w:val="clear" w:color="auto" w:fill="E9E9E9"/>
            <w:vAlign w:val="center"/>
          </w:tcPr>
          <w:p w14:paraId="0A4FAC3E" w14:textId="77777777" w:rsidR="00C47E7A" w:rsidRPr="00247CE5" w:rsidRDefault="00C47E7A" w:rsidP="00F161D1">
            <w:pPr>
              <w:rPr>
                <w:rFonts w:ascii="Barlow" w:hAnsi="Barlow" w:cs="Arial"/>
                <w:szCs w:val="22"/>
              </w:rPr>
            </w:pPr>
            <w:r w:rsidRPr="00247CE5">
              <w:rPr>
                <w:rFonts w:ascii="Barlow" w:hAnsi="Barlow" w:cs="Arial"/>
                <w:szCs w:val="22"/>
              </w:rPr>
              <w:t>Mitarbeiter</w:t>
            </w:r>
          </w:p>
        </w:tc>
        <w:tc>
          <w:tcPr>
            <w:tcW w:w="4962" w:type="dxa"/>
            <w:tcBorders>
              <w:top w:val="single" w:sz="4" w:space="0" w:color="auto"/>
              <w:left w:val="single" w:sz="12" w:space="0" w:color="FFFFFF"/>
            </w:tcBorders>
            <w:shd w:val="clear" w:color="auto" w:fill="E9E9E9"/>
            <w:vAlign w:val="center"/>
          </w:tcPr>
          <w:p w14:paraId="2D8F86D0" w14:textId="77777777" w:rsidR="00C47E7A" w:rsidRPr="00247CE5" w:rsidRDefault="00C47E7A" w:rsidP="00F161D1">
            <w:pPr>
              <w:rPr>
                <w:rFonts w:ascii="Barlow" w:hAnsi="Barlow" w:cs="Arial"/>
                <w:szCs w:val="22"/>
              </w:rPr>
            </w:pPr>
            <w:r w:rsidRPr="00247CE5">
              <w:rPr>
                <w:rFonts w:ascii="Barlow" w:hAnsi="Barlow" w:cs="Arial"/>
                <w:szCs w:val="22"/>
              </w:rPr>
              <w:t>XX</w:t>
            </w:r>
          </w:p>
        </w:tc>
      </w:tr>
      <w:tr w:rsidR="00C47E7A" w:rsidRPr="00247CE5" w14:paraId="39FCC4CC" w14:textId="77777777" w:rsidTr="00F161D1">
        <w:trPr>
          <w:trHeight w:val="397"/>
        </w:trPr>
        <w:tc>
          <w:tcPr>
            <w:tcW w:w="5103" w:type="dxa"/>
            <w:tcBorders>
              <w:right w:val="single" w:sz="12" w:space="0" w:color="FFFFFF"/>
            </w:tcBorders>
            <w:vAlign w:val="center"/>
          </w:tcPr>
          <w:p w14:paraId="3796122E" w14:textId="77777777" w:rsidR="00C47E7A" w:rsidRPr="00247CE5" w:rsidRDefault="00C47E7A" w:rsidP="00F161D1">
            <w:pPr>
              <w:rPr>
                <w:rFonts w:ascii="Barlow" w:hAnsi="Barlow" w:cs="Arial"/>
                <w:szCs w:val="22"/>
              </w:rPr>
            </w:pPr>
            <w:r w:rsidRPr="00247CE5">
              <w:rPr>
                <w:rFonts w:ascii="Barlow" w:hAnsi="Barlow" w:cs="Arial"/>
                <w:szCs w:val="22"/>
              </w:rPr>
              <w:t>Produktionsstätten</w:t>
            </w:r>
          </w:p>
        </w:tc>
        <w:tc>
          <w:tcPr>
            <w:tcW w:w="4962" w:type="dxa"/>
            <w:tcBorders>
              <w:left w:val="single" w:sz="12" w:space="0" w:color="FFFFFF"/>
            </w:tcBorders>
            <w:vAlign w:val="center"/>
          </w:tcPr>
          <w:p w14:paraId="13443047" w14:textId="77777777" w:rsidR="00C47E7A" w:rsidRPr="00247CE5" w:rsidRDefault="00C47E7A" w:rsidP="00F161D1">
            <w:pPr>
              <w:rPr>
                <w:rFonts w:ascii="Barlow" w:hAnsi="Barlow" w:cs="Arial"/>
                <w:szCs w:val="22"/>
              </w:rPr>
            </w:pPr>
            <w:r w:rsidRPr="00247CE5">
              <w:rPr>
                <w:rFonts w:ascii="Barlow" w:hAnsi="Barlow" w:cs="Arial"/>
                <w:szCs w:val="22"/>
              </w:rPr>
              <w:t>Werk 1, Werk 2, Werk 3</w:t>
            </w:r>
          </w:p>
        </w:tc>
      </w:tr>
      <w:tr w:rsidR="00C47E7A" w:rsidRPr="00247CE5" w14:paraId="00D3B143" w14:textId="77777777" w:rsidTr="00F161D1">
        <w:trPr>
          <w:trHeight w:val="397"/>
        </w:trPr>
        <w:tc>
          <w:tcPr>
            <w:tcW w:w="5103" w:type="dxa"/>
            <w:tcBorders>
              <w:right w:val="single" w:sz="12" w:space="0" w:color="FFFFFF"/>
            </w:tcBorders>
            <w:shd w:val="clear" w:color="auto" w:fill="E9E9E9"/>
            <w:vAlign w:val="center"/>
          </w:tcPr>
          <w:p w14:paraId="31169802" w14:textId="77777777" w:rsidR="00C47E7A" w:rsidRPr="00247CE5" w:rsidRDefault="00C47E7A" w:rsidP="00F161D1">
            <w:pPr>
              <w:rPr>
                <w:rFonts w:ascii="Barlow" w:hAnsi="Barlow" w:cs="Arial"/>
                <w:szCs w:val="22"/>
              </w:rPr>
            </w:pPr>
            <w:r w:rsidRPr="00247CE5">
              <w:rPr>
                <w:rFonts w:ascii="Barlow" w:hAnsi="Barlow" w:cs="Arial"/>
                <w:szCs w:val="22"/>
              </w:rPr>
              <w:t>Verkaufsniederlassungen</w:t>
            </w:r>
          </w:p>
        </w:tc>
        <w:tc>
          <w:tcPr>
            <w:tcW w:w="4962" w:type="dxa"/>
            <w:tcBorders>
              <w:left w:val="single" w:sz="12" w:space="0" w:color="FFFFFF"/>
            </w:tcBorders>
            <w:shd w:val="clear" w:color="auto" w:fill="E9E9E9"/>
            <w:vAlign w:val="center"/>
          </w:tcPr>
          <w:p w14:paraId="4AD24CA8" w14:textId="77777777" w:rsidR="00C47E7A" w:rsidRPr="00247CE5" w:rsidRDefault="00C47E7A" w:rsidP="00F161D1">
            <w:pPr>
              <w:rPr>
                <w:rFonts w:ascii="Barlow" w:hAnsi="Barlow" w:cs="Arial"/>
                <w:szCs w:val="22"/>
              </w:rPr>
            </w:pPr>
            <w:r w:rsidRPr="00247CE5">
              <w:rPr>
                <w:rFonts w:ascii="Barlow" w:hAnsi="Barlow" w:cs="Arial"/>
                <w:szCs w:val="22"/>
              </w:rPr>
              <w:t>Niederlassung 1 und 2</w:t>
            </w:r>
          </w:p>
        </w:tc>
      </w:tr>
      <w:tr w:rsidR="00C47E7A" w:rsidRPr="00247CE5" w14:paraId="5C96D459" w14:textId="77777777" w:rsidTr="00F161D1">
        <w:trPr>
          <w:trHeight w:val="397"/>
        </w:trPr>
        <w:tc>
          <w:tcPr>
            <w:tcW w:w="5103" w:type="dxa"/>
            <w:tcBorders>
              <w:right w:val="single" w:sz="12" w:space="0" w:color="FFFFFF"/>
            </w:tcBorders>
            <w:vAlign w:val="center"/>
          </w:tcPr>
          <w:p w14:paraId="5443FDDA" w14:textId="77777777" w:rsidR="00C47E7A" w:rsidRPr="00247CE5" w:rsidRDefault="00C47E7A" w:rsidP="00F161D1">
            <w:pPr>
              <w:rPr>
                <w:rFonts w:ascii="Barlow" w:hAnsi="Barlow" w:cs="Arial"/>
                <w:szCs w:val="22"/>
              </w:rPr>
            </w:pPr>
            <w:r w:rsidRPr="00247CE5">
              <w:rPr>
                <w:rFonts w:ascii="Barlow" w:hAnsi="Barlow" w:cs="Arial"/>
                <w:szCs w:val="22"/>
              </w:rPr>
              <w:t>Produktportfolio</w:t>
            </w:r>
          </w:p>
        </w:tc>
        <w:tc>
          <w:tcPr>
            <w:tcW w:w="4962" w:type="dxa"/>
            <w:tcBorders>
              <w:left w:val="single" w:sz="12" w:space="0" w:color="FFFFFF"/>
            </w:tcBorders>
            <w:vAlign w:val="center"/>
          </w:tcPr>
          <w:p w14:paraId="4F6E7BF9" w14:textId="77777777" w:rsidR="00C47E7A" w:rsidRPr="00247CE5" w:rsidRDefault="00C47E7A" w:rsidP="00F161D1">
            <w:pPr>
              <w:rPr>
                <w:rFonts w:ascii="Barlow" w:hAnsi="Barlow" w:cs="Arial"/>
                <w:szCs w:val="22"/>
              </w:rPr>
            </w:pPr>
            <w:r w:rsidRPr="00247CE5">
              <w:rPr>
                <w:rFonts w:ascii="Barlow" w:hAnsi="Barlow" w:cs="Arial"/>
                <w:szCs w:val="22"/>
              </w:rPr>
              <w:t>Produkt 1,2 …..</w:t>
            </w:r>
          </w:p>
        </w:tc>
      </w:tr>
    </w:tbl>
    <w:p w14:paraId="215D52D2" w14:textId="77777777" w:rsidR="00C47E7A" w:rsidRPr="00247CE5" w:rsidRDefault="00C47E7A" w:rsidP="00C47E7A">
      <w:pPr>
        <w:rPr>
          <w:rFonts w:ascii="Barlow" w:hAnsi="Barlow" w:cs="Arial"/>
          <w:szCs w:val="22"/>
        </w:rPr>
      </w:pPr>
    </w:p>
    <w:p w14:paraId="143EF8C4" w14:textId="77777777" w:rsidR="00C47E7A" w:rsidRPr="00247CE5" w:rsidRDefault="00C47E7A" w:rsidP="00C47E7A">
      <w:pPr>
        <w:rPr>
          <w:rFonts w:ascii="Barlow" w:hAnsi="Barlow" w:cs="Arial"/>
          <w:szCs w:val="22"/>
        </w:rPr>
      </w:pPr>
      <w:bookmarkStart w:id="17" w:name="_Toc326564482"/>
    </w:p>
    <w:p w14:paraId="4EDA2CB4" w14:textId="77777777" w:rsidR="00C47E7A" w:rsidRPr="00247CE5" w:rsidRDefault="00C47E7A" w:rsidP="00C47E7A">
      <w:pPr>
        <w:rPr>
          <w:rFonts w:ascii="Barlow" w:hAnsi="Barlow" w:cs="Arial"/>
          <w:b/>
          <w:szCs w:val="22"/>
        </w:rPr>
      </w:pPr>
      <w:r w:rsidRPr="00247CE5">
        <w:rPr>
          <w:rFonts w:ascii="Barlow" w:hAnsi="Barlow" w:cs="Arial"/>
          <w:b/>
          <w:szCs w:val="22"/>
        </w:rPr>
        <w:t>Standorte</w:t>
      </w:r>
      <w:bookmarkStart w:id="18" w:name="_Toc326564483"/>
      <w:bookmarkEnd w:id="17"/>
      <w:r w:rsidRPr="00247CE5">
        <w:rPr>
          <w:rFonts w:ascii="Barlow" w:hAnsi="Barlow" w:cs="Arial"/>
          <w:b/>
          <w:szCs w:val="22"/>
        </w:rPr>
        <w:t>:</w:t>
      </w:r>
      <w:r w:rsidRPr="00247CE5">
        <w:rPr>
          <w:rFonts w:ascii="Barlow" w:hAnsi="Barlow" w:cs="Arial"/>
          <w:b/>
          <w:szCs w:val="22"/>
        </w:rPr>
        <w:br/>
      </w:r>
      <w:bookmarkEnd w:id="18"/>
    </w:p>
    <w:p w14:paraId="22F1C365" w14:textId="77777777" w:rsidR="00C47E7A" w:rsidRPr="00247CE5" w:rsidRDefault="00C47E7A" w:rsidP="00C47E7A">
      <w:pPr>
        <w:rPr>
          <w:rFonts w:ascii="Barlow" w:hAnsi="Barlow" w:cs="Arial"/>
          <w:szCs w:val="22"/>
          <w:u w:val="single"/>
        </w:rPr>
      </w:pPr>
      <w:r w:rsidRPr="00247CE5">
        <w:rPr>
          <w:rFonts w:ascii="Barlow" w:hAnsi="Barlow" w:cs="Arial"/>
          <w:szCs w:val="22"/>
          <w:u w:val="single"/>
        </w:rPr>
        <w:t>Das Unternehmen am Standort 1 besteht aus X Bereichen:</w:t>
      </w:r>
    </w:p>
    <w:p w14:paraId="2FE1B08A" w14:textId="77777777" w:rsidR="00C47E7A" w:rsidRPr="00247CE5" w:rsidRDefault="00C47E7A" w:rsidP="00C47E7A">
      <w:pPr>
        <w:rPr>
          <w:rFonts w:ascii="Barlow" w:hAnsi="Barlow" w:cs="Arial"/>
          <w:szCs w:val="22"/>
        </w:rPr>
      </w:pPr>
    </w:p>
    <w:p w14:paraId="003E767A" w14:textId="77777777" w:rsidR="00C47E7A" w:rsidRPr="00247CE5" w:rsidRDefault="00C47E7A" w:rsidP="00C47E7A">
      <w:pPr>
        <w:numPr>
          <w:ilvl w:val="0"/>
          <w:numId w:val="7"/>
        </w:numPr>
        <w:rPr>
          <w:rFonts w:ascii="Barlow" w:hAnsi="Barlow" w:cs="Arial"/>
          <w:szCs w:val="22"/>
        </w:rPr>
      </w:pPr>
      <w:r w:rsidRPr="00247CE5">
        <w:rPr>
          <w:rFonts w:ascii="Barlow" w:hAnsi="Barlow" w:cs="Arial"/>
          <w:szCs w:val="22"/>
        </w:rPr>
        <w:t xml:space="preserve">Werk 1, welches Produkt 1 für den Markt herstellt, sowohl in </w:t>
      </w:r>
      <w:r w:rsidR="00A67FE8" w:rsidRPr="00247CE5">
        <w:rPr>
          <w:rFonts w:ascii="Barlow" w:hAnsi="Barlow" w:cs="Arial"/>
          <w:szCs w:val="22"/>
        </w:rPr>
        <w:t xml:space="preserve">Variante 1 als auch in Variante </w:t>
      </w:r>
      <w:r w:rsidRPr="00247CE5">
        <w:rPr>
          <w:rFonts w:ascii="Barlow" w:hAnsi="Barlow" w:cs="Arial"/>
          <w:szCs w:val="22"/>
        </w:rPr>
        <w:t>2. Als Nebenprodukte fallen XX und XY an, die direkt im unmittelbar benachbarten Werk 2 als Rohstoff verwendet werden.</w:t>
      </w:r>
    </w:p>
    <w:p w14:paraId="7753DFB6" w14:textId="77777777" w:rsidR="00C47E7A" w:rsidRPr="00247CE5" w:rsidRDefault="00C47E7A" w:rsidP="00C47E7A">
      <w:pPr>
        <w:rPr>
          <w:rFonts w:ascii="Barlow" w:hAnsi="Barlow" w:cs="Arial"/>
          <w:szCs w:val="22"/>
        </w:rPr>
      </w:pPr>
    </w:p>
    <w:p w14:paraId="67BA4E90" w14:textId="77777777" w:rsidR="00C47E7A" w:rsidRPr="00247CE5" w:rsidRDefault="00C47E7A" w:rsidP="00C47E7A">
      <w:pPr>
        <w:numPr>
          <w:ilvl w:val="0"/>
          <w:numId w:val="8"/>
        </w:numPr>
        <w:rPr>
          <w:rFonts w:ascii="Barlow" w:hAnsi="Barlow" w:cs="Arial"/>
          <w:szCs w:val="22"/>
        </w:rPr>
      </w:pPr>
      <w:r w:rsidRPr="00247CE5">
        <w:rPr>
          <w:rFonts w:ascii="Barlow" w:hAnsi="Barlow" w:cs="Arial"/>
          <w:szCs w:val="22"/>
        </w:rPr>
        <w:t>Werk 2 stellt Produkt 2 für Industrie und Handel her und erzeugt seine gesamte benötigte Wärmeenergie selbst.</w:t>
      </w:r>
    </w:p>
    <w:p w14:paraId="7164E5DE" w14:textId="77777777" w:rsidR="00C47E7A" w:rsidRPr="00247CE5" w:rsidRDefault="00C47E7A" w:rsidP="00C47E7A">
      <w:pPr>
        <w:rPr>
          <w:rFonts w:ascii="Barlow" w:hAnsi="Barlow" w:cs="Arial"/>
          <w:szCs w:val="22"/>
        </w:rPr>
      </w:pPr>
    </w:p>
    <w:p w14:paraId="46D363A5" w14:textId="77777777" w:rsidR="00C47E7A" w:rsidRPr="00247CE5" w:rsidRDefault="00C47E7A" w:rsidP="00C47E7A">
      <w:pPr>
        <w:spacing w:after="120"/>
        <w:rPr>
          <w:rFonts w:ascii="Barlow" w:hAnsi="Barlow" w:cs="Arial"/>
          <w:szCs w:val="22"/>
          <w:u w:val="single"/>
        </w:rPr>
      </w:pPr>
      <w:r w:rsidRPr="00247CE5">
        <w:rPr>
          <w:rFonts w:ascii="Barlow" w:hAnsi="Barlow" w:cs="Arial"/>
          <w:szCs w:val="22"/>
          <w:u w:val="single"/>
        </w:rPr>
        <w:t>Der Standort 2 besteht aus</w:t>
      </w:r>
      <w:r w:rsidR="00A67FE8" w:rsidRPr="00247CE5">
        <w:rPr>
          <w:rFonts w:ascii="Barlow" w:hAnsi="Barlow" w:cs="Arial"/>
          <w:szCs w:val="22"/>
          <w:u w:val="single"/>
        </w:rPr>
        <w:t xml:space="preserve"> den </w:t>
      </w:r>
      <w:r w:rsidRPr="00247CE5">
        <w:rPr>
          <w:rFonts w:ascii="Barlow" w:hAnsi="Barlow" w:cs="Arial"/>
          <w:szCs w:val="22"/>
          <w:u w:val="single"/>
        </w:rPr>
        <w:t xml:space="preserve">folgenden Bereichen: </w:t>
      </w:r>
    </w:p>
    <w:p w14:paraId="36A27D4B" w14:textId="77777777" w:rsidR="00C47E7A" w:rsidRPr="00247CE5" w:rsidRDefault="00C47E7A" w:rsidP="00C47E7A">
      <w:pPr>
        <w:rPr>
          <w:rFonts w:ascii="Barlow" w:hAnsi="Barlow" w:cs="Arial"/>
          <w:szCs w:val="22"/>
        </w:rPr>
      </w:pPr>
    </w:p>
    <w:p w14:paraId="12AD839C" w14:textId="77777777" w:rsidR="00C47E7A" w:rsidRPr="00247CE5" w:rsidRDefault="00C47E7A" w:rsidP="00C47E7A">
      <w:pPr>
        <w:rPr>
          <w:rFonts w:ascii="Barlow" w:hAnsi="Barlow" w:cs="Arial"/>
          <w:szCs w:val="22"/>
        </w:rPr>
      </w:pPr>
      <w:r w:rsidRPr="00247CE5">
        <w:rPr>
          <w:rFonts w:ascii="Barlow" w:hAnsi="Barlow" w:cs="Arial"/>
          <w:szCs w:val="22"/>
        </w:rPr>
        <w:t>Im Werk 3 am Standort 2 erfolgt die Produktion von Produkt 3. Die Produktion gliedert sich wie folgt:</w:t>
      </w:r>
    </w:p>
    <w:p w14:paraId="259EB796" w14:textId="77777777" w:rsidR="00C47E7A" w:rsidRPr="00247CE5" w:rsidRDefault="00C47E7A" w:rsidP="00C47E7A">
      <w:pPr>
        <w:rPr>
          <w:rFonts w:ascii="Barlow" w:hAnsi="Barlow" w:cs="Arial"/>
          <w:szCs w:val="22"/>
        </w:rPr>
      </w:pPr>
    </w:p>
    <w:p w14:paraId="54F5CD02" w14:textId="77777777" w:rsidR="00C47E7A" w:rsidRPr="00247CE5" w:rsidRDefault="00C47E7A" w:rsidP="00C47E7A">
      <w:pPr>
        <w:numPr>
          <w:ilvl w:val="0"/>
          <w:numId w:val="6"/>
        </w:numPr>
        <w:spacing w:after="120"/>
        <w:rPr>
          <w:rFonts w:ascii="Barlow" w:hAnsi="Barlow" w:cs="Arial"/>
          <w:szCs w:val="22"/>
        </w:rPr>
      </w:pPr>
      <w:r w:rsidRPr="00247CE5">
        <w:rPr>
          <w:rFonts w:ascii="Barlow" w:hAnsi="Barlow" w:cs="Arial"/>
          <w:szCs w:val="22"/>
        </w:rPr>
        <w:t>Produktionsschritt 1</w:t>
      </w:r>
    </w:p>
    <w:p w14:paraId="74C6A58F" w14:textId="77777777" w:rsidR="00C47E7A" w:rsidRPr="00247CE5" w:rsidRDefault="00C47E7A" w:rsidP="00C47E7A">
      <w:pPr>
        <w:numPr>
          <w:ilvl w:val="0"/>
          <w:numId w:val="6"/>
        </w:numPr>
        <w:spacing w:after="120"/>
        <w:rPr>
          <w:rFonts w:ascii="Barlow" w:hAnsi="Barlow" w:cs="Arial"/>
          <w:szCs w:val="22"/>
        </w:rPr>
      </w:pPr>
      <w:r w:rsidRPr="00247CE5">
        <w:rPr>
          <w:rFonts w:ascii="Barlow" w:hAnsi="Barlow" w:cs="Arial"/>
          <w:szCs w:val="22"/>
        </w:rPr>
        <w:t>Produktionsschritt 2</w:t>
      </w:r>
    </w:p>
    <w:p w14:paraId="03CA4501" w14:textId="77777777" w:rsidR="00C47E7A" w:rsidRPr="00247CE5" w:rsidRDefault="00C47E7A" w:rsidP="00C47E7A">
      <w:pPr>
        <w:numPr>
          <w:ilvl w:val="0"/>
          <w:numId w:val="6"/>
        </w:numPr>
        <w:spacing w:after="120"/>
        <w:rPr>
          <w:rFonts w:ascii="Barlow" w:hAnsi="Barlow" w:cs="Arial"/>
          <w:szCs w:val="22"/>
        </w:rPr>
      </w:pPr>
      <w:r w:rsidRPr="00247CE5">
        <w:rPr>
          <w:rFonts w:ascii="Barlow" w:hAnsi="Barlow" w:cs="Arial"/>
          <w:szCs w:val="22"/>
        </w:rPr>
        <w:t>Produktionsschritt 3</w:t>
      </w:r>
    </w:p>
    <w:p w14:paraId="01C5FA21" w14:textId="77777777" w:rsidR="00C47E7A" w:rsidRPr="00247CE5" w:rsidRDefault="00C47E7A" w:rsidP="00C47E7A">
      <w:pPr>
        <w:numPr>
          <w:ilvl w:val="0"/>
          <w:numId w:val="6"/>
        </w:numPr>
        <w:spacing w:after="120"/>
        <w:rPr>
          <w:rFonts w:ascii="Barlow" w:hAnsi="Barlow" w:cs="Arial"/>
          <w:szCs w:val="22"/>
        </w:rPr>
      </w:pPr>
      <w:r w:rsidRPr="00247CE5">
        <w:rPr>
          <w:rFonts w:ascii="Barlow" w:hAnsi="Barlow" w:cs="Arial"/>
          <w:szCs w:val="22"/>
        </w:rPr>
        <w:t>Produktionsschritt 4</w:t>
      </w:r>
    </w:p>
    <w:p w14:paraId="23197166" w14:textId="77777777" w:rsidR="00C47E7A" w:rsidRPr="00247CE5" w:rsidRDefault="00BC4F12" w:rsidP="00BC4F12">
      <w:pPr>
        <w:pStyle w:val="berschrift2"/>
        <w:rPr>
          <w:rFonts w:ascii="Barlow" w:hAnsi="Barlow"/>
        </w:rPr>
      </w:pPr>
      <w:r>
        <w:br w:type="page"/>
      </w:r>
      <w:bookmarkStart w:id="19" w:name="_Toc44666715"/>
      <w:bookmarkStart w:id="20" w:name="_Toc45793391"/>
      <w:bookmarkStart w:id="21" w:name="_Toc45794106"/>
      <w:r w:rsidR="00C47E7A" w:rsidRPr="00247CE5">
        <w:rPr>
          <w:rFonts w:ascii="Barlow" w:hAnsi="Barlow"/>
        </w:rPr>
        <w:lastRenderedPageBreak/>
        <w:t>Verbindlichkeitserklärung</w:t>
      </w:r>
      <w:bookmarkEnd w:id="19"/>
      <w:bookmarkEnd w:id="20"/>
      <w:bookmarkEnd w:id="21"/>
    </w:p>
    <w:p w14:paraId="22200C62" w14:textId="77777777" w:rsidR="00C47E7A" w:rsidRPr="00247CE5" w:rsidRDefault="00C47E7A" w:rsidP="00C47E7A">
      <w:pPr>
        <w:rPr>
          <w:rFonts w:ascii="Barlow" w:hAnsi="Barlow"/>
        </w:rPr>
      </w:pPr>
    </w:p>
    <w:p w14:paraId="4287CA2B" w14:textId="77777777" w:rsidR="00C47E7A" w:rsidRPr="00247CE5" w:rsidRDefault="00C47E7A" w:rsidP="00C47E7A">
      <w:pPr>
        <w:rPr>
          <w:rFonts w:ascii="Barlow" w:hAnsi="Barlow" w:cs="Arial"/>
          <w:szCs w:val="22"/>
        </w:rPr>
      </w:pPr>
      <w:r w:rsidRPr="00247CE5">
        <w:rPr>
          <w:rFonts w:ascii="Barlow" w:hAnsi="Barlow" w:cs="Arial"/>
          <w:szCs w:val="22"/>
        </w:rPr>
        <w:t>Im Rahmen der unternehmerischen Sorgfaltspflicht hinsichtlich eines EnMS legen wir mit dem vorliegenden Handbuch unsere Unternehmensgrundsätze wie folgt fest:</w:t>
      </w:r>
    </w:p>
    <w:p w14:paraId="6E63A0CB" w14:textId="77777777" w:rsidR="00C47E7A" w:rsidRPr="00247CE5" w:rsidRDefault="00C47E7A" w:rsidP="00C47E7A">
      <w:pPr>
        <w:rPr>
          <w:rFonts w:ascii="Barlow" w:hAnsi="Barlow"/>
        </w:rPr>
      </w:pPr>
    </w:p>
    <w:p w14:paraId="7F1C8F64" w14:textId="77777777" w:rsidR="00C47E7A" w:rsidRPr="00247CE5" w:rsidRDefault="00C47E7A" w:rsidP="00F925C2">
      <w:pPr>
        <w:numPr>
          <w:ilvl w:val="0"/>
          <w:numId w:val="3"/>
        </w:numPr>
        <w:ind w:left="709" w:hanging="349"/>
        <w:rPr>
          <w:rFonts w:ascii="Barlow" w:hAnsi="Barlow"/>
        </w:rPr>
      </w:pPr>
      <w:r w:rsidRPr="00247CE5">
        <w:rPr>
          <w:rFonts w:ascii="Barlow" w:hAnsi="Barlow" w:cs="Arial"/>
          <w:szCs w:val="22"/>
        </w:rPr>
        <w:t xml:space="preserve">Das EMH stellt eine Beschreibung des von uns festgelegten </w:t>
      </w:r>
      <w:r w:rsidR="00DA5B45" w:rsidRPr="00247CE5">
        <w:rPr>
          <w:rFonts w:ascii="Barlow" w:hAnsi="Barlow" w:cs="Arial"/>
          <w:szCs w:val="22"/>
        </w:rPr>
        <w:t>Energiem</w:t>
      </w:r>
      <w:r w:rsidRPr="00247CE5">
        <w:rPr>
          <w:rFonts w:ascii="Barlow" w:hAnsi="Barlow" w:cs="Arial"/>
          <w:szCs w:val="22"/>
        </w:rPr>
        <w:t>anagementsystems (</w:t>
      </w:r>
      <w:r w:rsidR="00DA5B45" w:rsidRPr="00247CE5">
        <w:rPr>
          <w:rFonts w:ascii="Barlow" w:hAnsi="Barlow" w:cs="Arial"/>
          <w:szCs w:val="22"/>
        </w:rPr>
        <w:t>En</w:t>
      </w:r>
      <w:r w:rsidRPr="00247CE5">
        <w:rPr>
          <w:rFonts w:ascii="Barlow" w:hAnsi="Barlow" w:cs="Arial"/>
          <w:szCs w:val="22"/>
        </w:rPr>
        <w:t>MS) dar. Seine Anwendung gewährleistet, dass alle organisatorischen, kaufmännischen und technischen Tätigkeiten, die Auswirkungen auf die Energie haben, erfasst, geplant, gesteuert und überwacht werden. Darüber hinaus werden vertraglich vereinbarte Forderungen erfüllt.</w:t>
      </w:r>
    </w:p>
    <w:p w14:paraId="05B5F514" w14:textId="77777777" w:rsidR="00F925C2" w:rsidRPr="00247CE5" w:rsidRDefault="00F925C2" w:rsidP="00F925C2">
      <w:pPr>
        <w:ind w:left="709"/>
        <w:rPr>
          <w:rFonts w:ascii="Barlow" w:hAnsi="Barlow"/>
        </w:rPr>
      </w:pPr>
    </w:p>
    <w:p w14:paraId="3087BC96" w14:textId="77777777" w:rsidR="00C47E7A" w:rsidRPr="00247CE5" w:rsidRDefault="00C47E7A" w:rsidP="00F925C2">
      <w:pPr>
        <w:numPr>
          <w:ilvl w:val="0"/>
          <w:numId w:val="4"/>
        </w:numPr>
        <w:ind w:left="709" w:hanging="349"/>
        <w:rPr>
          <w:rFonts w:ascii="Barlow" w:hAnsi="Barlow"/>
        </w:rPr>
      </w:pPr>
      <w:r w:rsidRPr="00247CE5">
        <w:rPr>
          <w:rFonts w:ascii="Barlow" w:hAnsi="Barlow" w:cs="Arial"/>
          <w:szCs w:val="22"/>
        </w:rPr>
        <w:t xml:space="preserve">Das von uns praktizierte </w:t>
      </w:r>
      <w:r w:rsidR="00DA5B45" w:rsidRPr="00247CE5">
        <w:rPr>
          <w:rFonts w:ascii="Barlow" w:hAnsi="Barlow" w:cs="Arial"/>
          <w:szCs w:val="22"/>
        </w:rPr>
        <w:t>En</w:t>
      </w:r>
      <w:r w:rsidRPr="00247CE5">
        <w:rPr>
          <w:rFonts w:ascii="Barlow" w:hAnsi="Barlow" w:cs="Arial"/>
          <w:szCs w:val="22"/>
        </w:rPr>
        <w:t>MS setzt die Norm DIN EN ISO 50001 (Version Dezember 2018) um. Die Gliederung des Handbuchs entspricht dieser Norm, deren inhaltliche Forderungen auch bei vertraglichen Vereinbarungen mit unseren Kunden zur Anwendung kommen sollen.</w:t>
      </w:r>
    </w:p>
    <w:p w14:paraId="625A826F" w14:textId="77777777" w:rsidR="00F925C2" w:rsidRPr="00247CE5" w:rsidRDefault="00F925C2" w:rsidP="00F925C2">
      <w:pPr>
        <w:ind w:left="709"/>
        <w:rPr>
          <w:rFonts w:ascii="Barlow" w:hAnsi="Barlow"/>
        </w:rPr>
      </w:pPr>
    </w:p>
    <w:p w14:paraId="454AC227" w14:textId="77777777" w:rsidR="00C47E7A" w:rsidRPr="00247CE5" w:rsidRDefault="00C47E7A" w:rsidP="00F925C2">
      <w:pPr>
        <w:numPr>
          <w:ilvl w:val="0"/>
          <w:numId w:val="5"/>
        </w:numPr>
        <w:ind w:left="709" w:hanging="349"/>
        <w:rPr>
          <w:rFonts w:ascii="Barlow" w:hAnsi="Barlow"/>
        </w:rPr>
      </w:pPr>
      <w:r w:rsidRPr="00247CE5">
        <w:rPr>
          <w:rFonts w:ascii="Barlow" w:hAnsi="Barlow" w:cs="Arial"/>
          <w:szCs w:val="22"/>
        </w:rPr>
        <w:t xml:space="preserve">Durch diese Erklärung verpflichtet die Geschäftsführung (GF) alle Mitarbeiter, ihre Tätigkeit gemäß den Beschreibungen dieses EMH´s und den mitgeltenden Dokumenten auszuführen. Dadurch wird sichergestellt, dass die </w:t>
      </w:r>
      <w:r w:rsidR="00EC1843" w:rsidRPr="00247CE5">
        <w:rPr>
          <w:rFonts w:ascii="Barlow" w:hAnsi="Barlow" w:cs="Arial"/>
          <w:szCs w:val="22"/>
        </w:rPr>
        <w:t>Z</w:t>
      </w:r>
      <w:r w:rsidRPr="00247CE5">
        <w:rPr>
          <w:rFonts w:ascii="Barlow" w:hAnsi="Barlow" w:cs="Arial"/>
          <w:szCs w:val="22"/>
        </w:rPr>
        <w:t>iele zum Energiemanagement (EM) eingehalten werden.</w:t>
      </w:r>
    </w:p>
    <w:p w14:paraId="6007263C" w14:textId="77777777" w:rsidR="00C47E7A" w:rsidRPr="00247CE5" w:rsidRDefault="00C47E7A" w:rsidP="00C47E7A">
      <w:pPr>
        <w:rPr>
          <w:rFonts w:ascii="Barlow" w:hAnsi="Barlow"/>
        </w:rPr>
      </w:pPr>
    </w:p>
    <w:p w14:paraId="0D52C45C" w14:textId="77777777" w:rsidR="00C47E7A" w:rsidRPr="00247CE5" w:rsidRDefault="00C47E7A" w:rsidP="00C47E7A">
      <w:pPr>
        <w:rPr>
          <w:rFonts w:ascii="Barlow" w:hAnsi="Barlow" w:cs="Arial"/>
          <w:szCs w:val="22"/>
        </w:rPr>
      </w:pPr>
      <w:r w:rsidRPr="00247CE5">
        <w:rPr>
          <w:rFonts w:ascii="Barlow" w:hAnsi="Barlow" w:cs="Arial"/>
          <w:szCs w:val="22"/>
        </w:rPr>
        <w:t xml:space="preserve">Das vorliegende Energiemanagementhandbuch wurde zum </w:t>
      </w:r>
      <w:r w:rsidRPr="00247CE5">
        <w:rPr>
          <w:rFonts w:ascii="Barlow" w:hAnsi="Barlow" w:cs="Arial"/>
          <w:b/>
          <w:i/>
          <w:szCs w:val="22"/>
        </w:rPr>
        <w:t>00.00.20XX</w:t>
      </w:r>
      <w:r w:rsidRPr="00247CE5">
        <w:rPr>
          <w:rFonts w:ascii="Barlow" w:hAnsi="Barlow" w:cs="Arial"/>
          <w:szCs w:val="22"/>
        </w:rPr>
        <w:t xml:space="preserve"> in</w:t>
      </w:r>
      <w:r w:rsidRPr="00247CE5">
        <w:rPr>
          <w:rFonts w:ascii="Barlow" w:hAnsi="Barlow" w:cs="Arial"/>
          <w:color w:val="000000"/>
          <w:szCs w:val="22"/>
        </w:rPr>
        <w:t xml:space="preserve"> Kraft gesetzt</w:t>
      </w:r>
      <w:r w:rsidRPr="00247CE5">
        <w:rPr>
          <w:rFonts w:ascii="Barlow" w:hAnsi="Barlow" w:cs="Arial"/>
          <w:szCs w:val="22"/>
        </w:rPr>
        <w:t>.</w:t>
      </w:r>
    </w:p>
    <w:p w14:paraId="3B43BADD" w14:textId="77777777" w:rsidR="00C47E7A" w:rsidRPr="00247CE5" w:rsidRDefault="00C47E7A" w:rsidP="00C47E7A">
      <w:pPr>
        <w:rPr>
          <w:rFonts w:ascii="Barlow" w:hAnsi="Barlow" w:cs="Arial"/>
          <w:szCs w:val="22"/>
        </w:rPr>
      </w:pPr>
    </w:p>
    <w:p w14:paraId="30648807" w14:textId="77777777" w:rsidR="00BC4F12" w:rsidRPr="00247CE5" w:rsidRDefault="00BC4F12" w:rsidP="00C47E7A">
      <w:pPr>
        <w:rPr>
          <w:rFonts w:ascii="Barlow" w:hAnsi="Barlow" w:cs="Arial"/>
          <w:szCs w:val="22"/>
        </w:rPr>
      </w:pPr>
    </w:p>
    <w:p w14:paraId="1BC342EC" w14:textId="77777777" w:rsidR="00C47E7A" w:rsidRPr="00247CE5" w:rsidRDefault="00C47E7A" w:rsidP="00C47E7A">
      <w:pPr>
        <w:rPr>
          <w:rFonts w:ascii="Barlow" w:hAnsi="Barlow" w:cs="Arial"/>
          <w:b/>
          <w:i/>
          <w:szCs w:val="22"/>
        </w:rPr>
      </w:pPr>
      <w:r w:rsidRPr="00247CE5">
        <w:rPr>
          <w:rFonts w:ascii="Barlow" w:hAnsi="Barlow" w:cs="Arial"/>
          <w:b/>
          <w:i/>
          <w:szCs w:val="22"/>
        </w:rPr>
        <w:t xml:space="preserve">Ort, Datum </w:t>
      </w:r>
    </w:p>
    <w:p w14:paraId="2CEB0B10" w14:textId="77777777" w:rsidR="00C47E7A" w:rsidRPr="00247CE5" w:rsidRDefault="00C47E7A" w:rsidP="00C47E7A">
      <w:pPr>
        <w:rPr>
          <w:rFonts w:ascii="Barlow" w:hAnsi="Barlow" w:cs="Arial"/>
          <w:szCs w:val="22"/>
        </w:rPr>
      </w:pPr>
    </w:p>
    <w:p w14:paraId="5014288C" w14:textId="77777777" w:rsidR="00C47E7A" w:rsidRPr="00247CE5" w:rsidRDefault="00C47E7A" w:rsidP="00C47E7A">
      <w:pPr>
        <w:rPr>
          <w:rFonts w:ascii="Barlow" w:hAnsi="Barlow" w:cs="Arial"/>
          <w:szCs w:val="22"/>
        </w:rPr>
      </w:pPr>
    </w:p>
    <w:p w14:paraId="3064647E" w14:textId="77777777" w:rsidR="00C47E7A" w:rsidRPr="00247CE5" w:rsidRDefault="00C47E7A" w:rsidP="00C47E7A">
      <w:pPr>
        <w:rPr>
          <w:rFonts w:ascii="Barlow" w:hAnsi="Barlow" w:cs="Arial"/>
          <w:szCs w:val="22"/>
        </w:rPr>
      </w:pPr>
    </w:p>
    <w:p w14:paraId="16700341" w14:textId="77777777" w:rsidR="00C47E7A" w:rsidRPr="00247CE5" w:rsidRDefault="00C47E7A" w:rsidP="00C47E7A">
      <w:pPr>
        <w:rPr>
          <w:rFonts w:ascii="Barlow" w:hAnsi="Barlow" w:cs="Arial"/>
          <w:szCs w:val="22"/>
        </w:rPr>
      </w:pPr>
      <w:r w:rsidRPr="00247CE5">
        <w:rPr>
          <w:rFonts w:ascii="Barlow" w:hAnsi="Barlow" w:cs="Arial"/>
          <w:szCs w:val="22"/>
        </w:rPr>
        <w:t>________________________________             ________________________________</w:t>
      </w:r>
    </w:p>
    <w:p w14:paraId="6239810B" w14:textId="77777777" w:rsidR="00C47E7A" w:rsidRPr="00247CE5" w:rsidRDefault="00C47E7A" w:rsidP="00C47E7A">
      <w:pPr>
        <w:rPr>
          <w:rFonts w:ascii="Barlow" w:hAnsi="Barlow" w:cs="Arial"/>
          <w:szCs w:val="22"/>
        </w:rPr>
      </w:pPr>
      <w:r w:rsidRPr="00247CE5">
        <w:rPr>
          <w:rFonts w:ascii="Barlow" w:hAnsi="Barlow" w:cs="Arial"/>
          <w:szCs w:val="22"/>
        </w:rPr>
        <w:t xml:space="preserve"> GF / Geschäftsführer</w:t>
      </w:r>
      <w:r w:rsidRPr="00247CE5">
        <w:rPr>
          <w:rFonts w:ascii="Barlow" w:hAnsi="Barlow" w:cs="Arial"/>
          <w:szCs w:val="22"/>
        </w:rPr>
        <w:tab/>
      </w:r>
      <w:r w:rsidR="00EC1843" w:rsidRPr="00247CE5">
        <w:rPr>
          <w:rFonts w:ascii="Barlow" w:hAnsi="Barlow" w:cs="Arial"/>
          <w:szCs w:val="22"/>
        </w:rPr>
        <w:tab/>
      </w:r>
      <w:r w:rsidR="00EC1843" w:rsidRPr="00247CE5">
        <w:rPr>
          <w:rFonts w:ascii="Barlow" w:hAnsi="Barlow" w:cs="Arial"/>
          <w:szCs w:val="22"/>
        </w:rPr>
        <w:tab/>
      </w:r>
      <w:r w:rsidR="00EC1843" w:rsidRPr="00247CE5">
        <w:rPr>
          <w:rFonts w:ascii="Barlow" w:hAnsi="Barlow" w:cs="Arial"/>
          <w:szCs w:val="22"/>
        </w:rPr>
        <w:tab/>
      </w:r>
      <w:r w:rsidRPr="00247CE5">
        <w:rPr>
          <w:rFonts w:ascii="Barlow" w:hAnsi="Barlow" w:cs="Arial"/>
          <w:szCs w:val="22"/>
        </w:rPr>
        <w:tab/>
        <w:t xml:space="preserve">                              GF / Geschäftsführer XY</w:t>
      </w:r>
    </w:p>
    <w:p w14:paraId="5318782F" w14:textId="77777777" w:rsidR="00C47E7A" w:rsidRPr="00247CE5" w:rsidRDefault="00C47E7A" w:rsidP="00C47E7A">
      <w:pPr>
        <w:rPr>
          <w:rFonts w:ascii="Barlow" w:hAnsi="Barlow" w:cs="Arial"/>
          <w:szCs w:val="22"/>
        </w:rPr>
      </w:pPr>
      <w:r w:rsidRPr="00247CE5">
        <w:rPr>
          <w:rFonts w:ascii="Barlow" w:hAnsi="Barlow" w:cs="Arial"/>
          <w:szCs w:val="22"/>
        </w:rPr>
        <w:tab/>
      </w:r>
    </w:p>
    <w:p w14:paraId="6CC78035" w14:textId="77777777" w:rsidR="00C47E7A" w:rsidRPr="00247CE5" w:rsidRDefault="00C47E7A" w:rsidP="00C47E7A">
      <w:pPr>
        <w:rPr>
          <w:rFonts w:ascii="Barlow" w:hAnsi="Barlow" w:cs="Arial"/>
          <w:szCs w:val="22"/>
        </w:rPr>
      </w:pPr>
    </w:p>
    <w:p w14:paraId="3C8E68FD" w14:textId="77777777" w:rsidR="00C47E7A" w:rsidRPr="00247CE5" w:rsidRDefault="00C47E7A" w:rsidP="00C47E7A">
      <w:pPr>
        <w:rPr>
          <w:rFonts w:ascii="Barlow" w:hAnsi="Barlow" w:cs="Arial"/>
          <w:szCs w:val="22"/>
        </w:rPr>
      </w:pPr>
      <w:r w:rsidRPr="00247CE5">
        <w:rPr>
          <w:rFonts w:ascii="Barlow" w:hAnsi="Barlow" w:cs="Arial"/>
          <w:szCs w:val="22"/>
        </w:rPr>
        <w:tab/>
      </w:r>
    </w:p>
    <w:p w14:paraId="3E5E95F1" w14:textId="77777777" w:rsidR="00C47E7A" w:rsidRPr="00247CE5" w:rsidRDefault="00C47E7A" w:rsidP="00C47E7A">
      <w:pPr>
        <w:rPr>
          <w:rFonts w:ascii="Barlow" w:hAnsi="Barlow" w:cs="Arial"/>
          <w:szCs w:val="22"/>
        </w:rPr>
      </w:pPr>
      <w:r w:rsidRPr="00247CE5">
        <w:rPr>
          <w:rFonts w:ascii="Barlow" w:hAnsi="Barlow" w:cs="Arial"/>
          <w:szCs w:val="22"/>
        </w:rPr>
        <w:t>________________________________</w:t>
      </w:r>
    </w:p>
    <w:p w14:paraId="4DAB04D5" w14:textId="77777777" w:rsidR="00C47E7A" w:rsidRPr="00247CE5" w:rsidRDefault="00C47E7A" w:rsidP="00C47E7A">
      <w:pPr>
        <w:rPr>
          <w:rFonts w:ascii="Barlow" w:hAnsi="Barlow" w:cs="Arial"/>
          <w:szCs w:val="22"/>
        </w:rPr>
      </w:pPr>
      <w:r w:rsidRPr="00247CE5">
        <w:rPr>
          <w:rFonts w:ascii="Barlow" w:hAnsi="Barlow" w:cs="Arial"/>
          <w:szCs w:val="22"/>
        </w:rPr>
        <w:t xml:space="preserve"> LEMT / Leiter Energiemanagement-Team</w:t>
      </w:r>
    </w:p>
    <w:p w14:paraId="34E547C1" w14:textId="77777777" w:rsidR="00C47E7A" w:rsidRPr="00247CE5" w:rsidRDefault="00BC4F12" w:rsidP="00090F65">
      <w:pPr>
        <w:pStyle w:val="berschrift1"/>
        <w:tabs>
          <w:tab w:val="clear" w:pos="737"/>
          <w:tab w:val="num" w:pos="709"/>
        </w:tabs>
        <w:rPr>
          <w:rFonts w:ascii="Barlow" w:hAnsi="Barlow"/>
          <w:color w:val="007FA8"/>
          <w:sz w:val="24"/>
        </w:rPr>
      </w:pPr>
      <w:r>
        <w:br w:type="page"/>
      </w:r>
      <w:bookmarkStart w:id="22" w:name="_Toc45793392"/>
      <w:bookmarkStart w:id="23" w:name="_Toc45794107"/>
      <w:r w:rsidRPr="00247CE5">
        <w:rPr>
          <w:rFonts w:ascii="Barlow" w:hAnsi="Barlow"/>
          <w:color w:val="007FA8"/>
          <w:sz w:val="24"/>
        </w:rPr>
        <w:lastRenderedPageBreak/>
        <w:t>Normative Verweisungen</w:t>
      </w:r>
      <w:bookmarkEnd w:id="22"/>
      <w:bookmarkEnd w:id="23"/>
    </w:p>
    <w:p w14:paraId="5AFE91ED" w14:textId="77777777" w:rsidR="00090F65" w:rsidRPr="00247CE5" w:rsidRDefault="00090F65" w:rsidP="00090F65">
      <w:pPr>
        <w:rPr>
          <w:rFonts w:ascii="Barlow" w:hAnsi="Barlow"/>
        </w:rPr>
      </w:pPr>
    </w:p>
    <w:p w14:paraId="733110A1" w14:textId="77777777" w:rsidR="0042248E" w:rsidRPr="00247CE5" w:rsidRDefault="00CA1648" w:rsidP="00030D93">
      <w:pPr>
        <w:pStyle w:val="berschrift2"/>
        <w:rPr>
          <w:rFonts w:ascii="Barlow" w:hAnsi="Barlow"/>
        </w:rPr>
      </w:pPr>
      <w:bookmarkStart w:id="24" w:name="_Toc44666713"/>
      <w:bookmarkStart w:id="25" w:name="_Toc45793393"/>
      <w:bookmarkStart w:id="26" w:name="_Toc45794108"/>
      <w:r w:rsidRPr="00247CE5">
        <w:rPr>
          <w:rFonts w:ascii="Barlow" w:hAnsi="Barlow"/>
        </w:rPr>
        <w:t>Weiter</w:t>
      </w:r>
      <w:bookmarkEnd w:id="24"/>
      <w:r w:rsidRPr="00247CE5">
        <w:rPr>
          <w:rFonts w:ascii="Barlow" w:hAnsi="Barlow"/>
        </w:rPr>
        <w:t>entwicklung der Normenfamilie DIN EN ISO 50001</w:t>
      </w:r>
      <w:bookmarkEnd w:id="25"/>
      <w:bookmarkEnd w:id="26"/>
    </w:p>
    <w:p w14:paraId="3C57E108" w14:textId="77777777" w:rsidR="00030D93" w:rsidRPr="00247CE5" w:rsidRDefault="00030D93" w:rsidP="00693B10">
      <w:pPr>
        <w:rPr>
          <w:rFonts w:ascii="Barlow" w:hAnsi="Barlow"/>
        </w:rPr>
      </w:pPr>
    </w:p>
    <w:p w14:paraId="1260C328" w14:textId="77777777" w:rsidR="00030D93" w:rsidRPr="00247CE5" w:rsidRDefault="00CA1648" w:rsidP="00693B10">
      <w:pPr>
        <w:rPr>
          <w:rFonts w:ascii="Barlow" w:hAnsi="Barlow"/>
        </w:rPr>
      </w:pPr>
      <w:r w:rsidRPr="00247CE5">
        <w:rPr>
          <w:rFonts w:ascii="Barlow" w:hAnsi="Barlow"/>
        </w:rPr>
        <w:t>Die Normenfamilie DIN EN ISO 50001 hat in den vergangenen Jahren eine ständige Weiterentwicklung erfahren. Mit der Version 2018-12 wurden in die DIN EN ISO 500</w:t>
      </w:r>
      <w:r w:rsidR="00F04E7E" w:rsidRPr="00247CE5">
        <w:rPr>
          <w:rFonts w:ascii="Barlow" w:hAnsi="Barlow"/>
        </w:rPr>
        <w:t>0</w:t>
      </w:r>
      <w:r w:rsidRPr="00247CE5">
        <w:rPr>
          <w:rFonts w:ascii="Barlow" w:hAnsi="Barlow"/>
        </w:rPr>
        <w:t xml:space="preserve">1 eine Reihe neuer Anforderungen aufgenommen und andere Anforderungen erweitert (z.B. Berücksichtigung von internen und externen Themen sowie Anforderungen interessierter Parteien, Betrachtung von Risiken und Chancen). Mit der ISO 50004, Version 2020-06 liegt eine Anleitung </w:t>
      </w:r>
      <w:r w:rsidR="005408BA" w:rsidRPr="00247CE5">
        <w:rPr>
          <w:rFonts w:ascii="Barlow" w:hAnsi="Barlow"/>
        </w:rPr>
        <w:t>zur Einführung, Aufrechterhaltung und Verbesserung von Energiemanagementsystemen vor.</w:t>
      </w:r>
    </w:p>
    <w:p w14:paraId="252B8171" w14:textId="77777777" w:rsidR="00030D93" w:rsidRPr="00247CE5" w:rsidRDefault="00030D93" w:rsidP="00693B10">
      <w:pPr>
        <w:rPr>
          <w:rFonts w:ascii="Barlow" w:hAnsi="Barlow"/>
        </w:rPr>
      </w:pPr>
    </w:p>
    <w:p w14:paraId="11119077" w14:textId="77777777" w:rsidR="00F04E7E" w:rsidRPr="00247CE5" w:rsidRDefault="00F04E7E" w:rsidP="00F04E7E">
      <w:pPr>
        <w:rPr>
          <w:rFonts w:ascii="Barlow" w:hAnsi="Barlow"/>
        </w:rPr>
      </w:pPr>
      <w:r w:rsidRPr="00247CE5">
        <w:rPr>
          <w:rFonts w:ascii="Barlow" w:hAnsi="Barlow"/>
        </w:rPr>
        <w:t>Die DIN EN ISO 50001 bildet auch in ihrer Version von 2018 weiterhin die alleinige Basis für die Zertifizierung von Energiemanagementsystemen. In Zukunft wird bei der Zertifizierung jedoch deutlich mehr Wert auf die Messung von Verbräuchen, die Nutzung geeigneter Kennzahlen und die Berücksichtigung von Variablen gelegt werden. Daher sind Unternehmen, die ein Energiemanagementsystem eingeführt haben oder einführen möchten, gut beraten, sich auch mit den anderen Normen der Normenfamilie (DIN ISO 50003, DIN ISO 50006 und DIN ISO 50015) zu beschäftigen. Diese</w:t>
      </w:r>
      <w:r w:rsidR="000D7032" w:rsidRPr="00247CE5">
        <w:rPr>
          <w:rFonts w:ascii="Barlow" w:hAnsi="Barlow"/>
        </w:rPr>
        <w:t xml:space="preserve"> Normen werden in der DIN EN ISO 50001 zitiert und bieten praktische Tools zur Umsetzung bestimmter Anforderungen.</w:t>
      </w:r>
    </w:p>
    <w:p w14:paraId="69DFD27C" w14:textId="77777777" w:rsidR="00F04E7E" w:rsidRPr="00247CE5" w:rsidRDefault="00F04E7E" w:rsidP="00693B10">
      <w:pPr>
        <w:rPr>
          <w:rFonts w:ascii="Barlow" w:hAnsi="Barlow"/>
        </w:rPr>
      </w:pPr>
    </w:p>
    <w:p w14:paraId="4A9AD429" w14:textId="77777777" w:rsidR="00F04E7E" w:rsidRPr="00247CE5" w:rsidRDefault="000D7032" w:rsidP="00693B10">
      <w:pPr>
        <w:rPr>
          <w:rFonts w:ascii="Barlow" w:hAnsi="Barlow"/>
        </w:rPr>
      </w:pPr>
      <w:r w:rsidRPr="00247CE5">
        <w:rPr>
          <w:rFonts w:ascii="Barlow" w:hAnsi="Barlow"/>
        </w:rPr>
        <w:t xml:space="preserve">Mit einer erneuten Revision der DIN EN ISO 50001 ist </w:t>
      </w:r>
      <w:r w:rsidR="00EC1843" w:rsidRPr="00247CE5">
        <w:rPr>
          <w:rFonts w:ascii="Barlow" w:hAnsi="Barlow"/>
        </w:rPr>
        <w:t>kurzfristig</w:t>
      </w:r>
      <w:r w:rsidRPr="00247CE5">
        <w:rPr>
          <w:rFonts w:ascii="Barlow" w:hAnsi="Barlow"/>
        </w:rPr>
        <w:t xml:space="preserve"> nicht zu rechnen. Die Normenfamilie wird jedoch ständig erweitert. In der Entwurfsphase befindet sich derzeit die ISO 50005 „Energiemanagementsysteme – schrittweise Implementierung“. Diese soll künftig vor allem kleinen Organisationen als Leitfaden bei der Einführung eines Energiemanagementsystems nach DIN EN ISO 50001 dienen und wurde vor allem auf deutsche Initiative hin erarbeitet.</w:t>
      </w:r>
      <w:r w:rsidR="00DC3DA4" w:rsidRPr="00247CE5">
        <w:rPr>
          <w:rFonts w:ascii="Barlow" w:hAnsi="Barlow"/>
        </w:rPr>
        <w:t xml:space="preserve"> </w:t>
      </w:r>
      <w:r w:rsidR="002E066B" w:rsidRPr="00247CE5">
        <w:rPr>
          <w:rFonts w:ascii="Barlow" w:hAnsi="Barlow"/>
        </w:rPr>
        <w:t>Als weitere Norm ist momentan die ISO 50</w:t>
      </w:r>
      <w:r w:rsidR="00EC1843" w:rsidRPr="00247CE5">
        <w:rPr>
          <w:rFonts w:ascii="Barlow" w:hAnsi="Barlow"/>
        </w:rPr>
        <w:t>0</w:t>
      </w:r>
      <w:r w:rsidR="002E066B" w:rsidRPr="00247CE5">
        <w:rPr>
          <w:rFonts w:ascii="Barlow" w:hAnsi="Barlow"/>
        </w:rPr>
        <w:t>09 „Energiemanagementsysteme – Anleitung für Organisationen, die ein gemeinsames Energiemanagementsystem einführen“ in der Entwurfsphase.</w:t>
      </w:r>
    </w:p>
    <w:p w14:paraId="30C9FF10" w14:textId="77777777" w:rsidR="00F04E7E" w:rsidRPr="00247CE5" w:rsidRDefault="00BC4F12" w:rsidP="00090F65">
      <w:pPr>
        <w:pStyle w:val="berschrift1"/>
        <w:tabs>
          <w:tab w:val="clear" w:pos="737"/>
          <w:tab w:val="num" w:pos="709"/>
        </w:tabs>
        <w:rPr>
          <w:rFonts w:ascii="Barlow" w:hAnsi="Barlow"/>
          <w:color w:val="007FA8"/>
          <w:sz w:val="24"/>
        </w:rPr>
      </w:pPr>
      <w:r>
        <w:br w:type="page"/>
      </w:r>
      <w:bookmarkStart w:id="27" w:name="_Toc45793394"/>
      <w:bookmarkStart w:id="28" w:name="_Toc45794109"/>
      <w:r w:rsidRPr="00247CE5">
        <w:rPr>
          <w:rFonts w:ascii="Barlow" w:hAnsi="Barlow"/>
          <w:color w:val="007FA8"/>
          <w:sz w:val="24"/>
        </w:rPr>
        <w:lastRenderedPageBreak/>
        <w:t>Begriffe</w:t>
      </w:r>
      <w:bookmarkEnd w:id="27"/>
      <w:bookmarkEnd w:id="28"/>
    </w:p>
    <w:p w14:paraId="504ADE4E" w14:textId="77777777" w:rsidR="00090F65" w:rsidRPr="00247CE5" w:rsidRDefault="00090F65" w:rsidP="00090F65">
      <w:pPr>
        <w:rPr>
          <w:rFonts w:ascii="Barlow" w:hAnsi="Barlow"/>
        </w:rPr>
      </w:pPr>
    </w:p>
    <w:p w14:paraId="633F39D7" w14:textId="77777777" w:rsidR="00030D93" w:rsidRPr="00247CE5" w:rsidRDefault="00030D93" w:rsidP="00030D93">
      <w:pPr>
        <w:pStyle w:val="berschrift2"/>
        <w:rPr>
          <w:rFonts w:ascii="Barlow" w:hAnsi="Barlow"/>
        </w:rPr>
      </w:pPr>
      <w:bookmarkStart w:id="29" w:name="_Toc44666714"/>
      <w:bookmarkStart w:id="30" w:name="_Toc45793395"/>
      <w:bookmarkStart w:id="31" w:name="_Toc45794110"/>
      <w:r w:rsidRPr="00247CE5">
        <w:rPr>
          <w:rFonts w:ascii="Barlow" w:hAnsi="Barlow"/>
        </w:rPr>
        <w:t>Abkürzungsverzeichnis</w:t>
      </w:r>
      <w:bookmarkEnd w:id="29"/>
      <w:bookmarkEnd w:id="30"/>
      <w:bookmarkEnd w:id="31"/>
    </w:p>
    <w:p w14:paraId="0B9ACF57" w14:textId="77777777" w:rsidR="008A0BA7" w:rsidRPr="00247CE5" w:rsidRDefault="008A0BA7" w:rsidP="008A0BA7">
      <w:pPr>
        <w:rPr>
          <w:rFonts w:ascii="Barlow" w:hAnsi="Barlow"/>
        </w:rPr>
      </w:pPr>
    </w:p>
    <w:p w14:paraId="4D10F51A" w14:textId="77777777" w:rsidR="008A0BA7" w:rsidRPr="00247CE5" w:rsidRDefault="008A0BA7" w:rsidP="008A0BA7">
      <w:pPr>
        <w:spacing w:before="120"/>
        <w:rPr>
          <w:rFonts w:ascii="Barlow" w:hAnsi="Barlow"/>
        </w:rPr>
      </w:pPr>
      <w:r w:rsidRPr="00247CE5">
        <w:rPr>
          <w:rFonts w:ascii="Barlow" w:hAnsi="Barlow"/>
        </w:rPr>
        <w:t>AA</w:t>
      </w:r>
      <w:r w:rsidRPr="00247CE5">
        <w:rPr>
          <w:rFonts w:ascii="Barlow" w:hAnsi="Barlow"/>
        </w:rPr>
        <w:tab/>
      </w:r>
      <w:r w:rsidRPr="00247CE5">
        <w:rPr>
          <w:rFonts w:ascii="Barlow" w:hAnsi="Barlow"/>
        </w:rPr>
        <w:tab/>
      </w:r>
      <w:r w:rsidRPr="00247CE5">
        <w:rPr>
          <w:rFonts w:ascii="Barlow" w:hAnsi="Barlow"/>
        </w:rPr>
        <w:tab/>
      </w:r>
      <w:r w:rsidRPr="00247CE5">
        <w:rPr>
          <w:rFonts w:ascii="Barlow" w:hAnsi="Barlow"/>
        </w:rPr>
        <w:tab/>
      </w:r>
      <w:r w:rsidRPr="00247CE5">
        <w:rPr>
          <w:rFonts w:ascii="Barlow" w:hAnsi="Barlow"/>
        </w:rPr>
        <w:tab/>
        <w:t>Arbeitsanweisung</w:t>
      </w:r>
    </w:p>
    <w:p w14:paraId="1E97BEA3" w14:textId="77777777" w:rsidR="008A0BA7" w:rsidRPr="00247CE5" w:rsidRDefault="008A0BA7" w:rsidP="008A0BA7">
      <w:pPr>
        <w:spacing w:before="120"/>
        <w:rPr>
          <w:rFonts w:ascii="Barlow" w:hAnsi="Barlow"/>
        </w:rPr>
      </w:pPr>
      <w:r w:rsidRPr="00247CE5">
        <w:rPr>
          <w:rFonts w:ascii="Barlow" w:hAnsi="Barlow"/>
        </w:rPr>
        <w:t>AL</w:t>
      </w:r>
      <w:r w:rsidRPr="00247CE5">
        <w:rPr>
          <w:rFonts w:ascii="Barlow" w:hAnsi="Barlow"/>
        </w:rPr>
        <w:tab/>
      </w:r>
      <w:r w:rsidRPr="00247CE5">
        <w:rPr>
          <w:rFonts w:ascii="Barlow" w:hAnsi="Barlow"/>
        </w:rPr>
        <w:tab/>
      </w:r>
      <w:r w:rsidRPr="00247CE5">
        <w:rPr>
          <w:rFonts w:ascii="Barlow" w:hAnsi="Barlow"/>
        </w:rPr>
        <w:tab/>
      </w:r>
      <w:r w:rsidRPr="00247CE5">
        <w:rPr>
          <w:rFonts w:ascii="Barlow" w:hAnsi="Barlow"/>
        </w:rPr>
        <w:tab/>
      </w:r>
      <w:r w:rsidRPr="00247CE5">
        <w:rPr>
          <w:rFonts w:ascii="Barlow" w:hAnsi="Barlow"/>
        </w:rPr>
        <w:tab/>
        <w:t>Abteilungsleiter</w:t>
      </w:r>
    </w:p>
    <w:p w14:paraId="3E794509" w14:textId="77777777" w:rsidR="008A0BA7" w:rsidRPr="00247CE5" w:rsidRDefault="008A0BA7" w:rsidP="008A0BA7">
      <w:pPr>
        <w:spacing w:before="120"/>
        <w:rPr>
          <w:rFonts w:ascii="Barlow" w:hAnsi="Barlow"/>
        </w:rPr>
      </w:pPr>
      <w:r w:rsidRPr="00247CE5">
        <w:rPr>
          <w:rFonts w:ascii="Barlow" w:hAnsi="Barlow"/>
        </w:rPr>
        <w:t>BL</w:t>
      </w:r>
      <w:r w:rsidRPr="00247CE5">
        <w:rPr>
          <w:rFonts w:ascii="Barlow" w:hAnsi="Barlow"/>
        </w:rPr>
        <w:tab/>
      </w:r>
      <w:r w:rsidRPr="00247CE5">
        <w:rPr>
          <w:rFonts w:ascii="Barlow" w:hAnsi="Barlow"/>
        </w:rPr>
        <w:tab/>
      </w:r>
      <w:r w:rsidRPr="00247CE5">
        <w:rPr>
          <w:rFonts w:ascii="Barlow" w:hAnsi="Barlow"/>
        </w:rPr>
        <w:tab/>
      </w:r>
      <w:r w:rsidRPr="00247CE5">
        <w:rPr>
          <w:rFonts w:ascii="Barlow" w:hAnsi="Barlow"/>
        </w:rPr>
        <w:tab/>
      </w:r>
      <w:r w:rsidRPr="00247CE5">
        <w:rPr>
          <w:rFonts w:ascii="Barlow" w:hAnsi="Barlow"/>
        </w:rPr>
        <w:tab/>
        <w:t>Bereichsleiter</w:t>
      </w:r>
    </w:p>
    <w:p w14:paraId="4D5A5198" w14:textId="77777777" w:rsidR="008A0BA7" w:rsidRPr="00247CE5" w:rsidRDefault="008A0BA7" w:rsidP="008A0BA7">
      <w:pPr>
        <w:spacing w:before="120"/>
        <w:rPr>
          <w:rFonts w:ascii="Barlow" w:hAnsi="Barlow"/>
        </w:rPr>
      </w:pPr>
      <w:r w:rsidRPr="00247CE5">
        <w:rPr>
          <w:rFonts w:ascii="Barlow" w:hAnsi="Barlow"/>
        </w:rPr>
        <w:t>EM</w:t>
      </w:r>
      <w:r w:rsidRPr="00247CE5">
        <w:rPr>
          <w:rFonts w:ascii="Barlow" w:hAnsi="Barlow"/>
        </w:rPr>
        <w:tab/>
      </w:r>
      <w:r w:rsidRPr="00247CE5">
        <w:rPr>
          <w:rFonts w:ascii="Barlow" w:hAnsi="Barlow"/>
        </w:rPr>
        <w:tab/>
      </w:r>
      <w:r w:rsidRPr="00247CE5">
        <w:rPr>
          <w:rFonts w:ascii="Barlow" w:hAnsi="Barlow"/>
        </w:rPr>
        <w:tab/>
      </w:r>
      <w:r w:rsidRPr="00247CE5">
        <w:rPr>
          <w:rFonts w:ascii="Barlow" w:hAnsi="Barlow"/>
        </w:rPr>
        <w:tab/>
      </w:r>
      <w:r w:rsidRPr="00247CE5">
        <w:rPr>
          <w:rFonts w:ascii="Barlow" w:hAnsi="Barlow"/>
        </w:rPr>
        <w:tab/>
        <w:t>Energiemanagement</w:t>
      </w:r>
    </w:p>
    <w:p w14:paraId="1CF92091" w14:textId="77777777" w:rsidR="008A0BA7" w:rsidRPr="00247CE5" w:rsidRDefault="008A0BA7" w:rsidP="008A0BA7">
      <w:pPr>
        <w:spacing w:before="120"/>
        <w:rPr>
          <w:rFonts w:ascii="Barlow" w:hAnsi="Barlow"/>
        </w:rPr>
      </w:pPr>
      <w:r w:rsidRPr="00247CE5">
        <w:rPr>
          <w:rFonts w:ascii="Barlow" w:hAnsi="Barlow"/>
        </w:rPr>
        <w:t>EMH</w:t>
      </w:r>
      <w:r w:rsidRPr="00247CE5">
        <w:rPr>
          <w:rFonts w:ascii="Barlow" w:hAnsi="Barlow"/>
        </w:rPr>
        <w:tab/>
      </w:r>
      <w:r w:rsidRPr="00247CE5">
        <w:rPr>
          <w:rFonts w:ascii="Barlow" w:hAnsi="Barlow"/>
        </w:rPr>
        <w:tab/>
      </w:r>
      <w:r w:rsidRPr="00247CE5">
        <w:rPr>
          <w:rFonts w:ascii="Barlow" w:hAnsi="Barlow"/>
        </w:rPr>
        <w:tab/>
      </w:r>
      <w:r w:rsidRPr="00247CE5">
        <w:rPr>
          <w:rFonts w:ascii="Barlow" w:hAnsi="Barlow"/>
        </w:rPr>
        <w:tab/>
        <w:t>Energiemanagementhandbuch</w:t>
      </w:r>
    </w:p>
    <w:p w14:paraId="1C63272E" w14:textId="77777777" w:rsidR="008A0BA7" w:rsidRPr="00247CE5" w:rsidRDefault="008A0BA7" w:rsidP="008A0BA7">
      <w:pPr>
        <w:spacing w:before="120"/>
        <w:rPr>
          <w:rFonts w:ascii="Barlow" w:hAnsi="Barlow"/>
        </w:rPr>
      </w:pPr>
      <w:r w:rsidRPr="00247CE5">
        <w:rPr>
          <w:rFonts w:ascii="Barlow" w:hAnsi="Barlow"/>
        </w:rPr>
        <w:t>EMT</w:t>
      </w:r>
      <w:r w:rsidRPr="00247CE5">
        <w:rPr>
          <w:rFonts w:ascii="Barlow" w:hAnsi="Barlow"/>
        </w:rPr>
        <w:tab/>
      </w:r>
      <w:r w:rsidRPr="00247CE5">
        <w:rPr>
          <w:rFonts w:ascii="Barlow" w:hAnsi="Barlow"/>
        </w:rPr>
        <w:tab/>
      </w:r>
      <w:r w:rsidRPr="00247CE5">
        <w:rPr>
          <w:rFonts w:ascii="Barlow" w:hAnsi="Barlow"/>
        </w:rPr>
        <w:tab/>
      </w:r>
      <w:r w:rsidRPr="00247CE5">
        <w:rPr>
          <w:rFonts w:ascii="Barlow" w:hAnsi="Barlow"/>
        </w:rPr>
        <w:tab/>
        <w:t>Energiemanagement-Team</w:t>
      </w:r>
    </w:p>
    <w:p w14:paraId="22E2D4A6" w14:textId="77777777" w:rsidR="008A0BA7" w:rsidRPr="00247CE5" w:rsidRDefault="008A0BA7" w:rsidP="008A0BA7">
      <w:pPr>
        <w:spacing w:before="120"/>
        <w:rPr>
          <w:rFonts w:ascii="Barlow" w:hAnsi="Barlow"/>
        </w:rPr>
      </w:pPr>
      <w:r w:rsidRPr="00247CE5">
        <w:rPr>
          <w:rFonts w:ascii="Barlow" w:hAnsi="Barlow"/>
        </w:rPr>
        <w:t>EnB</w:t>
      </w:r>
      <w:r w:rsidRPr="00247CE5">
        <w:rPr>
          <w:rFonts w:ascii="Barlow" w:hAnsi="Barlow"/>
        </w:rPr>
        <w:tab/>
      </w:r>
      <w:r w:rsidRPr="00247CE5">
        <w:rPr>
          <w:rFonts w:ascii="Barlow" w:hAnsi="Barlow"/>
        </w:rPr>
        <w:tab/>
      </w:r>
      <w:r w:rsidRPr="00247CE5">
        <w:rPr>
          <w:rFonts w:ascii="Barlow" w:hAnsi="Barlow"/>
        </w:rPr>
        <w:tab/>
      </w:r>
      <w:r w:rsidRPr="00247CE5">
        <w:rPr>
          <w:rFonts w:ascii="Barlow" w:hAnsi="Barlow"/>
        </w:rPr>
        <w:tab/>
        <w:t>energy baseline (energetische Ausgangsbasis)</w:t>
      </w:r>
    </w:p>
    <w:p w14:paraId="73049BF9" w14:textId="77777777" w:rsidR="008A0BA7" w:rsidRPr="00247CE5" w:rsidRDefault="008A0BA7" w:rsidP="008A0BA7">
      <w:pPr>
        <w:spacing w:before="120"/>
        <w:rPr>
          <w:rFonts w:ascii="Barlow" w:hAnsi="Barlow"/>
        </w:rPr>
      </w:pPr>
      <w:r w:rsidRPr="00247CE5">
        <w:rPr>
          <w:rFonts w:ascii="Barlow" w:hAnsi="Barlow"/>
        </w:rPr>
        <w:t>EnMS</w:t>
      </w:r>
      <w:r w:rsidRPr="00247CE5">
        <w:rPr>
          <w:rFonts w:ascii="Barlow" w:hAnsi="Barlow"/>
        </w:rPr>
        <w:tab/>
      </w:r>
      <w:r w:rsidRPr="00247CE5">
        <w:rPr>
          <w:rFonts w:ascii="Barlow" w:hAnsi="Barlow"/>
        </w:rPr>
        <w:tab/>
      </w:r>
      <w:r w:rsidRPr="00247CE5">
        <w:rPr>
          <w:rFonts w:ascii="Barlow" w:hAnsi="Barlow"/>
        </w:rPr>
        <w:tab/>
      </w:r>
      <w:r w:rsidR="00B7540A" w:rsidRPr="00247CE5">
        <w:rPr>
          <w:rFonts w:ascii="Barlow" w:hAnsi="Barlow"/>
        </w:rPr>
        <w:t>Energiemanagementsystem</w:t>
      </w:r>
    </w:p>
    <w:p w14:paraId="12E09E17" w14:textId="77777777" w:rsidR="008A0BA7" w:rsidRPr="00247CE5" w:rsidRDefault="00B7540A" w:rsidP="008A0BA7">
      <w:pPr>
        <w:spacing w:before="120"/>
        <w:rPr>
          <w:rFonts w:ascii="Barlow" w:hAnsi="Barlow"/>
        </w:rPr>
      </w:pPr>
      <w:r w:rsidRPr="00247CE5">
        <w:rPr>
          <w:rFonts w:ascii="Barlow" w:hAnsi="Barlow"/>
        </w:rPr>
        <w:t>EnPI</w:t>
      </w:r>
      <w:r w:rsidRPr="00247CE5">
        <w:rPr>
          <w:rFonts w:ascii="Barlow" w:hAnsi="Barlow"/>
        </w:rPr>
        <w:tab/>
      </w:r>
      <w:r w:rsidRPr="00247CE5">
        <w:rPr>
          <w:rFonts w:ascii="Barlow" w:hAnsi="Barlow"/>
        </w:rPr>
        <w:tab/>
      </w:r>
      <w:r w:rsidRPr="00247CE5">
        <w:rPr>
          <w:rFonts w:ascii="Barlow" w:hAnsi="Barlow"/>
        </w:rPr>
        <w:tab/>
      </w:r>
      <w:r w:rsidRPr="00247CE5">
        <w:rPr>
          <w:rFonts w:ascii="Barlow" w:hAnsi="Barlow"/>
        </w:rPr>
        <w:tab/>
        <w:t>energy performance indicator (Energieleistungskennzahl)</w:t>
      </w:r>
    </w:p>
    <w:p w14:paraId="4E1D8AEE" w14:textId="77777777" w:rsidR="008A0BA7" w:rsidRPr="00247CE5" w:rsidRDefault="00B7540A" w:rsidP="008A0BA7">
      <w:pPr>
        <w:spacing w:before="120"/>
        <w:rPr>
          <w:rFonts w:ascii="Barlow" w:hAnsi="Barlow"/>
        </w:rPr>
      </w:pPr>
      <w:r w:rsidRPr="00247CE5">
        <w:rPr>
          <w:rFonts w:ascii="Barlow" w:hAnsi="Barlow"/>
        </w:rPr>
        <w:t>GF</w:t>
      </w:r>
      <w:r w:rsidRPr="00247CE5">
        <w:rPr>
          <w:rFonts w:ascii="Barlow" w:hAnsi="Barlow"/>
        </w:rPr>
        <w:tab/>
      </w:r>
      <w:r w:rsidRPr="00247CE5">
        <w:rPr>
          <w:rFonts w:ascii="Barlow" w:hAnsi="Barlow"/>
        </w:rPr>
        <w:tab/>
      </w:r>
      <w:r w:rsidRPr="00247CE5">
        <w:rPr>
          <w:rFonts w:ascii="Barlow" w:hAnsi="Barlow"/>
        </w:rPr>
        <w:tab/>
      </w:r>
      <w:r w:rsidRPr="00247CE5">
        <w:rPr>
          <w:rFonts w:ascii="Barlow" w:hAnsi="Barlow"/>
        </w:rPr>
        <w:tab/>
      </w:r>
      <w:r w:rsidRPr="00247CE5">
        <w:rPr>
          <w:rFonts w:ascii="Barlow" w:hAnsi="Barlow"/>
        </w:rPr>
        <w:tab/>
        <w:t>Geschäftsführung</w:t>
      </w:r>
    </w:p>
    <w:p w14:paraId="5E67BD9A" w14:textId="77777777" w:rsidR="008A0BA7" w:rsidRPr="00247CE5" w:rsidRDefault="00B7540A" w:rsidP="008A0BA7">
      <w:pPr>
        <w:spacing w:before="120"/>
        <w:rPr>
          <w:rFonts w:ascii="Barlow" w:hAnsi="Barlow"/>
        </w:rPr>
      </w:pPr>
      <w:r w:rsidRPr="00247CE5">
        <w:rPr>
          <w:rFonts w:ascii="Barlow" w:hAnsi="Barlow"/>
        </w:rPr>
        <w:t>LEMT</w:t>
      </w:r>
      <w:r w:rsidRPr="00247CE5">
        <w:rPr>
          <w:rFonts w:ascii="Barlow" w:hAnsi="Barlow"/>
        </w:rPr>
        <w:tab/>
      </w:r>
      <w:r w:rsidRPr="00247CE5">
        <w:rPr>
          <w:rFonts w:ascii="Barlow" w:hAnsi="Barlow"/>
        </w:rPr>
        <w:tab/>
      </w:r>
      <w:r w:rsidRPr="00247CE5">
        <w:rPr>
          <w:rFonts w:ascii="Barlow" w:hAnsi="Barlow"/>
        </w:rPr>
        <w:tab/>
        <w:t>Leiter Energiemanagement-Team</w:t>
      </w:r>
    </w:p>
    <w:p w14:paraId="4CE1A16C" w14:textId="77777777" w:rsidR="008A0BA7" w:rsidRPr="00247CE5" w:rsidRDefault="00B7540A" w:rsidP="008A0BA7">
      <w:pPr>
        <w:spacing w:before="120"/>
        <w:rPr>
          <w:rFonts w:ascii="Barlow" w:hAnsi="Barlow"/>
        </w:rPr>
      </w:pPr>
      <w:r w:rsidRPr="00247CE5">
        <w:rPr>
          <w:rFonts w:ascii="Barlow" w:hAnsi="Barlow"/>
        </w:rPr>
        <w:t>MA</w:t>
      </w:r>
      <w:r w:rsidRPr="00247CE5">
        <w:rPr>
          <w:rFonts w:ascii="Barlow" w:hAnsi="Barlow"/>
        </w:rPr>
        <w:tab/>
      </w:r>
      <w:r w:rsidRPr="00247CE5">
        <w:rPr>
          <w:rFonts w:ascii="Barlow" w:hAnsi="Barlow"/>
        </w:rPr>
        <w:tab/>
      </w:r>
      <w:r w:rsidRPr="00247CE5">
        <w:rPr>
          <w:rFonts w:ascii="Barlow" w:hAnsi="Barlow"/>
        </w:rPr>
        <w:tab/>
      </w:r>
      <w:r w:rsidRPr="00247CE5">
        <w:rPr>
          <w:rFonts w:ascii="Barlow" w:hAnsi="Barlow"/>
        </w:rPr>
        <w:tab/>
      </w:r>
      <w:r w:rsidRPr="00247CE5">
        <w:rPr>
          <w:rFonts w:ascii="Barlow" w:hAnsi="Barlow"/>
        </w:rPr>
        <w:tab/>
        <w:t>Mitarbeiter</w:t>
      </w:r>
    </w:p>
    <w:p w14:paraId="06FA9C55" w14:textId="77777777" w:rsidR="008A0BA7" w:rsidRPr="00247CE5" w:rsidRDefault="00B7540A" w:rsidP="008A0BA7">
      <w:pPr>
        <w:spacing w:before="120"/>
        <w:rPr>
          <w:rFonts w:ascii="Barlow" w:hAnsi="Barlow"/>
        </w:rPr>
      </w:pPr>
      <w:r w:rsidRPr="00247CE5">
        <w:rPr>
          <w:rFonts w:ascii="Barlow" w:hAnsi="Barlow"/>
        </w:rPr>
        <w:t>MS</w:t>
      </w:r>
      <w:r w:rsidRPr="00247CE5">
        <w:rPr>
          <w:rFonts w:ascii="Barlow" w:hAnsi="Barlow"/>
        </w:rPr>
        <w:tab/>
      </w:r>
      <w:r w:rsidRPr="00247CE5">
        <w:rPr>
          <w:rFonts w:ascii="Barlow" w:hAnsi="Barlow"/>
        </w:rPr>
        <w:tab/>
      </w:r>
      <w:r w:rsidRPr="00247CE5">
        <w:rPr>
          <w:rFonts w:ascii="Barlow" w:hAnsi="Barlow"/>
        </w:rPr>
        <w:tab/>
      </w:r>
      <w:r w:rsidRPr="00247CE5">
        <w:rPr>
          <w:rFonts w:ascii="Barlow" w:hAnsi="Barlow"/>
        </w:rPr>
        <w:tab/>
      </w:r>
      <w:r w:rsidRPr="00247CE5">
        <w:rPr>
          <w:rFonts w:ascii="Barlow" w:hAnsi="Barlow"/>
        </w:rPr>
        <w:tab/>
        <w:t>Managementsystem</w:t>
      </w:r>
    </w:p>
    <w:p w14:paraId="574C122A" w14:textId="77777777" w:rsidR="008A0BA7" w:rsidRPr="00247CE5" w:rsidRDefault="00B7540A" w:rsidP="008A0BA7">
      <w:pPr>
        <w:spacing w:before="120"/>
        <w:rPr>
          <w:rFonts w:ascii="Barlow" w:hAnsi="Barlow"/>
        </w:rPr>
      </w:pPr>
      <w:r w:rsidRPr="00247CE5">
        <w:rPr>
          <w:rFonts w:ascii="Barlow" w:hAnsi="Barlow"/>
        </w:rPr>
        <w:t>PL</w:t>
      </w:r>
      <w:r w:rsidRPr="00247CE5">
        <w:rPr>
          <w:rFonts w:ascii="Barlow" w:hAnsi="Barlow"/>
        </w:rPr>
        <w:tab/>
      </w:r>
      <w:r w:rsidRPr="00247CE5">
        <w:rPr>
          <w:rFonts w:ascii="Barlow" w:hAnsi="Barlow"/>
        </w:rPr>
        <w:tab/>
      </w:r>
      <w:r w:rsidRPr="00247CE5">
        <w:rPr>
          <w:rFonts w:ascii="Barlow" w:hAnsi="Barlow"/>
        </w:rPr>
        <w:tab/>
      </w:r>
      <w:r w:rsidRPr="00247CE5">
        <w:rPr>
          <w:rFonts w:ascii="Barlow" w:hAnsi="Barlow"/>
        </w:rPr>
        <w:tab/>
      </w:r>
      <w:r w:rsidRPr="00247CE5">
        <w:rPr>
          <w:rFonts w:ascii="Barlow" w:hAnsi="Barlow"/>
        </w:rPr>
        <w:tab/>
        <w:t>Personalleitung</w:t>
      </w:r>
    </w:p>
    <w:p w14:paraId="1C61B252" w14:textId="77777777" w:rsidR="00B7540A" w:rsidRPr="00247CE5" w:rsidRDefault="00B7540A" w:rsidP="008A0BA7">
      <w:pPr>
        <w:spacing w:before="120"/>
        <w:rPr>
          <w:rFonts w:ascii="Barlow" w:hAnsi="Barlow"/>
        </w:rPr>
      </w:pPr>
      <w:r w:rsidRPr="00247CE5">
        <w:rPr>
          <w:rFonts w:ascii="Barlow" w:hAnsi="Barlow"/>
        </w:rPr>
        <w:t>SEU</w:t>
      </w:r>
      <w:r w:rsidRPr="00247CE5">
        <w:rPr>
          <w:rFonts w:ascii="Barlow" w:hAnsi="Barlow"/>
        </w:rPr>
        <w:tab/>
      </w:r>
      <w:r w:rsidRPr="00247CE5">
        <w:rPr>
          <w:rFonts w:ascii="Barlow" w:hAnsi="Barlow"/>
        </w:rPr>
        <w:tab/>
      </w:r>
      <w:r w:rsidRPr="00247CE5">
        <w:rPr>
          <w:rFonts w:ascii="Barlow" w:hAnsi="Barlow"/>
        </w:rPr>
        <w:tab/>
      </w:r>
      <w:r w:rsidRPr="00247CE5">
        <w:rPr>
          <w:rFonts w:ascii="Barlow" w:hAnsi="Barlow"/>
        </w:rPr>
        <w:tab/>
        <w:t>significant energy use (wesentlicher Energieeinsatz)</w:t>
      </w:r>
    </w:p>
    <w:p w14:paraId="6B02BE31" w14:textId="77777777" w:rsidR="00B7540A" w:rsidRPr="00247CE5" w:rsidRDefault="00B7540A" w:rsidP="008A0BA7">
      <w:pPr>
        <w:spacing w:before="120"/>
        <w:rPr>
          <w:rFonts w:ascii="Barlow" w:hAnsi="Barlow"/>
        </w:rPr>
      </w:pPr>
      <w:r w:rsidRPr="00247CE5">
        <w:rPr>
          <w:rFonts w:ascii="Barlow" w:hAnsi="Barlow"/>
        </w:rPr>
        <w:t>VA</w:t>
      </w:r>
      <w:r w:rsidRPr="00247CE5">
        <w:rPr>
          <w:rFonts w:ascii="Barlow" w:hAnsi="Barlow"/>
        </w:rPr>
        <w:tab/>
      </w:r>
      <w:r w:rsidRPr="00247CE5">
        <w:rPr>
          <w:rFonts w:ascii="Barlow" w:hAnsi="Barlow"/>
        </w:rPr>
        <w:tab/>
      </w:r>
      <w:r w:rsidRPr="00247CE5">
        <w:rPr>
          <w:rFonts w:ascii="Barlow" w:hAnsi="Barlow"/>
        </w:rPr>
        <w:tab/>
      </w:r>
      <w:r w:rsidRPr="00247CE5">
        <w:rPr>
          <w:rFonts w:ascii="Barlow" w:hAnsi="Barlow"/>
        </w:rPr>
        <w:tab/>
      </w:r>
      <w:r w:rsidRPr="00247CE5">
        <w:rPr>
          <w:rFonts w:ascii="Barlow" w:hAnsi="Barlow"/>
        </w:rPr>
        <w:tab/>
        <w:t>Verfahrensanweisung(en)</w:t>
      </w:r>
    </w:p>
    <w:p w14:paraId="634745CD" w14:textId="77777777" w:rsidR="0002321A" w:rsidRPr="00247CE5" w:rsidRDefault="0008193D" w:rsidP="00090F65">
      <w:pPr>
        <w:pStyle w:val="berschrift1"/>
        <w:tabs>
          <w:tab w:val="clear" w:pos="737"/>
          <w:tab w:val="num" w:pos="709"/>
        </w:tabs>
        <w:rPr>
          <w:rFonts w:ascii="Barlow" w:hAnsi="Barlow"/>
          <w:color w:val="007FA8"/>
          <w:sz w:val="24"/>
        </w:rPr>
      </w:pPr>
      <w:r>
        <w:br w:type="page"/>
      </w:r>
      <w:bookmarkStart w:id="32" w:name="_Toc44666717"/>
      <w:bookmarkStart w:id="33" w:name="_Toc45793396"/>
      <w:bookmarkStart w:id="34" w:name="_Toc45794111"/>
      <w:r w:rsidR="00D954F5" w:rsidRPr="00247CE5">
        <w:rPr>
          <w:rFonts w:ascii="Barlow" w:hAnsi="Barlow"/>
          <w:color w:val="007FA8"/>
          <w:sz w:val="24"/>
        </w:rPr>
        <w:lastRenderedPageBreak/>
        <w:t>Kontext der Organisation</w:t>
      </w:r>
      <w:bookmarkEnd w:id="32"/>
      <w:bookmarkEnd w:id="33"/>
      <w:bookmarkEnd w:id="34"/>
    </w:p>
    <w:p w14:paraId="404DA7CF" w14:textId="77777777" w:rsidR="00090F65" w:rsidRPr="00247CE5" w:rsidRDefault="00090F65" w:rsidP="00090F65">
      <w:pPr>
        <w:rPr>
          <w:rFonts w:ascii="Barlow" w:hAnsi="Barlow"/>
        </w:rPr>
      </w:pPr>
    </w:p>
    <w:p w14:paraId="7E2B7DF9" w14:textId="77777777" w:rsidR="0002321A" w:rsidRPr="00247CE5" w:rsidRDefault="00D954F5" w:rsidP="00D954F5">
      <w:pPr>
        <w:pStyle w:val="berschrift2"/>
        <w:rPr>
          <w:rFonts w:ascii="Barlow" w:hAnsi="Barlow"/>
        </w:rPr>
      </w:pPr>
      <w:bookmarkStart w:id="35" w:name="_Toc44666718"/>
      <w:bookmarkStart w:id="36" w:name="_Toc45793397"/>
      <w:bookmarkStart w:id="37" w:name="_Toc45794112"/>
      <w:r w:rsidRPr="00247CE5">
        <w:rPr>
          <w:rFonts w:ascii="Barlow" w:hAnsi="Barlow"/>
        </w:rPr>
        <w:t>Verstehen der Organisation und ihres Kontextes</w:t>
      </w:r>
      <w:bookmarkEnd w:id="35"/>
      <w:bookmarkEnd w:id="36"/>
      <w:bookmarkEnd w:id="37"/>
    </w:p>
    <w:p w14:paraId="658CA820" w14:textId="77777777" w:rsidR="0008193D" w:rsidRPr="00247CE5" w:rsidRDefault="0008193D" w:rsidP="00693B10">
      <w:pPr>
        <w:rPr>
          <w:rFonts w:ascii="Barlow" w:hAnsi="Barlow"/>
        </w:rPr>
      </w:pPr>
    </w:p>
    <w:p w14:paraId="601AB867" w14:textId="77777777" w:rsidR="00B00793" w:rsidRPr="00247CE5" w:rsidRDefault="00B00793" w:rsidP="00B00793">
      <w:pPr>
        <w:rPr>
          <w:rFonts w:ascii="Barlow" w:hAnsi="Barlow"/>
          <w:szCs w:val="22"/>
        </w:rPr>
      </w:pPr>
      <w:r w:rsidRPr="00247CE5">
        <w:rPr>
          <w:rFonts w:ascii="Barlow" w:hAnsi="Barlow"/>
          <w:szCs w:val="22"/>
        </w:rPr>
        <w:t>Wir haben folgende externe und interne Themen identifiziert, die für den Zweck unseres Unternehmens relevant sind und sich auf unsere Fähigkeit auswirken, die beabsichtigten Ergebnisse des EnMS zu erreichen und die energiebezogene Leistung zu verbessern:</w:t>
      </w:r>
    </w:p>
    <w:p w14:paraId="7C212D04" w14:textId="77777777" w:rsidR="00B00793" w:rsidRPr="00247CE5" w:rsidRDefault="00B00793" w:rsidP="00F925C2">
      <w:pPr>
        <w:numPr>
          <w:ilvl w:val="0"/>
          <w:numId w:val="9"/>
        </w:numPr>
        <w:spacing w:before="120"/>
        <w:ind w:left="709" w:hanging="352"/>
        <w:rPr>
          <w:rFonts w:ascii="Barlow" w:hAnsi="Barlow"/>
          <w:b/>
          <w:i/>
          <w:szCs w:val="22"/>
        </w:rPr>
      </w:pPr>
      <w:r w:rsidRPr="00247CE5">
        <w:rPr>
          <w:rFonts w:ascii="Barlow" w:hAnsi="Barlow"/>
          <w:b/>
          <w:i/>
          <w:szCs w:val="22"/>
        </w:rPr>
        <w:t xml:space="preserve">Anforderungen aus Rechtsvorschriften, Normen und branchenspezifischen Verpflichtungen </w:t>
      </w:r>
      <w:r w:rsidR="003965D7" w:rsidRPr="00247CE5">
        <w:rPr>
          <w:rFonts w:ascii="Barlow" w:hAnsi="Barlow"/>
          <w:b/>
          <w:i/>
          <w:szCs w:val="22"/>
        </w:rPr>
        <w:tab/>
      </w:r>
      <w:r w:rsidRPr="00247CE5">
        <w:rPr>
          <w:rFonts w:ascii="Barlow" w:hAnsi="Barlow"/>
          <w:b/>
          <w:i/>
          <w:szCs w:val="22"/>
        </w:rPr>
        <w:t>(extern)</w:t>
      </w:r>
    </w:p>
    <w:p w14:paraId="1FC8FE59" w14:textId="77777777" w:rsidR="00345A88" w:rsidRPr="00247CE5" w:rsidRDefault="00345A88" w:rsidP="00F925C2">
      <w:pPr>
        <w:numPr>
          <w:ilvl w:val="0"/>
          <w:numId w:val="9"/>
        </w:numPr>
        <w:spacing w:before="120"/>
        <w:ind w:left="709" w:hanging="352"/>
        <w:rPr>
          <w:rFonts w:ascii="Barlow" w:hAnsi="Barlow"/>
          <w:b/>
          <w:i/>
          <w:szCs w:val="22"/>
        </w:rPr>
      </w:pPr>
      <w:r w:rsidRPr="00247CE5">
        <w:rPr>
          <w:rFonts w:ascii="Barlow" w:hAnsi="Barlow"/>
          <w:b/>
          <w:i/>
          <w:szCs w:val="22"/>
        </w:rPr>
        <w:t>Politisches Umfeld, z.B. Fördermittel- und Steuerpolitik</w:t>
      </w:r>
      <w:r w:rsidR="00EC1843" w:rsidRPr="00247CE5">
        <w:rPr>
          <w:rFonts w:ascii="Barlow" w:hAnsi="Barlow"/>
          <w:b/>
          <w:i/>
          <w:szCs w:val="22"/>
        </w:rPr>
        <w:t xml:space="preserve"> (extern)</w:t>
      </w:r>
    </w:p>
    <w:p w14:paraId="7CD2549A" w14:textId="77777777" w:rsidR="00B00793" w:rsidRPr="00247CE5" w:rsidRDefault="00B00793" w:rsidP="00EC1843">
      <w:pPr>
        <w:numPr>
          <w:ilvl w:val="0"/>
          <w:numId w:val="9"/>
        </w:numPr>
        <w:spacing w:before="120"/>
        <w:rPr>
          <w:rFonts w:ascii="Barlow" w:hAnsi="Barlow"/>
          <w:b/>
          <w:i/>
          <w:szCs w:val="22"/>
        </w:rPr>
      </w:pPr>
      <w:r w:rsidRPr="00247CE5">
        <w:rPr>
          <w:rFonts w:ascii="Barlow" w:hAnsi="Barlow"/>
          <w:b/>
          <w:i/>
          <w:szCs w:val="22"/>
        </w:rPr>
        <w:t>Verfügbarkeit von Energiearten (extern)</w:t>
      </w:r>
    </w:p>
    <w:p w14:paraId="2C048199" w14:textId="77777777" w:rsidR="0008193D" w:rsidRPr="00247CE5" w:rsidRDefault="00B00793" w:rsidP="00EC1843">
      <w:pPr>
        <w:numPr>
          <w:ilvl w:val="0"/>
          <w:numId w:val="9"/>
        </w:numPr>
        <w:spacing w:before="120"/>
        <w:rPr>
          <w:rFonts w:ascii="Barlow" w:hAnsi="Barlow"/>
          <w:b/>
          <w:i/>
        </w:rPr>
      </w:pPr>
      <w:r w:rsidRPr="00247CE5">
        <w:rPr>
          <w:rFonts w:ascii="Barlow" w:hAnsi="Barlow"/>
          <w:b/>
          <w:i/>
        </w:rPr>
        <w:t>Energiekosten (extern)</w:t>
      </w:r>
    </w:p>
    <w:p w14:paraId="43EC828E" w14:textId="77777777" w:rsidR="00B00793" w:rsidRPr="00247CE5" w:rsidRDefault="003965D7" w:rsidP="00EC1843">
      <w:pPr>
        <w:numPr>
          <w:ilvl w:val="0"/>
          <w:numId w:val="9"/>
        </w:numPr>
        <w:spacing w:before="120"/>
        <w:rPr>
          <w:rFonts w:ascii="Barlow" w:hAnsi="Barlow"/>
          <w:b/>
          <w:i/>
        </w:rPr>
      </w:pPr>
      <w:r w:rsidRPr="00247CE5">
        <w:rPr>
          <w:rFonts w:ascii="Barlow" w:hAnsi="Barlow"/>
          <w:b/>
          <w:i/>
        </w:rPr>
        <w:t>Einfluss auf Treibhausgasemissionen (extern)</w:t>
      </w:r>
    </w:p>
    <w:p w14:paraId="63594F5C" w14:textId="77777777" w:rsidR="003965D7" w:rsidRPr="00247CE5" w:rsidRDefault="003965D7" w:rsidP="00EC1843">
      <w:pPr>
        <w:numPr>
          <w:ilvl w:val="0"/>
          <w:numId w:val="9"/>
        </w:numPr>
        <w:spacing w:before="120"/>
        <w:ind w:left="714" w:hanging="357"/>
        <w:rPr>
          <w:rFonts w:ascii="Barlow" w:hAnsi="Barlow"/>
          <w:b/>
          <w:i/>
        </w:rPr>
      </w:pPr>
      <w:r w:rsidRPr="00247CE5">
        <w:rPr>
          <w:rFonts w:ascii="Barlow" w:hAnsi="Barlow"/>
          <w:b/>
          <w:i/>
        </w:rPr>
        <w:t xml:space="preserve">Angewandte Technologien </w:t>
      </w:r>
      <w:r w:rsidR="00345A88" w:rsidRPr="00247CE5">
        <w:rPr>
          <w:rFonts w:ascii="Barlow" w:hAnsi="Barlow"/>
          <w:b/>
          <w:i/>
        </w:rPr>
        <w:t xml:space="preserve">und deren Entwicklung </w:t>
      </w:r>
      <w:r w:rsidRPr="00247CE5">
        <w:rPr>
          <w:rFonts w:ascii="Barlow" w:hAnsi="Barlow"/>
          <w:b/>
          <w:i/>
        </w:rPr>
        <w:t>(intern)</w:t>
      </w:r>
    </w:p>
    <w:p w14:paraId="74466B17" w14:textId="77777777" w:rsidR="00B00793" w:rsidRPr="00247CE5" w:rsidRDefault="003965D7" w:rsidP="00EC1843">
      <w:pPr>
        <w:numPr>
          <w:ilvl w:val="0"/>
          <w:numId w:val="9"/>
        </w:numPr>
        <w:spacing w:before="120"/>
        <w:rPr>
          <w:rFonts w:ascii="Barlow" w:hAnsi="Barlow"/>
          <w:b/>
          <w:i/>
        </w:rPr>
      </w:pPr>
      <w:r w:rsidRPr="00247CE5">
        <w:rPr>
          <w:rFonts w:ascii="Barlow" w:hAnsi="Barlow"/>
          <w:b/>
          <w:i/>
        </w:rPr>
        <w:t>Vorhandene finanzielle Ressourcen (intern)</w:t>
      </w:r>
    </w:p>
    <w:p w14:paraId="4C87360F" w14:textId="77777777" w:rsidR="00B00793" w:rsidRPr="00247CE5" w:rsidRDefault="003965D7" w:rsidP="00EC1843">
      <w:pPr>
        <w:numPr>
          <w:ilvl w:val="0"/>
          <w:numId w:val="9"/>
        </w:numPr>
        <w:spacing w:before="120"/>
        <w:rPr>
          <w:rFonts w:ascii="Barlow" w:hAnsi="Barlow"/>
          <w:b/>
          <w:i/>
        </w:rPr>
      </w:pPr>
      <w:r w:rsidRPr="00247CE5">
        <w:rPr>
          <w:rFonts w:ascii="Barlow" w:hAnsi="Barlow"/>
          <w:b/>
          <w:i/>
        </w:rPr>
        <w:t>Betrachtungen zur Nachhaltigkeit (intern)</w:t>
      </w:r>
    </w:p>
    <w:p w14:paraId="7A31BC15" w14:textId="77777777" w:rsidR="00B00793" w:rsidRPr="00247CE5" w:rsidRDefault="003965D7" w:rsidP="00EC1843">
      <w:pPr>
        <w:numPr>
          <w:ilvl w:val="0"/>
          <w:numId w:val="9"/>
        </w:numPr>
        <w:spacing w:before="120"/>
        <w:rPr>
          <w:rFonts w:ascii="Barlow" w:hAnsi="Barlow"/>
          <w:b/>
          <w:i/>
        </w:rPr>
      </w:pPr>
      <w:r w:rsidRPr="00247CE5">
        <w:rPr>
          <w:rFonts w:ascii="Barlow" w:hAnsi="Barlow"/>
          <w:b/>
          <w:i/>
        </w:rPr>
        <w:t>Betriebliche Risiken und Haftungserwägungen (intern)</w:t>
      </w:r>
    </w:p>
    <w:p w14:paraId="61095B47" w14:textId="77777777" w:rsidR="003965D7" w:rsidRPr="00247CE5" w:rsidRDefault="003965D7" w:rsidP="00693B10">
      <w:pPr>
        <w:rPr>
          <w:rFonts w:ascii="Barlow" w:hAnsi="Barlow"/>
        </w:rPr>
      </w:pPr>
    </w:p>
    <w:p w14:paraId="3EFF9121" w14:textId="77777777" w:rsidR="0008193D" w:rsidRPr="00247CE5" w:rsidRDefault="00B00793" w:rsidP="00693B10">
      <w:pPr>
        <w:rPr>
          <w:rFonts w:ascii="Barlow" w:hAnsi="Barlow"/>
        </w:rPr>
      </w:pPr>
      <w:r w:rsidRPr="00247CE5">
        <w:rPr>
          <w:rFonts w:ascii="Barlow" w:hAnsi="Barlow" w:cs="Arial"/>
          <w:b/>
          <w:i/>
          <w:szCs w:val="22"/>
        </w:rPr>
        <w:t>[Die vorstehende Aufzählung ist unternehmensspezifisch anzupassen/zu ergänzen.]</w:t>
      </w:r>
    </w:p>
    <w:p w14:paraId="6D6F6CC3" w14:textId="77777777" w:rsidR="0008193D" w:rsidRPr="00247CE5" w:rsidRDefault="0008193D" w:rsidP="00693B10">
      <w:pPr>
        <w:rPr>
          <w:rFonts w:ascii="Barlow" w:hAnsi="Barlow"/>
        </w:rPr>
      </w:pPr>
    </w:p>
    <w:p w14:paraId="66AC6382" w14:textId="77777777" w:rsidR="0065136C" w:rsidRPr="00247CE5" w:rsidRDefault="0065136C" w:rsidP="00693B10">
      <w:pPr>
        <w:rPr>
          <w:rFonts w:ascii="Barlow" w:hAnsi="Barlow"/>
        </w:rPr>
      </w:pPr>
      <w:r w:rsidRPr="00247CE5">
        <w:rPr>
          <w:rFonts w:ascii="Barlow" w:hAnsi="Barlow"/>
        </w:rPr>
        <w:t xml:space="preserve">Jährlich im Rahmen der Managementbewertung werden die Informationen zu den externen und internen Themen überwacht und überprüft. Es wird entschieden, ob die genannten Themen für das Unternehmen noch von Bedeutung sind. Weiterhin wird </w:t>
      </w:r>
      <w:r w:rsidR="00DA5B45" w:rsidRPr="00247CE5">
        <w:rPr>
          <w:rFonts w:ascii="Barlow" w:hAnsi="Barlow"/>
        </w:rPr>
        <w:t>ermittelt</w:t>
      </w:r>
      <w:r w:rsidRPr="00247CE5">
        <w:rPr>
          <w:rFonts w:ascii="Barlow" w:hAnsi="Barlow"/>
        </w:rPr>
        <w:t>, welche neuen Themen eventuell relevant sind.</w:t>
      </w:r>
    </w:p>
    <w:p w14:paraId="7E725700" w14:textId="77777777" w:rsidR="0065136C" w:rsidRPr="00247CE5" w:rsidRDefault="0065136C" w:rsidP="00693B10">
      <w:pPr>
        <w:rPr>
          <w:rFonts w:ascii="Barlow" w:hAnsi="Barlow"/>
        </w:rPr>
      </w:pPr>
    </w:p>
    <w:p w14:paraId="0380A6F8" w14:textId="77777777" w:rsidR="0008193D" w:rsidRPr="00247CE5" w:rsidRDefault="00897ACA" w:rsidP="00897ACA">
      <w:pPr>
        <w:pStyle w:val="berschrift2"/>
        <w:rPr>
          <w:rFonts w:ascii="Barlow" w:hAnsi="Barlow"/>
        </w:rPr>
      </w:pPr>
      <w:bookmarkStart w:id="38" w:name="_Toc44666719"/>
      <w:bookmarkStart w:id="39" w:name="_Toc45793398"/>
      <w:bookmarkStart w:id="40" w:name="_Toc45794113"/>
      <w:r w:rsidRPr="00247CE5">
        <w:rPr>
          <w:rFonts w:ascii="Barlow" w:hAnsi="Barlow"/>
        </w:rPr>
        <w:t>Verstehen der Erfordernisse und Erwartungen interessierter Parteien</w:t>
      </w:r>
      <w:bookmarkEnd w:id="38"/>
      <w:bookmarkEnd w:id="39"/>
      <w:bookmarkEnd w:id="40"/>
    </w:p>
    <w:p w14:paraId="79923741" w14:textId="77777777" w:rsidR="0008193D" w:rsidRPr="00247CE5" w:rsidRDefault="00D07A57" w:rsidP="00D07A57">
      <w:pPr>
        <w:pStyle w:val="berschrift3"/>
        <w:rPr>
          <w:rFonts w:ascii="Barlow" w:hAnsi="Barlow"/>
        </w:rPr>
      </w:pPr>
      <w:bookmarkStart w:id="41" w:name="_Toc44666720"/>
      <w:bookmarkStart w:id="42" w:name="_Toc45793399"/>
      <w:bookmarkStart w:id="43" w:name="_Toc45794114"/>
      <w:r w:rsidRPr="00247CE5">
        <w:rPr>
          <w:rFonts w:ascii="Barlow" w:hAnsi="Barlow"/>
        </w:rPr>
        <w:t>Interessierte Parteien und deren Anforderungen</w:t>
      </w:r>
      <w:bookmarkEnd w:id="41"/>
      <w:bookmarkEnd w:id="42"/>
      <w:bookmarkEnd w:id="43"/>
    </w:p>
    <w:p w14:paraId="795EBD88" w14:textId="77777777" w:rsidR="00D07A57" w:rsidRPr="00247CE5" w:rsidRDefault="00D07A57" w:rsidP="00897ACA">
      <w:pPr>
        <w:rPr>
          <w:rFonts w:ascii="Barlow" w:hAnsi="Barlow" w:cs="Arial"/>
        </w:rPr>
      </w:pPr>
    </w:p>
    <w:p w14:paraId="429A139A" w14:textId="77777777" w:rsidR="00897ACA" w:rsidRPr="00247CE5" w:rsidRDefault="00897ACA" w:rsidP="00897ACA">
      <w:pPr>
        <w:rPr>
          <w:rFonts w:ascii="Barlow" w:hAnsi="Barlow" w:cs="Arial"/>
        </w:rPr>
      </w:pPr>
      <w:r w:rsidRPr="00247CE5">
        <w:rPr>
          <w:rFonts w:ascii="Barlow" w:hAnsi="Barlow" w:cs="Arial"/>
        </w:rPr>
        <w:t>Unter interessierten Parteien verstehen wir Personen und Organisationen, die:</w:t>
      </w:r>
    </w:p>
    <w:p w14:paraId="2BEEC4E7" w14:textId="77777777" w:rsidR="00897ACA" w:rsidRPr="00247CE5" w:rsidRDefault="00897ACA" w:rsidP="001A2D93">
      <w:pPr>
        <w:numPr>
          <w:ilvl w:val="0"/>
          <w:numId w:val="10"/>
        </w:numPr>
        <w:spacing w:before="120"/>
        <w:ind w:left="714" w:hanging="357"/>
        <w:rPr>
          <w:rFonts w:ascii="Barlow" w:hAnsi="Barlow" w:cs="Arial"/>
        </w:rPr>
      </w:pPr>
      <w:r w:rsidRPr="00247CE5">
        <w:rPr>
          <w:rFonts w:ascii="Barlow" w:hAnsi="Barlow" w:cs="Arial"/>
        </w:rPr>
        <w:t>Entscheidungen oder Tätigkeiten unseres Unternehmens beeinflussen können,</w:t>
      </w:r>
    </w:p>
    <w:p w14:paraId="0204901D" w14:textId="77777777" w:rsidR="00897ACA" w:rsidRPr="00247CE5" w:rsidRDefault="00897ACA" w:rsidP="001A2D93">
      <w:pPr>
        <w:numPr>
          <w:ilvl w:val="0"/>
          <w:numId w:val="10"/>
        </w:numPr>
        <w:spacing w:before="120"/>
        <w:rPr>
          <w:rFonts w:ascii="Barlow" w:hAnsi="Barlow" w:cs="Arial"/>
        </w:rPr>
      </w:pPr>
      <w:r w:rsidRPr="00247CE5">
        <w:rPr>
          <w:rFonts w:ascii="Barlow" w:hAnsi="Barlow" w:cs="Arial"/>
        </w:rPr>
        <w:t>von Entscheidungen oder Tätigkeiten unseres Unternehmens beeinflusst sein können oder</w:t>
      </w:r>
    </w:p>
    <w:p w14:paraId="041952E0" w14:textId="77777777" w:rsidR="00897ACA" w:rsidRPr="00247CE5" w:rsidRDefault="00897ACA" w:rsidP="001A2D93">
      <w:pPr>
        <w:numPr>
          <w:ilvl w:val="0"/>
          <w:numId w:val="10"/>
        </w:numPr>
        <w:spacing w:before="120"/>
        <w:rPr>
          <w:rFonts w:ascii="Barlow" w:hAnsi="Barlow" w:cs="Arial"/>
        </w:rPr>
      </w:pPr>
      <w:r w:rsidRPr="00247CE5">
        <w:rPr>
          <w:rFonts w:ascii="Barlow" w:hAnsi="Barlow" w:cs="Arial"/>
        </w:rPr>
        <w:t>sich von Entscheidungen oder Tätigkeiten unseres Unternehmens beeinflusst fühlen können.</w:t>
      </w:r>
    </w:p>
    <w:p w14:paraId="5A8D008A" w14:textId="77777777" w:rsidR="00897ACA" w:rsidRPr="00247CE5" w:rsidRDefault="00897ACA" w:rsidP="00897ACA">
      <w:pPr>
        <w:rPr>
          <w:rFonts w:ascii="Barlow" w:hAnsi="Barlow" w:cs="Arial"/>
        </w:rPr>
      </w:pPr>
    </w:p>
    <w:p w14:paraId="6E5AA28F" w14:textId="77777777" w:rsidR="00897ACA" w:rsidRPr="00247CE5" w:rsidRDefault="00897ACA" w:rsidP="00897ACA">
      <w:pPr>
        <w:rPr>
          <w:rFonts w:ascii="Barlow" w:hAnsi="Barlow" w:cs="Arial"/>
        </w:rPr>
      </w:pPr>
      <w:r w:rsidRPr="00247CE5">
        <w:rPr>
          <w:rFonts w:ascii="Barlow" w:hAnsi="Barlow" w:cs="Arial"/>
        </w:rPr>
        <w:t xml:space="preserve">Wir haben die für die energiebezogene Leistung </w:t>
      </w:r>
      <w:r w:rsidR="009760AE" w:rsidRPr="00247CE5">
        <w:rPr>
          <w:rFonts w:ascii="Barlow" w:hAnsi="Barlow" w:cs="Arial"/>
        </w:rPr>
        <w:t xml:space="preserve">und das Energiemanagementsystem </w:t>
      </w:r>
      <w:r w:rsidRPr="00247CE5">
        <w:rPr>
          <w:rFonts w:ascii="Barlow" w:hAnsi="Barlow" w:cs="Arial"/>
        </w:rPr>
        <w:t>relevanten interessierten Parteien und die relevanten Anforderungen dieser Parteien bestimmt. Das Ergebnis geht aus der folgenden Tabelle hervor.</w:t>
      </w:r>
    </w:p>
    <w:p w14:paraId="261B4335" w14:textId="77777777" w:rsidR="00897ACA" w:rsidRDefault="001A2D93" w:rsidP="00897ACA">
      <w:pPr>
        <w:rPr>
          <w:rFonts w:cs="Arial"/>
        </w:rPr>
      </w:pPr>
      <w:r>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2"/>
        <w:gridCol w:w="4017"/>
        <w:gridCol w:w="2996"/>
      </w:tblGrid>
      <w:tr w:rsidR="003E7FA2" w:rsidRPr="00247CE5" w14:paraId="44D6B163" w14:textId="77777777" w:rsidTr="00A26113">
        <w:trPr>
          <w:tblHeader/>
        </w:trPr>
        <w:tc>
          <w:tcPr>
            <w:tcW w:w="2712" w:type="dxa"/>
          </w:tcPr>
          <w:p w14:paraId="7EEE1A72" w14:textId="77777777" w:rsidR="003E7FA2" w:rsidRPr="00247CE5" w:rsidRDefault="003E7FA2" w:rsidP="002A4514">
            <w:pPr>
              <w:rPr>
                <w:rFonts w:ascii="Barlow" w:hAnsi="Barlow" w:cs="Arial"/>
                <w:b/>
              </w:rPr>
            </w:pPr>
            <w:r w:rsidRPr="00247CE5">
              <w:rPr>
                <w:rFonts w:ascii="Barlow" w:hAnsi="Barlow" w:cs="Arial"/>
                <w:b/>
              </w:rPr>
              <w:lastRenderedPageBreak/>
              <w:t>Relevante interessierte Partei</w:t>
            </w:r>
          </w:p>
        </w:tc>
        <w:tc>
          <w:tcPr>
            <w:tcW w:w="4017" w:type="dxa"/>
          </w:tcPr>
          <w:p w14:paraId="0F799196" w14:textId="77777777" w:rsidR="003E7FA2" w:rsidRPr="00247CE5" w:rsidRDefault="003E7FA2" w:rsidP="003E7FA2">
            <w:pPr>
              <w:rPr>
                <w:rFonts w:ascii="Barlow" w:hAnsi="Barlow" w:cs="Arial"/>
              </w:rPr>
            </w:pPr>
            <w:r w:rsidRPr="00247CE5">
              <w:rPr>
                <w:rFonts w:ascii="Barlow" w:hAnsi="Barlow" w:cs="Arial"/>
                <w:b/>
              </w:rPr>
              <w:t>Relevante Anforderungen der interessierten Parteie</w:t>
            </w:r>
            <w:r w:rsidR="00BB644B" w:rsidRPr="00247CE5">
              <w:rPr>
                <w:rFonts w:ascii="Barlow" w:hAnsi="Barlow" w:cs="Arial"/>
                <w:b/>
              </w:rPr>
              <w:t>n</w:t>
            </w:r>
          </w:p>
        </w:tc>
        <w:tc>
          <w:tcPr>
            <w:tcW w:w="2996" w:type="dxa"/>
          </w:tcPr>
          <w:p w14:paraId="45D2D8DF" w14:textId="77777777" w:rsidR="003E7FA2" w:rsidRPr="00247CE5" w:rsidRDefault="003E7FA2" w:rsidP="003E7FA2">
            <w:pPr>
              <w:rPr>
                <w:rFonts w:ascii="Barlow" w:hAnsi="Barlow" w:cs="Arial"/>
              </w:rPr>
            </w:pPr>
            <w:r w:rsidRPr="00247CE5">
              <w:rPr>
                <w:rFonts w:ascii="Barlow" w:hAnsi="Barlow" w:cs="Arial"/>
                <w:b/>
              </w:rPr>
              <w:t>Werden die erkannten Erfordernisse und Erwartungen der interessierten Partei im EnMS behandelt?</w:t>
            </w:r>
          </w:p>
        </w:tc>
      </w:tr>
      <w:tr w:rsidR="003E7FA2" w:rsidRPr="00247CE5" w14:paraId="3BBF7B38" w14:textId="77777777" w:rsidTr="00A26113">
        <w:tc>
          <w:tcPr>
            <w:tcW w:w="2712" w:type="dxa"/>
          </w:tcPr>
          <w:p w14:paraId="7B5FFCA7" w14:textId="77777777" w:rsidR="003E7FA2" w:rsidRPr="00247CE5" w:rsidRDefault="003E7FA2" w:rsidP="002A4514">
            <w:pPr>
              <w:rPr>
                <w:rFonts w:ascii="Barlow" w:hAnsi="Barlow" w:cs="Arial"/>
              </w:rPr>
            </w:pPr>
            <w:r w:rsidRPr="00247CE5">
              <w:rPr>
                <w:rFonts w:ascii="Barlow" w:hAnsi="Barlow" w:cs="Arial"/>
              </w:rPr>
              <w:t>Kunden</w:t>
            </w:r>
          </w:p>
        </w:tc>
        <w:tc>
          <w:tcPr>
            <w:tcW w:w="4017" w:type="dxa"/>
          </w:tcPr>
          <w:p w14:paraId="2C6C7CC5" w14:textId="77777777" w:rsidR="003E7FA2" w:rsidRPr="00247CE5" w:rsidRDefault="003E7FA2" w:rsidP="000714A0">
            <w:pPr>
              <w:rPr>
                <w:rFonts w:ascii="Barlow" w:hAnsi="Barlow" w:cs="Arial"/>
              </w:rPr>
            </w:pPr>
            <w:r w:rsidRPr="00247CE5">
              <w:rPr>
                <w:rFonts w:ascii="Barlow" w:hAnsi="Barlow" w:cs="Arial"/>
              </w:rPr>
              <w:t xml:space="preserve">Lieferung von Produkten, die den Kundenanforderungen (Spezifikation, Termin, Preis usw.) sowie den gesetzlichen, normativen und behördlichen Anforderungen entsprechen, Forderungen nach zertifiziertem </w:t>
            </w:r>
            <w:r w:rsidR="000714A0" w:rsidRPr="00247CE5">
              <w:rPr>
                <w:rFonts w:ascii="Barlow" w:hAnsi="Barlow" w:cs="Arial"/>
              </w:rPr>
              <w:t>EnMS</w:t>
            </w:r>
          </w:p>
        </w:tc>
        <w:tc>
          <w:tcPr>
            <w:tcW w:w="2996" w:type="dxa"/>
          </w:tcPr>
          <w:p w14:paraId="58FB4CD5" w14:textId="77777777" w:rsidR="003E7FA2" w:rsidRPr="00247CE5" w:rsidRDefault="000714A0" w:rsidP="002A4514">
            <w:pPr>
              <w:rPr>
                <w:rFonts w:ascii="Barlow" w:hAnsi="Barlow" w:cs="Arial"/>
              </w:rPr>
            </w:pPr>
            <w:r w:rsidRPr="00247CE5">
              <w:rPr>
                <w:rFonts w:ascii="Barlow" w:hAnsi="Barlow" w:cs="Arial"/>
              </w:rPr>
              <w:t>Ja</w:t>
            </w:r>
          </w:p>
        </w:tc>
      </w:tr>
      <w:tr w:rsidR="000714A0" w:rsidRPr="00247CE5" w14:paraId="66B42275" w14:textId="77777777" w:rsidTr="00544386">
        <w:trPr>
          <w:cantSplit/>
        </w:trPr>
        <w:tc>
          <w:tcPr>
            <w:tcW w:w="2712" w:type="dxa"/>
          </w:tcPr>
          <w:p w14:paraId="3BE6E624" w14:textId="77777777" w:rsidR="000714A0" w:rsidRPr="00247CE5" w:rsidRDefault="000714A0" w:rsidP="000714A0">
            <w:pPr>
              <w:rPr>
                <w:rFonts w:ascii="Barlow" w:hAnsi="Barlow" w:cs="Arial"/>
              </w:rPr>
            </w:pPr>
            <w:r w:rsidRPr="00247CE5">
              <w:rPr>
                <w:rFonts w:ascii="Barlow" w:hAnsi="Barlow" w:cs="Arial"/>
              </w:rPr>
              <w:t>Eigentümer/ Gesellschafter des Unternehmens</w:t>
            </w:r>
          </w:p>
        </w:tc>
        <w:tc>
          <w:tcPr>
            <w:tcW w:w="4017" w:type="dxa"/>
          </w:tcPr>
          <w:p w14:paraId="2417C1E8" w14:textId="77777777" w:rsidR="000714A0" w:rsidRPr="00247CE5" w:rsidRDefault="000714A0" w:rsidP="000714A0">
            <w:pPr>
              <w:rPr>
                <w:rFonts w:ascii="Barlow" w:hAnsi="Barlow" w:cs="Arial"/>
              </w:rPr>
            </w:pPr>
            <w:r w:rsidRPr="00247CE5">
              <w:rPr>
                <w:rFonts w:ascii="Barlow" w:hAnsi="Barlow" w:cs="Arial"/>
              </w:rPr>
              <w:t>Fortbestand und Weiterentwicklung des Unternehmens, Erwirtschaftung von Gewinn, Reduzierung der Energiekosten</w:t>
            </w:r>
          </w:p>
        </w:tc>
        <w:tc>
          <w:tcPr>
            <w:tcW w:w="2996" w:type="dxa"/>
          </w:tcPr>
          <w:p w14:paraId="3E76980E" w14:textId="77777777" w:rsidR="000714A0" w:rsidRPr="00247CE5" w:rsidRDefault="000714A0" w:rsidP="002A4514">
            <w:pPr>
              <w:rPr>
                <w:rFonts w:ascii="Barlow" w:hAnsi="Barlow" w:cs="Arial"/>
              </w:rPr>
            </w:pPr>
            <w:r w:rsidRPr="00247CE5">
              <w:rPr>
                <w:rFonts w:ascii="Barlow" w:hAnsi="Barlow" w:cs="Arial"/>
              </w:rPr>
              <w:t>Ja</w:t>
            </w:r>
          </w:p>
        </w:tc>
      </w:tr>
      <w:tr w:rsidR="000714A0" w:rsidRPr="00247CE5" w14:paraId="15D1A491" w14:textId="77777777" w:rsidTr="00A26113">
        <w:trPr>
          <w:cantSplit/>
        </w:trPr>
        <w:tc>
          <w:tcPr>
            <w:tcW w:w="2712" w:type="dxa"/>
          </w:tcPr>
          <w:p w14:paraId="279AC663" w14:textId="77777777" w:rsidR="000714A0" w:rsidRPr="00247CE5" w:rsidRDefault="000714A0" w:rsidP="002A4514">
            <w:pPr>
              <w:rPr>
                <w:rFonts w:ascii="Barlow" w:hAnsi="Barlow" w:cs="Arial"/>
              </w:rPr>
            </w:pPr>
            <w:r w:rsidRPr="00247CE5">
              <w:rPr>
                <w:rFonts w:ascii="Barlow" w:hAnsi="Barlow" w:cs="Arial"/>
              </w:rPr>
              <w:t>Gesetzgeber/Behörden</w:t>
            </w:r>
          </w:p>
        </w:tc>
        <w:tc>
          <w:tcPr>
            <w:tcW w:w="4017" w:type="dxa"/>
          </w:tcPr>
          <w:p w14:paraId="77B97C4F" w14:textId="77777777" w:rsidR="000714A0" w:rsidRPr="00247CE5" w:rsidRDefault="000714A0" w:rsidP="000714A0">
            <w:pPr>
              <w:rPr>
                <w:rFonts w:ascii="Barlow" w:hAnsi="Barlow" w:cs="Arial"/>
              </w:rPr>
            </w:pPr>
            <w:r w:rsidRPr="00247CE5">
              <w:rPr>
                <w:rFonts w:ascii="Barlow" w:hAnsi="Barlow" w:cs="Arial"/>
              </w:rPr>
              <w:t>Einhaltung / Umsetzung rechtlicher Anforderungen bezüglich Energieeffizienz</w:t>
            </w:r>
            <w:r w:rsidR="00756505" w:rsidRPr="00247CE5">
              <w:rPr>
                <w:rFonts w:ascii="Barlow" w:hAnsi="Barlow" w:cs="Arial"/>
              </w:rPr>
              <w:t>, Energieeinsatz und Energieverbrauch, Berichterstattung bei Nichtkonformitäten</w:t>
            </w:r>
            <w:r w:rsidR="002E6037" w:rsidRPr="00247CE5">
              <w:rPr>
                <w:rFonts w:ascii="Barlow" w:hAnsi="Barlow" w:cs="Arial"/>
              </w:rPr>
              <w:t>, gute Zusammenarbeit und Kommunikation</w:t>
            </w:r>
          </w:p>
        </w:tc>
        <w:tc>
          <w:tcPr>
            <w:tcW w:w="2996" w:type="dxa"/>
          </w:tcPr>
          <w:p w14:paraId="21E2D352" w14:textId="77777777" w:rsidR="000714A0" w:rsidRPr="00247CE5" w:rsidRDefault="00756505" w:rsidP="002A4514">
            <w:pPr>
              <w:rPr>
                <w:rFonts w:ascii="Barlow" w:hAnsi="Barlow" w:cs="Arial"/>
              </w:rPr>
            </w:pPr>
            <w:r w:rsidRPr="00247CE5">
              <w:rPr>
                <w:rFonts w:ascii="Barlow" w:hAnsi="Barlow" w:cs="Arial"/>
              </w:rPr>
              <w:t>Ja</w:t>
            </w:r>
          </w:p>
        </w:tc>
      </w:tr>
      <w:tr w:rsidR="00756505" w:rsidRPr="00247CE5" w14:paraId="6E9623B0" w14:textId="77777777" w:rsidTr="00A26113">
        <w:trPr>
          <w:cantSplit/>
        </w:trPr>
        <w:tc>
          <w:tcPr>
            <w:tcW w:w="2712" w:type="dxa"/>
          </w:tcPr>
          <w:p w14:paraId="26A315DC" w14:textId="77777777" w:rsidR="00756505" w:rsidRPr="00247CE5" w:rsidRDefault="00756505" w:rsidP="002A4514">
            <w:pPr>
              <w:rPr>
                <w:rFonts w:ascii="Barlow" w:hAnsi="Barlow" w:cs="Arial"/>
              </w:rPr>
            </w:pPr>
            <w:r w:rsidRPr="00247CE5">
              <w:rPr>
                <w:rFonts w:ascii="Barlow" w:hAnsi="Barlow" w:cs="Arial"/>
              </w:rPr>
              <w:t>Mitarbeiter</w:t>
            </w:r>
          </w:p>
        </w:tc>
        <w:tc>
          <w:tcPr>
            <w:tcW w:w="4017" w:type="dxa"/>
          </w:tcPr>
          <w:p w14:paraId="598A61D3" w14:textId="77777777" w:rsidR="00756505" w:rsidRPr="00247CE5" w:rsidRDefault="00756505" w:rsidP="00756505">
            <w:pPr>
              <w:rPr>
                <w:rFonts w:ascii="Barlow" w:hAnsi="Barlow" w:cs="Arial"/>
              </w:rPr>
            </w:pPr>
            <w:r w:rsidRPr="00247CE5">
              <w:rPr>
                <w:rFonts w:ascii="Barlow" w:hAnsi="Barlow" w:cs="Arial"/>
              </w:rPr>
              <w:t>Positives Image des Unternehmens, angenehmes Betriebsklima</w:t>
            </w:r>
          </w:p>
        </w:tc>
        <w:tc>
          <w:tcPr>
            <w:tcW w:w="2996" w:type="dxa"/>
          </w:tcPr>
          <w:p w14:paraId="2CD7D1BE" w14:textId="77777777" w:rsidR="00756505" w:rsidRPr="00247CE5" w:rsidRDefault="00756505" w:rsidP="002A4514">
            <w:pPr>
              <w:rPr>
                <w:rFonts w:ascii="Barlow" w:hAnsi="Barlow" w:cs="Arial"/>
              </w:rPr>
            </w:pPr>
            <w:r w:rsidRPr="00247CE5">
              <w:rPr>
                <w:rFonts w:ascii="Barlow" w:hAnsi="Barlow" w:cs="Arial"/>
              </w:rPr>
              <w:t>Ja</w:t>
            </w:r>
          </w:p>
        </w:tc>
      </w:tr>
      <w:tr w:rsidR="003E7FA2" w:rsidRPr="00247CE5" w14:paraId="1F20DE2A" w14:textId="77777777" w:rsidTr="00A26113">
        <w:tc>
          <w:tcPr>
            <w:tcW w:w="2712" w:type="dxa"/>
          </w:tcPr>
          <w:p w14:paraId="10E40396" w14:textId="77777777" w:rsidR="003E7FA2" w:rsidRPr="00247CE5" w:rsidRDefault="00756505" w:rsidP="00345A88">
            <w:pPr>
              <w:rPr>
                <w:rFonts w:ascii="Barlow" w:hAnsi="Barlow" w:cs="Arial"/>
              </w:rPr>
            </w:pPr>
            <w:r w:rsidRPr="00247CE5">
              <w:rPr>
                <w:rFonts w:ascii="Barlow" w:hAnsi="Barlow" w:cs="Arial"/>
              </w:rPr>
              <w:t>Anwohner/Anlieger</w:t>
            </w:r>
          </w:p>
        </w:tc>
        <w:tc>
          <w:tcPr>
            <w:tcW w:w="4017" w:type="dxa"/>
          </w:tcPr>
          <w:p w14:paraId="166A53A8" w14:textId="77777777" w:rsidR="003E7FA2" w:rsidRPr="00247CE5" w:rsidRDefault="003E7FA2" w:rsidP="00756505">
            <w:pPr>
              <w:rPr>
                <w:rFonts w:ascii="Barlow" w:hAnsi="Barlow" w:cs="Arial"/>
              </w:rPr>
            </w:pPr>
            <w:r w:rsidRPr="00247CE5">
              <w:rPr>
                <w:rFonts w:ascii="Barlow" w:hAnsi="Barlow" w:cs="Arial"/>
              </w:rPr>
              <w:t xml:space="preserve">Keine Beeinträchtigung durch </w:t>
            </w:r>
            <w:r w:rsidR="00756505" w:rsidRPr="00247CE5">
              <w:rPr>
                <w:rFonts w:ascii="Barlow" w:hAnsi="Barlow" w:cs="Arial"/>
              </w:rPr>
              <w:t>Auswirkungen</w:t>
            </w:r>
            <w:r w:rsidR="002E6037" w:rsidRPr="00247CE5">
              <w:rPr>
                <w:rFonts w:ascii="Barlow" w:hAnsi="Barlow" w:cs="Arial"/>
              </w:rPr>
              <w:t>,</w:t>
            </w:r>
            <w:r w:rsidR="00756505" w:rsidRPr="00247CE5">
              <w:rPr>
                <w:rFonts w:ascii="Barlow" w:hAnsi="Barlow" w:cs="Arial"/>
              </w:rPr>
              <w:t xml:space="preserve"> wie Lärm, Licht usw.</w:t>
            </w:r>
          </w:p>
        </w:tc>
        <w:tc>
          <w:tcPr>
            <w:tcW w:w="2996" w:type="dxa"/>
          </w:tcPr>
          <w:p w14:paraId="0818166C" w14:textId="77777777" w:rsidR="003E7FA2" w:rsidRPr="00247CE5" w:rsidRDefault="00756505" w:rsidP="002A4514">
            <w:pPr>
              <w:rPr>
                <w:rFonts w:ascii="Barlow" w:hAnsi="Barlow" w:cs="Arial"/>
              </w:rPr>
            </w:pPr>
            <w:r w:rsidRPr="00247CE5">
              <w:rPr>
                <w:rFonts w:ascii="Barlow" w:hAnsi="Barlow" w:cs="Arial"/>
              </w:rPr>
              <w:t>Ja</w:t>
            </w:r>
          </w:p>
        </w:tc>
      </w:tr>
      <w:tr w:rsidR="003E7FA2" w:rsidRPr="00247CE5" w14:paraId="64F862BC" w14:textId="77777777" w:rsidTr="00A26113">
        <w:tc>
          <w:tcPr>
            <w:tcW w:w="2712" w:type="dxa"/>
          </w:tcPr>
          <w:p w14:paraId="4AF7BC30" w14:textId="77777777" w:rsidR="003E7FA2" w:rsidRPr="00247CE5" w:rsidRDefault="003E7FA2" w:rsidP="00756505">
            <w:pPr>
              <w:rPr>
                <w:rFonts w:ascii="Barlow" w:hAnsi="Barlow" w:cs="Arial"/>
              </w:rPr>
            </w:pPr>
            <w:r w:rsidRPr="00247CE5">
              <w:rPr>
                <w:rFonts w:ascii="Barlow" w:hAnsi="Barlow" w:cs="Arial"/>
              </w:rPr>
              <w:t>Stadt</w:t>
            </w:r>
            <w:r w:rsidR="00756505" w:rsidRPr="00247CE5">
              <w:rPr>
                <w:rFonts w:ascii="Barlow" w:hAnsi="Barlow" w:cs="Arial"/>
              </w:rPr>
              <w:t>/Gemeinde</w:t>
            </w:r>
          </w:p>
        </w:tc>
        <w:tc>
          <w:tcPr>
            <w:tcW w:w="4017" w:type="dxa"/>
          </w:tcPr>
          <w:p w14:paraId="1CFB497E" w14:textId="77777777" w:rsidR="003E7FA2" w:rsidRPr="00247CE5" w:rsidRDefault="002E6037" w:rsidP="002A4514">
            <w:pPr>
              <w:rPr>
                <w:rFonts w:ascii="Barlow" w:hAnsi="Barlow" w:cs="Arial"/>
              </w:rPr>
            </w:pPr>
            <w:r w:rsidRPr="00247CE5">
              <w:rPr>
                <w:rFonts w:ascii="Barlow" w:hAnsi="Barlow" w:cs="Arial"/>
              </w:rPr>
              <w:t>Einhaltung von rechtlichen Anforderungen, Reduzierung von Belastungen, wie Lärm, Licht usw.</w:t>
            </w:r>
          </w:p>
        </w:tc>
        <w:tc>
          <w:tcPr>
            <w:tcW w:w="2996" w:type="dxa"/>
          </w:tcPr>
          <w:p w14:paraId="6F3F2842" w14:textId="77777777" w:rsidR="003E7FA2" w:rsidRPr="00247CE5" w:rsidRDefault="002E6037" w:rsidP="002A4514">
            <w:pPr>
              <w:rPr>
                <w:rFonts w:ascii="Barlow" w:hAnsi="Barlow" w:cs="Arial"/>
              </w:rPr>
            </w:pPr>
            <w:r w:rsidRPr="00247CE5">
              <w:rPr>
                <w:rFonts w:ascii="Barlow" w:hAnsi="Barlow" w:cs="Arial"/>
              </w:rPr>
              <w:t>Ja</w:t>
            </w:r>
          </w:p>
        </w:tc>
      </w:tr>
      <w:tr w:rsidR="002E6037" w:rsidRPr="00247CE5" w14:paraId="2F8D71F7" w14:textId="77777777" w:rsidTr="00A26113">
        <w:tc>
          <w:tcPr>
            <w:tcW w:w="2712" w:type="dxa"/>
          </w:tcPr>
          <w:p w14:paraId="27F0C2C1" w14:textId="77777777" w:rsidR="002E6037" w:rsidRPr="00247CE5" w:rsidRDefault="002E6037" w:rsidP="00756505">
            <w:pPr>
              <w:rPr>
                <w:rFonts w:ascii="Barlow" w:hAnsi="Barlow" w:cs="Arial"/>
              </w:rPr>
            </w:pPr>
            <w:r w:rsidRPr="00247CE5">
              <w:rPr>
                <w:rFonts w:ascii="Barlow" w:hAnsi="Barlow" w:cs="Arial"/>
              </w:rPr>
              <w:t>Externe Anbieter / Lieferanten, einschließlich Energieversorger</w:t>
            </w:r>
          </w:p>
        </w:tc>
        <w:tc>
          <w:tcPr>
            <w:tcW w:w="4017" w:type="dxa"/>
          </w:tcPr>
          <w:p w14:paraId="5A6C34A3" w14:textId="77777777" w:rsidR="002E6037" w:rsidRPr="00247CE5" w:rsidRDefault="002E6037" w:rsidP="002E6037">
            <w:pPr>
              <w:rPr>
                <w:rFonts w:ascii="Barlow" w:hAnsi="Barlow" w:cs="Arial"/>
              </w:rPr>
            </w:pPr>
            <w:r w:rsidRPr="00247CE5">
              <w:rPr>
                <w:rFonts w:ascii="Barlow" w:hAnsi="Barlow" w:cs="Arial"/>
              </w:rPr>
              <w:t>Fortsetzung und Ausbau der Zusammenarbeit, Erwirtschaftung von Umsatz</w:t>
            </w:r>
          </w:p>
        </w:tc>
        <w:tc>
          <w:tcPr>
            <w:tcW w:w="2996" w:type="dxa"/>
          </w:tcPr>
          <w:p w14:paraId="042C38D8" w14:textId="77777777" w:rsidR="002E6037" w:rsidRPr="00247CE5" w:rsidRDefault="002E6037" w:rsidP="002A4514">
            <w:pPr>
              <w:rPr>
                <w:rFonts w:ascii="Barlow" w:hAnsi="Barlow" w:cs="Arial"/>
              </w:rPr>
            </w:pPr>
            <w:r w:rsidRPr="00247CE5">
              <w:rPr>
                <w:rFonts w:ascii="Barlow" w:hAnsi="Barlow" w:cs="Arial"/>
              </w:rPr>
              <w:t>Ja</w:t>
            </w:r>
          </w:p>
        </w:tc>
      </w:tr>
      <w:tr w:rsidR="002E6037" w:rsidRPr="00247CE5" w14:paraId="04E22FD4" w14:textId="77777777" w:rsidTr="00A26113">
        <w:tc>
          <w:tcPr>
            <w:tcW w:w="2712" w:type="dxa"/>
          </w:tcPr>
          <w:p w14:paraId="6059CCBF" w14:textId="77777777" w:rsidR="002E6037" w:rsidRPr="00247CE5" w:rsidRDefault="002E6037" w:rsidP="00756505">
            <w:pPr>
              <w:rPr>
                <w:rFonts w:ascii="Barlow" w:hAnsi="Barlow" w:cs="Arial"/>
              </w:rPr>
            </w:pPr>
            <w:r w:rsidRPr="00247CE5">
              <w:rPr>
                <w:rFonts w:ascii="Barlow" w:hAnsi="Barlow" w:cs="Arial"/>
              </w:rPr>
              <w:t>Banken</w:t>
            </w:r>
          </w:p>
        </w:tc>
        <w:tc>
          <w:tcPr>
            <w:tcW w:w="4017" w:type="dxa"/>
          </w:tcPr>
          <w:p w14:paraId="7010A82E" w14:textId="77777777" w:rsidR="002E6037" w:rsidRPr="00247CE5" w:rsidRDefault="002E6037" w:rsidP="002E6037">
            <w:pPr>
              <w:rPr>
                <w:rFonts w:ascii="Barlow" w:hAnsi="Barlow" w:cs="Arial"/>
              </w:rPr>
            </w:pPr>
            <w:r w:rsidRPr="00247CE5">
              <w:rPr>
                <w:rFonts w:ascii="Barlow" w:hAnsi="Barlow" w:cs="Arial"/>
              </w:rPr>
              <w:t>Zusammenarbeit, Berichterstattung, Innovation</w:t>
            </w:r>
          </w:p>
        </w:tc>
        <w:tc>
          <w:tcPr>
            <w:tcW w:w="2996" w:type="dxa"/>
          </w:tcPr>
          <w:p w14:paraId="4A10E306" w14:textId="77777777" w:rsidR="002E6037" w:rsidRPr="00247CE5" w:rsidRDefault="002E6037" w:rsidP="002A4514">
            <w:pPr>
              <w:rPr>
                <w:rFonts w:ascii="Barlow" w:hAnsi="Barlow" w:cs="Arial"/>
              </w:rPr>
            </w:pPr>
            <w:r w:rsidRPr="00247CE5">
              <w:rPr>
                <w:rFonts w:ascii="Barlow" w:hAnsi="Barlow" w:cs="Arial"/>
              </w:rPr>
              <w:t>Ja</w:t>
            </w:r>
          </w:p>
        </w:tc>
      </w:tr>
      <w:tr w:rsidR="002E6037" w:rsidRPr="00247CE5" w14:paraId="7FF8594C" w14:textId="77777777" w:rsidTr="00A26113">
        <w:tc>
          <w:tcPr>
            <w:tcW w:w="2712" w:type="dxa"/>
          </w:tcPr>
          <w:p w14:paraId="745198E7" w14:textId="77777777" w:rsidR="002E6037" w:rsidRPr="00247CE5" w:rsidRDefault="0065136C" w:rsidP="00756505">
            <w:pPr>
              <w:rPr>
                <w:rFonts w:ascii="Barlow" w:hAnsi="Barlow" w:cs="Arial"/>
              </w:rPr>
            </w:pPr>
            <w:r w:rsidRPr="00247CE5">
              <w:rPr>
                <w:rFonts w:ascii="Barlow" w:hAnsi="Barlow" w:cs="Arial"/>
              </w:rPr>
              <w:t>Versicherungen</w:t>
            </w:r>
          </w:p>
        </w:tc>
        <w:tc>
          <w:tcPr>
            <w:tcW w:w="4017" w:type="dxa"/>
          </w:tcPr>
          <w:p w14:paraId="7963BB4B" w14:textId="77777777" w:rsidR="002E6037" w:rsidRPr="00247CE5" w:rsidRDefault="0065136C" w:rsidP="0065136C">
            <w:pPr>
              <w:rPr>
                <w:rFonts w:ascii="Barlow" w:hAnsi="Barlow" w:cs="Arial"/>
              </w:rPr>
            </w:pPr>
            <w:r w:rsidRPr="00247CE5">
              <w:rPr>
                <w:rFonts w:ascii="Barlow" w:hAnsi="Barlow" w:cs="Arial"/>
              </w:rPr>
              <w:t>Einhaltung rechtlicher Anforderungen und bindender Verpflichtungen, Transparenz</w:t>
            </w:r>
          </w:p>
        </w:tc>
        <w:tc>
          <w:tcPr>
            <w:tcW w:w="2996" w:type="dxa"/>
          </w:tcPr>
          <w:p w14:paraId="02152350" w14:textId="77777777" w:rsidR="002E6037" w:rsidRPr="00247CE5" w:rsidRDefault="0065136C" w:rsidP="002A4514">
            <w:pPr>
              <w:rPr>
                <w:rFonts w:ascii="Barlow" w:hAnsi="Barlow" w:cs="Arial"/>
              </w:rPr>
            </w:pPr>
            <w:r w:rsidRPr="00247CE5">
              <w:rPr>
                <w:rFonts w:ascii="Barlow" w:hAnsi="Barlow" w:cs="Arial"/>
              </w:rPr>
              <w:t>Ja</w:t>
            </w:r>
          </w:p>
        </w:tc>
      </w:tr>
      <w:tr w:rsidR="0065136C" w:rsidRPr="00247CE5" w14:paraId="7363CA72" w14:textId="77777777" w:rsidTr="00A26113">
        <w:tc>
          <w:tcPr>
            <w:tcW w:w="2712" w:type="dxa"/>
          </w:tcPr>
          <w:p w14:paraId="7586C360" w14:textId="77777777" w:rsidR="0065136C" w:rsidRPr="00247CE5" w:rsidRDefault="0065136C" w:rsidP="00756505">
            <w:pPr>
              <w:rPr>
                <w:rFonts w:ascii="Barlow" w:hAnsi="Barlow" w:cs="Arial"/>
              </w:rPr>
            </w:pPr>
            <w:r w:rsidRPr="00247CE5">
              <w:rPr>
                <w:rFonts w:ascii="Barlow" w:hAnsi="Barlow" w:cs="Arial"/>
              </w:rPr>
              <w:t>Medien</w:t>
            </w:r>
          </w:p>
        </w:tc>
        <w:tc>
          <w:tcPr>
            <w:tcW w:w="4017" w:type="dxa"/>
          </w:tcPr>
          <w:p w14:paraId="4E023A14" w14:textId="77777777" w:rsidR="0065136C" w:rsidRPr="00247CE5" w:rsidRDefault="0065136C" w:rsidP="0065136C">
            <w:pPr>
              <w:rPr>
                <w:rFonts w:ascii="Barlow" w:hAnsi="Barlow" w:cs="Arial"/>
              </w:rPr>
            </w:pPr>
            <w:r w:rsidRPr="00247CE5">
              <w:rPr>
                <w:rFonts w:ascii="Barlow" w:hAnsi="Barlow" w:cs="Arial"/>
              </w:rPr>
              <w:t>Offene Informationspolitik, gute Kommunikation</w:t>
            </w:r>
          </w:p>
        </w:tc>
        <w:tc>
          <w:tcPr>
            <w:tcW w:w="2996" w:type="dxa"/>
          </w:tcPr>
          <w:p w14:paraId="467AE303" w14:textId="77777777" w:rsidR="0065136C" w:rsidRPr="00247CE5" w:rsidRDefault="0065136C" w:rsidP="002A4514">
            <w:pPr>
              <w:rPr>
                <w:rFonts w:ascii="Barlow" w:hAnsi="Barlow" w:cs="Arial"/>
              </w:rPr>
            </w:pPr>
            <w:r w:rsidRPr="00247CE5">
              <w:rPr>
                <w:rFonts w:ascii="Barlow" w:hAnsi="Barlow" w:cs="Arial"/>
              </w:rPr>
              <w:t>Ja</w:t>
            </w:r>
          </w:p>
        </w:tc>
      </w:tr>
      <w:tr w:rsidR="0065136C" w:rsidRPr="00247CE5" w14:paraId="6C4BA0FE" w14:textId="77777777" w:rsidTr="00A26113">
        <w:tc>
          <w:tcPr>
            <w:tcW w:w="2712" w:type="dxa"/>
          </w:tcPr>
          <w:p w14:paraId="565A67E1" w14:textId="77777777" w:rsidR="0065136C" w:rsidRPr="00247CE5" w:rsidRDefault="0065136C" w:rsidP="00756505">
            <w:pPr>
              <w:rPr>
                <w:rFonts w:ascii="Barlow" w:hAnsi="Barlow" w:cs="Arial"/>
              </w:rPr>
            </w:pPr>
            <w:r w:rsidRPr="00247CE5">
              <w:rPr>
                <w:rFonts w:ascii="Barlow" w:hAnsi="Barlow" w:cs="Arial"/>
              </w:rPr>
              <w:t>Zertifizierer</w:t>
            </w:r>
          </w:p>
        </w:tc>
        <w:tc>
          <w:tcPr>
            <w:tcW w:w="4017" w:type="dxa"/>
          </w:tcPr>
          <w:p w14:paraId="6550154D" w14:textId="77777777" w:rsidR="0065136C" w:rsidRPr="00247CE5" w:rsidRDefault="0065136C" w:rsidP="0065136C">
            <w:pPr>
              <w:rPr>
                <w:rFonts w:ascii="Barlow" w:hAnsi="Barlow" w:cs="Arial"/>
              </w:rPr>
            </w:pPr>
            <w:r w:rsidRPr="00247CE5">
              <w:rPr>
                <w:rFonts w:ascii="Barlow" w:hAnsi="Barlow" w:cs="Arial"/>
              </w:rPr>
              <w:t>Einhaltung der Normenforderungen</w:t>
            </w:r>
          </w:p>
        </w:tc>
        <w:tc>
          <w:tcPr>
            <w:tcW w:w="2996" w:type="dxa"/>
          </w:tcPr>
          <w:p w14:paraId="4C4E20C2" w14:textId="77777777" w:rsidR="0065136C" w:rsidRPr="00247CE5" w:rsidRDefault="001A2D93" w:rsidP="002A4514">
            <w:pPr>
              <w:rPr>
                <w:rFonts w:ascii="Barlow" w:hAnsi="Barlow" w:cs="Arial"/>
              </w:rPr>
            </w:pPr>
            <w:r w:rsidRPr="00247CE5">
              <w:rPr>
                <w:rFonts w:ascii="Barlow" w:hAnsi="Barlow" w:cs="Arial"/>
              </w:rPr>
              <w:t>Ja</w:t>
            </w:r>
          </w:p>
        </w:tc>
      </w:tr>
    </w:tbl>
    <w:p w14:paraId="2C6C2D68" w14:textId="77777777" w:rsidR="00897ACA" w:rsidRPr="00247CE5" w:rsidRDefault="00897ACA" w:rsidP="00897ACA">
      <w:pPr>
        <w:rPr>
          <w:rFonts w:ascii="Barlow" w:hAnsi="Barlow" w:cs="Arial"/>
        </w:rPr>
      </w:pPr>
    </w:p>
    <w:p w14:paraId="4D16AF72" w14:textId="77777777" w:rsidR="009760AE" w:rsidRPr="00247CE5" w:rsidRDefault="009760AE" w:rsidP="009760AE">
      <w:pPr>
        <w:rPr>
          <w:rFonts w:ascii="Barlow" w:hAnsi="Barlow"/>
        </w:rPr>
      </w:pPr>
      <w:r w:rsidRPr="00247CE5">
        <w:rPr>
          <w:rFonts w:ascii="Barlow" w:hAnsi="Barlow" w:cs="Arial"/>
          <w:b/>
          <w:i/>
          <w:szCs w:val="22"/>
        </w:rPr>
        <w:t>[Die vorstehende Tabelle ist unternehmensspezifisch anzupassen/zu ergänzen.]</w:t>
      </w:r>
    </w:p>
    <w:p w14:paraId="7A5578E2" w14:textId="77777777" w:rsidR="0008193D" w:rsidRPr="00247CE5" w:rsidRDefault="0008193D" w:rsidP="00693B10">
      <w:pPr>
        <w:rPr>
          <w:rFonts w:ascii="Barlow" w:hAnsi="Barlow"/>
        </w:rPr>
      </w:pPr>
    </w:p>
    <w:p w14:paraId="3C0B7974" w14:textId="77777777" w:rsidR="0065136C" w:rsidRPr="00247CE5" w:rsidRDefault="0065136C" w:rsidP="0065136C">
      <w:pPr>
        <w:rPr>
          <w:rFonts w:ascii="Barlow" w:hAnsi="Barlow"/>
        </w:rPr>
      </w:pPr>
      <w:r w:rsidRPr="00247CE5">
        <w:rPr>
          <w:rFonts w:ascii="Barlow" w:hAnsi="Barlow" w:cs="Arial"/>
        </w:rPr>
        <w:t>Die Überwachung und Überprüfung der Informationen über die interessierten Parteien und deren relevante Anforderungen erfolgt einmal jährlich im Rahmen der Managementbewertung.</w:t>
      </w:r>
    </w:p>
    <w:p w14:paraId="1F3F1AA7" w14:textId="77777777" w:rsidR="0065136C" w:rsidRPr="00247CE5" w:rsidRDefault="0065136C" w:rsidP="0065136C">
      <w:pPr>
        <w:rPr>
          <w:rFonts w:ascii="Barlow" w:hAnsi="Barlow"/>
        </w:rPr>
      </w:pPr>
    </w:p>
    <w:p w14:paraId="52EE4565" w14:textId="77777777" w:rsidR="0008193D" w:rsidRPr="00247CE5" w:rsidRDefault="00D07A57" w:rsidP="00D07A57">
      <w:pPr>
        <w:pStyle w:val="berschrift3"/>
        <w:rPr>
          <w:rFonts w:ascii="Barlow" w:hAnsi="Barlow"/>
        </w:rPr>
      </w:pPr>
      <w:bookmarkStart w:id="44" w:name="_Toc44666721"/>
      <w:bookmarkStart w:id="45" w:name="_Toc45793400"/>
      <w:bookmarkStart w:id="46" w:name="_Toc45794115"/>
      <w:r w:rsidRPr="00247CE5">
        <w:rPr>
          <w:rFonts w:ascii="Barlow" w:hAnsi="Barlow"/>
        </w:rPr>
        <w:t>Rechtliche Vorschriften und andere Anforderungen</w:t>
      </w:r>
      <w:bookmarkEnd w:id="44"/>
      <w:bookmarkEnd w:id="45"/>
      <w:bookmarkEnd w:id="46"/>
    </w:p>
    <w:p w14:paraId="19E90D88" w14:textId="77777777" w:rsidR="0065136C" w:rsidRPr="00247CE5" w:rsidRDefault="0065136C" w:rsidP="00693B10">
      <w:pPr>
        <w:rPr>
          <w:rFonts w:ascii="Barlow" w:hAnsi="Barlow"/>
        </w:rPr>
      </w:pPr>
    </w:p>
    <w:p w14:paraId="1CB8EC15" w14:textId="77777777" w:rsidR="00211AEE" w:rsidRPr="00247CE5" w:rsidRDefault="00D07A57" w:rsidP="00693B10">
      <w:pPr>
        <w:rPr>
          <w:rFonts w:ascii="Barlow" w:hAnsi="Barlow" w:cs="Arial"/>
          <w:szCs w:val="22"/>
        </w:rPr>
      </w:pPr>
      <w:r w:rsidRPr="00247CE5">
        <w:rPr>
          <w:rFonts w:ascii="Barlow" w:hAnsi="Barlow" w:cs="Arial"/>
          <w:szCs w:val="22"/>
        </w:rPr>
        <w:t>Zur Einhaltung der Rechtsvorschriften ist ein internetbasierter Rechtskataster erstellt worden.</w:t>
      </w:r>
    </w:p>
    <w:p w14:paraId="7D4594A7" w14:textId="77777777" w:rsidR="0065136C" w:rsidRPr="00247CE5" w:rsidRDefault="00D07A57" w:rsidP="00693B10">
      <w:pPr>
        <w:rPr>
          <w:rFonts w:ascii="Barlow" w:hAnsi="Barlow"/>
        </w:rPr>
      </w:pPr>
      <w:r w:rsidRPr="00247CE5">
        <w:rPr>
          <w:rFonts w:ascii="Barlow" w:hAnsi="Barlow" w:cs="Arial"/>
          <w:szCs w:val="22"/>
        </w:rPr>
        <w:t>[</w:t>
      </w:r>
      <w:r w:rsidR="00DA5B45" w:rsidRPr="00247CE5">
        <w:rPr>
          <w:rFonts w:ascii="Barlow" w:hAnsi="Barlow" w:cs="Arial"/>
          <w:b/>
          <w:i/>
          <w:szCs w:val="22"/>
        </w:rPr>
        <w:t>E</w:t>
      </w:r>
      <w:r w:rsidRPr="00247CE5">
        <w:rPr>
          <w:rFonts w:ascii="Barlow" w:hAnsi="Barlow" w:cs="Arial"/>
          <w:b/>
          <w:i/>
          <w:szCs w:val="22"/>
        </w:rPr>
        <w:t>s können an dieser Stelle auch andere Instrumente zur Umsetzung gewählt werden</w:t>
      </w:r>
      <w:r w:rsidR="00DA5B45" w:rsidRPr="00247CE5">
        <w:rPr>
          <w:rFonts w:ascii="Barlow" w:hAnsi="Barlow" w:cs="Arial"/>
          <w:b/>
          <w:i/>
          <w:szCs w:val="22"/>
        </w:rPr>
        <w:t>.</w:t>
      </w:r>
      <w:r w:rsidRPr="00247CE5">
        <w:rPr>
          <w:rFonts w:ascii="Barlow" w:hAnsi="Barlow" w:cs="Arial"/>
          <w:b/>
          <w:i/>
          <w:szCs w:val="22"/>
        </w:rPr>
        <w:t>]</w:t>
      </w:r>
    </w:p>
    <w:p w14:paraId="7164BF41" w14:textId="77777777" w:rsidR="0065136C" w:rsidRPr="00247CE5" w:rsidRDefault="0065136C" w:rsidP="00693B10">
      <w:pPr>
        <w:rPr>
          <w:rFonts w:ascii="Barlow" w:hAnsi="Barlow"/>
        </w:rPr>
      </w:pPr>
    </w:p>
    <w:p w14:paraId="410A12BB" w14:textId="77777777" w:rsidR="0065136C" w:rsidRPr="00247CE5" w:rsidRDefault="00D07A57" w:rsidP="00693B10">
      <w:pPr>
        <w:rPr>
          <w:rFonts w:ascii="Barlow" w:hAnsi="Barlow"/>
        </w:rPr>
      </w:pPr>
      <w:r w:rsidRPr="00247CE5">
        <w:rPr>
          <w:rFonts w:ascii="Barlow" w:hAnsi="Barlow" w:cs="Arial"/>
          <w:szCs w:val="22"/>
        </w:rPr>
        <w:t>Der Rechtskataster wird durch den Leiter des Energiemanagement-Teams</w:t>
      </w:r>
      <w:r w:rsidR="00006FCD" w:rsidRPr="00247CE5">
        <w:rPr>
          <w:rFonts w:ascii="Barlow" w:hAnsi="Barlow" w:cs="Arial"/>
          <w:szCs w:val="22"/>
        </w:rPr>
        <w:t xml:space="preserve"> </w:t>
      </w:r>
      <w:r w:rsidRPr="00247CE5">
        <w:rPr>
          <w:rFonts w:ascii="Barlow" w:hAnsi="Barlow" w:cs="Arial"/>
          <w:szCs w:val="22"/>
        </w:rPr>
        <w:t>gemäß de</w:t>
      </w:r>
      <w:r w:rsidR="00211AEE" w:rsidRPr="00247CE5">
        <w:rPr>
          <w:rFonts w:ascii="Barlow" w:hAnsi="Barlow" w:cs="Arial"/>
          <w:szCs w:val="22"/>
        </w:rPr>
        <w:t>n</w:t>
      </w:r>
      <w:r w:rsidRPr="00247CE5">
        <w:rPr>
          <w:rFonts w:ascii="Barlow" w:hAnsi="Barlow" w:cs="Arial"/>
          <w:szCs w:val="22"/>
        </w:rPr>
        <w:t xml:space="preserve"> rechtlichen Vorgaben regelmäßig überprüft, gepflegt, bewertet und entsprechend dokumentiert. Das gilt auch</w:t>
      </w:r>
      <w:r w:rsidRPr="00AC3ADB">
        <w:rPr>
          <w:rFonts w:cs="Arial"/>
          <w:szCs w:val="22"/>
        </w:rPr>
        <w:t xml:space="preserve"> für </w:t>
      </w:r>
      <w:r w:rsidRPr="00247CE5">
        <w:rPr>
          <w:rFonts w:ascii="Barlow" w:hAnsi="Barlow" w:cs="Arial"/>
          <w:szCs w:val="22"/>
        </w:rPr>
        <w:lastRenderedPageBreak/>
        <w:t xml:space="preserve">Anforderungen, zu denen sich die </w:t>
      </w:r>
      <w:r w:rsidRPr="00247CE5">
        <w:rPr>
          <w:rFonts w:ascii="Barlow" w:hAnsi="Barlow" w:cs="Arial"/>
          <w:b/>
          <w:i/>
          <w:szCs w:val="22"/>
        </w:rPr>
        <w:t>Muster GmbH</w:t>
      </w:r>
      <w:r w:rsidRPr="00247CE5">
        <w:rPr>
          <w:rFonts w:ascii="Barlow" w:hAnsi="Barlow" w:cs="Arial"/>
          <w:szCs w:val="22"/>
        </w:rPr>
        <w:t xml:space="preserve"> verpflichtet hat, wie beispielsweise in Bezug auf relevante externe Vorgaben sowie weitere firmeninterne Regelungen.</w:t>
      </w:r>
    </w:p>
    <w:p w14:paraId="3A7D5BFD" w14:textId="77777777" w:rsidR="0065136C" w:rsidRPr="00247CE5" w:rsidRDefault="0065136C" w:rsidP="00693B10">
      <w:pPr>
        <w:rPr>
          <w:rFonts w:ascii="Barlow" w:hAnsi="Barlow"/>
        </w:rPr>
      </w:pPr>
    </w:p>
    <w:p w14:paraId="763EBA65" w14:textId="77777777" w:rsidR="0065136C" w:rsidRPr="00247CE5" w:rsidRDefault="00006FCD" w:rsidP="00693B10">
      <w:pPr>
        <w:rPr>
          <w:rFonts w:ascii="Barlow" w:hAnsi="Barlow"/>
        </w:rPr>
      </w:pPr>
      <w:r w:rsidRPr="00247CE5">
        <w:rPr>
          <w:rFonts w:ascii="Barlow" w:hAnsi="Barlow"/>
        </w:rPr>
        <w:t xml:space="preserve">Durch die Regelungen unter Punkt 9.1.2 dieses Handbuches ist gewährleistet, dass die </w:t>
      </w:r>
      <w:r w:rsidR="002A4514" w:rsidRPr="00247CE5">
        <w:rPr>
          <w:rFonts w:ascii="Barlow" w:hAnsi="Barlow"/>
        </w:rPr>
        <w:t>Einhaltung rechtlicher Vorschriften und anderer Anforderungen regelmäßig überprüft/bewertet wird.</w:t>
      </w:r>
    </w:p>
    <w:p w14:paraId="5F81AB73" w14:textId="77777777" w:rsidR="00D07A57" w:rsidRPr="00247CE5" w:rsidRDefault="00D07A57" w:rsidP="00693B10">
      <w:pPr>
        <w:rPr>
          <w:rFonts w:ascii="Barlow" w:hAnsi="Barlow"/>
        </w:rPr>
      </w:pPr>
    </w:p>
    <w:p w14:paraId="0C9B573D" w14:textId="77777777" w:rsidR="00BE676A" w:rsidRPr="00247CE5" w:rsidRDefault="00BE676A" w:rsidP="00BE676A">
      <w:pPr>
        <w:pStyle w:val="berschrift2"/>
        <w:rPr>
          <w:rFonts w:ascii="Barlow" w:hAnsi="Barlow"/>
        </w:rPr>
      </w:pPr>
      <w:bookmarkStart w:id="47" w:name="_Toc44666722"/>
      <w:bookmarkStart w:id="48" w:name="_Toc45793401"/>
      <w:bookmarkStart w:id="49" w:name="_Toc45794116"/>
      <w:r w:rsidRPr="00247CE5">
        <w:rPr>
          <w:rFonts w:ascii="Barlow" w:hAnsi="Barlow"/>
        </w:rPr>
        <w:t>Festlegen des Anwendungsbereichs des Energiemanagementsystems</w:t>
      </w:r>
      <w:bookmarkEnd w:id="47"/>
      <w:bookmarkEnd w:id="48"/>
      <w:bookmarkEnd w:id="49"/>
    </w:p>
    <w:p w14:paraId="3E6E6752" w14:textId="77777777" w:rsidR="00BE676A" w:rsidRPr="00247CE5" w:rsidRDefault="00EC48FD" w:rsidP="00EC48FD">
      <w:pPr>
        <w:pStyle w:val="berschrift3"/>
        <w:rPr>
          <w:rFonts w:ascii="Barlow" w:hAnsi="Barlow"/>
        </w:rPr>
      </w:pPr>
      <w:bookmarkStart w:id="50" w:name="_Toc44666723"/>
      <w:bookmarkStart w:id="51" w:name="_Toc45793402"/>
      <w:bookmarkStart w:id="52" w:name="_Toc45794117"/>
      <w:r w:rsidRPr="00247CE5">
        <w:rPr>
          <w:rFonts w:ascii="Barlow" w:hAnsi="Barlow"/>
        </w:rPr>
        <w:t>Allgemeines</w:t>
      </w:r>
      <w:bookmarkEnd w:id="50"/>
      <w:bookmarkEnd w:id="51"/>
      <w:bookmarkEnd w:id="52"/>
    </w:p>
    <w:p w14:paraId="2C7E9C6B" w14:textId="77777777" w:rsidR="00EC48FD" w:rsidRPr="00247CE5" w:rsidRDefault="00EC48FD" w:rsidP="00693B10">
      <w:pPr>
        <w:rPr>
          <w:rFonts w:ascii="Barlow" w:hAnsi="Barlow"/>
        </w:rPr>
      </w:pPr>
    </w:p>
    <w:p w14:paraId="1043705E" w14:textId="3879ABDA" w:rsidR="00A159E5" w:rsidRPr="00247CE5" w:rsidRDefault="0095374F" w:rsidP="00A159E5">
      <w:pPr>
        <w:rPr>
          <w:rFonts w:ascii="Barlow" w:hAnsi="Barlow"/>
        </w:rPr>
      </w:pPr>
      <w:r w:rsidRPr="00247CE5">
        <w:rPr>
          <w:rFonts w:ascii="Barlow" w:hAnsi="Barlow" w:cs="Arial"/>
        </w:rPr>
        <w:t>D</w:t>
      </w:r>
      <w:r w:rsidR="00A159E5" w:rsidRPr="00247CE5">
        <w:rPr>
          <w:rFonts w:ascii="Barlow" w:hAnsi="Barlow" w:cs="Arial"/>
        </w:rPr>
        <w:t xml:space="preserve">ie innerhalb des Energiemanagementsystems getroffenen Festlegungen gelten für die gesamte </w:t>
      </w:r>
      <w:r w:rsidR="00A159E5" w:rsidRPr="00247CE5">
        <w:rPr>
          <w:rFonts w:ascii="Barlow" w:hAnsi="Barlow" w:cs="Arial"/>
          <w:b/>
        </w:rPr>
        <w:t>Muster GmbH</w:t>
      </w:r>
      <w:r w:rsidR="00A159E5" w:rsidRPr="00247CE5">
        <w:rPr>
          <w:rFonts w:ascii="Barlow" w:hAnsi="Barlow" w:cs="Arial"/>
        </w:rPr>
        <w:t xml:space="preserve"> und alle dort ablaufenden bzw. von </w:t>
      </w:r>
      <w:r w:rsidR="00A2119A" w:rsidRPr="00247CE5">
        <w:rPr>
          <w:rFonts w:ascii="Barlow" w:hAnsi="Barlow" w:cs="Arial"/>
        </w:rPr>
        <w:t>dort aus</w:t>
      </w:r>
      <w:r w:rsidR="00A159E5" w:rsidRPr="00247CE5">
        <w:rPr>
          <w:rFonts w:ascii="Barlow" w:hAnsi="Barlow" w:cs="Arial"/>
        </w:rPr>
        <w:t xml:space="preserve"> gesteuerten Prozesse </w:t>
      </w:r>
      <w:r w:rsidR="00A159E5" w:rsidRPr="00247CE5">
        <w:rPr>
          <w:rFonts w:ascii="Barlow" w:hAnsi="Barlow" w:cs="Arial"/>
          <w:b/>
          <w:i/>
        </w:rPr>
        <w:t>zur Herstellung</w:t>
      </w:r>
      <w:r w:rsidR="00A159E5" w:rsidRPr="00247CE5">
        <w:rPr>
          <w:rFonts w:ascii="Barlow" w:hAnsi="Barlow" w:cs="Arial"/>
        </w:rPr>
        <w:t xml:space="preserve"> </w:t>
      </w:r>
      <w:r w:rsidR="00A159E5" w:rsidRPr="00247CE5">
        <w:rPr>
          <w:rFonts w:ascii="Barlow" w:hAnsi="Barlow" w:cs="Arial"/>
          <w:b/>
        </w:rPr>
        <w:t>der Produkte 1, 2 und 3</w:t>
      </w:r>
      <w:r w:rsidR="00A159E5" w:rsidRPr="00247CE5">
        <w:rPr>
          <w:rFonts w:ascii="Barlow" w:hAnsi="Barlow" w:cs="Arial"/>
        </w:rPr>
        <w:t>:</w:t>
      </w:r>
    </w:p>
    <w:p w14:paraId="063A822B" w14:textId="77777777" w:rsidR="00A159E5" w:rsidRPr="00247CE5" w:rsidRDefault="00A159E5" w:rsidP="00A159E5">
      <w:pPr>
        <w:rPr>
          <w:rFonts w:ascii="Barlow" w:hAnsi="Barlow"/>
        </w:rPr>
      </w:pPr>
    </w:p>
    <w:p w14:paraId="0DA0720F" w14:textId="77777777" w:rsidR="00A159E5" w:rsidRPr="00247CE5" w:rsidRDefault="00A159E5" w:rsidP="00A159E5">
      <w:pPr>
        <w:rPr>
          <w:rFonts w:ascii="Barlow" w:hAnsi="Barlow"/>
        </w:rPr>
      </w:pPr>
      <w:r w:rsidRPr="00247CE5">
        <w:rPr>
          <w:rFonts w:ascii="Barlow" w:hAnsi="Barlow"/>
        </w:rPr>
        <w:t>Der Anwendungsbereich umfasst die Standorte</w:t>
      </w:r>
    </w:p>
    <w:p w14:paraId="5F445308" w14:textId="77777777" w:rsidR="00A159E5" w:rsidRPr="00247CE5" w:rsidRDefault="0095374F" w:rsidP="0095374F">
      <w:pPr>
        <w:spacing w:before="120"/>
        <w:rPr>
          <w:rFonts w:ascii="Barlow" w:hAnsi="Barlow"/>
        </w:rPr>
      </w:pPr>
      <w:r w:rsidRPr="00247CE5">
        <w:rPr>
          <w:rFonts w:ascii="Barlow" w:hAnsi="Barlow"/>
          <w:b/>
        </w:rPr>
        <w:t>- Standort 1</w:t>
      </w:r>
      <w:r w:rsidRPr="00247CE5">
        <w:rPr>
          <w:rFonts w:ascii="Barlow" w:hAnsi="Barlow"/>
        </w:rPr>
        <w:t xml:space="preserve"> </w:t>
      </w:r>
      <w:r w:rsidRPr="00247CE5">
        <w:rPr>
          <w:rFonts w:ascii="Barlow" w:hAnsi="Barlow" w:cs="Arial"/>
          <w:b/>
          <w:i/>
          <w:szCs w:val="22"/>
        </w:rPr>
        <w:t>[Adresse]</w:t>
      </w:r>
    </w:p>
    <w:p w14:paraId="5B3252D7" w14:textId="77777777" w:rsidR="00A159E5" w:rsidRPr="00247CE5" w:rsidRDefault="0095374F" w:rsidP="00A159E5">
      <w:pPr>
        <w:rPr>
          <w:rFonts w:ascii="Barlow" w:hAnsi="Barlow"/>
        </w:rPr>
      </w:pPr>
      <w:r w:rsidRPr="00247CE5">
        <w:rPr>
          <w:rFonts w:ascii="Barlow" w:hAnsi="Barlow"/>
          <w:b/>
        </w:rPr>
        <w:t>- Standort 2</w:t>
      </w:r>
      <w:r w:rsidRPr="00247CE5">
        <w:rPr>
          <w:rFonts w:ascii="Barlow" w:hAnsi="Barlow"/>
        </w:rPr>
        <w:t xml:space="preserve"> </w:t>
      </w:r>
      <w:r w:rsidRPr="00247CE5">
        <w:rPr>
          <w:rFonts w:ascii="Barlow" w:hAnsi="Barlow" w:cs="Arial"/>
          <w:b/>
          <w:i/>
          <w:szCs w:val="22"/>
        </w:rPr>
        <w:t>[Adresse]</w:t>
      </w:r>
    </w:p>
    <w:p w14:paraId="34A0E264" w14:textId="77777777" w:rsidR="00A159E5" w:rsidRPr="00247CE5" w:rsidRDefault="00A159E5" w:rsidP="00A159E5">
      <w:pPr>
        <w:rPr>
          <w:rFonts w:ascii="Barlow" w:hAnsi="Barlow"/>
        </w:rPr>
      </w:pPr>
    </w:p>
    <w:p w14:paraId="1B19D977" w14:textId="77777777" w:rsidR="00A159E5" w:rsidRPr="00247CE5" w:rsidRDefault="00EC48FD" w:rsidP="00EC48FD">
      <w:pPr>
        <w:pStyle w:val="berschrift3"/>
        <w:rPr>
          <w:rFonts w:ascii="Barlow" w:hAnsi="Barlow"/>
        </w:rPr>
      </w:pPr>
      <w:bookmarkStart w:id="53" w:name="_Toc44666724"/>
      <w:bookmarkStart w:id="54" w:name="_Toc45793403"/>
      <w:bookmarkStart w:id="55" w:name="_Toc45794118"/>
      <w:r w:rsidRPr="00247CE5">
        <w:rPr>
          <w:rFonts w:ascii="Barlow" w:hAnsi="Barlow"/>
        </w:rPr>
        <w:t>Grenzen der Anwendbarkeit</w:t>
      </w:r>
      <w:bookmarkEnd w:id="53"/>
      <w:bookmarkEnd w:id="54"/>
      <w:bookmarkEnd w:id="55"/>
    </w:p>
    <w:p w14:paraId="49B87A7A" w14:textId="77777777" w:rsidR="00A159E5" w:rsidRPr="00247CE5" w:rsidRDefault="00A159E5" w:rsidP="00A159E5">
      <w:pPr>
        <w:rPr>
          <w:rFonts w:ascii="Barlow" w:hAnsi="Barlow"/>
        </w:rPr>
      </w:pPr>
    </w:p>
    <w:p w14:paraId="453F88C4" w14:textId="77777777" w:rsidR="00EC48FD" w:rsidRPr="00247CE5" w:rsidRDefault="00EC48FD" w:rsidP="00A159E5">
      <w:pPr>
        <w:rPr>
          <w:rFonts w:ascii="Barlow" w:hAnsi="Barlow"/>
        </w:rPr>
      </w:pPr>
      <w:r w:rsidRPr="00247CE5">
        <w:rPr>
          <w:rFonts w:ascii="Barlow" w:hAnsi="Barlow"/>
        </w:rPr>
        <w:t>interne und externe Themen:</w:t>
      </w:r>
    </w:p>
    <w:p w14:paraId="316E9701" w14:textId="77777777" w:rsidR="00A159E5" w:rsidRPr="00247CE5" w:rsidRDefault="00EC48FD" w:rsidP="00211AEE">
      <w:pPr>
        <w:pStyle w:val="Textkrper"/>
        <w:numPr>
          <w:ilvl w:val="0"/>
          <w:numId w:val="13"/>
        </w:numPr>
        <w:spacing w:before="120"/>
        <w:ind w:left="714" w:hanging="357"/>
        <w:rPr>
          <w:rFonts w:ascii="Barlow" w:hAnsi="Barlow"/>
        </w:rPr>
      </w:pPr>
      <w:r w:rsidRPr="00247CE5">
        <w:rPr>
          <w:rFonts w:ascii="Barlow" w:hAnsi="Barlow"/>
        </w:rPr>
        <w:t>siehe Punkt 4.1 dieses Handbuches</w:t>
      </w:r>
    </w:p>
    <w:p w14:paraId="7AA3C5FF" w14:textId="77777777" w:rsidR="00EC48FD" w:rsidRPr="00247CE5" w:rsidRDefault="00EC48FD" w:rsidP="00EC48FD">
      <w:pPr>
        <w:spacing w:before="120"/>
        <w:rPr>
          <w:rFonts w:ascii="Barlow" w:hAnsi="Barlow"/>
        </w:rPr>
      </w:pPr>
      <w:r w:rsidRPr="00247CE5">
        <w:rPr>
          <w:rFonts w:ascii="Barlow" w:hAnsi="Barlow"/>
        </w:rPr>
        <w:t>Erfordernisse und Erwartungen interessierter Parteien:</w:t>
      </w:r>
    </w:p>
    <w:p w14:paraId="77EFB029" w14:textId="77777777" w:rsidR="00A159E5" w:rsidRPr="00247CE5" w:rsidRDefault="00EC48FD" w:rsidP="00211AEE">
      <w:pPr>
        <w:pStyle w:val="Textkrper"/>
        <w:numPr>
          <w:ilvl w:val="0"/>
          <w:numId w:val="13"/>
        </w:numPr>
        <w:spacing w:before="120"/>
        <w:ind w:left="714" w:hanging="357"/>
        <w:rPr>
          <w:rFonts w:ascii="Barlow" w:hAnsi="Barlow"/>
        </w:rPr>
      </w:pPr>
      <w:r w:rsidRPr="00247CE5">
        <w:rPr>
          <w:rFonts w:ascii="Barlow" w:hAnsi="Barlow"/>
        </w:rPr>
        <w:t>siehe Punkt 4.2.1 dieses Handbuches</w:t>
      </w:r>
    </w:p>
    <w:p w14:paraId="4145FDB8" w14:textId="77777777" w:rsidR="00EC48FD" w:rsidRPr="00247CE5" w:rsidRDefault="00EC48FD" w:rsidP="00EC48FD">
      <w:pPr>
        <w:spacing w:before="120"/>
        <w:rPr>
          <w:rFonts w:ascii="Barlow" w:hAnsi="Barlow" w:cs="Arial"/>
        </w:rPr>
      </w:pPr>
      <w:r w:rsidRPr="00247CE5">
        <w:rPr>
          <w:rFonts w:ascii="Barlow" w:hAnsi="Barlow" w:cs="Arial"/>
        </w:rPr>
        <w:t xml:space="preserve">Rechtliche und andere Anforderungen: </w:t>
      </w:r>
    </w:p>
    <w:p w14:paraId="35235A2E" w14:textId="77777777" w:rsidR="00A159E5" w:rsidRPr="00247CE5" w:rsidRDefault="00EC48FD" w:rsidP="00211AEE">
      <w:pPr>
        <w:pStyle w:val="Textkrper"/>
        <w:numPr>
          <w:ilvl w:val="0"/>
          <w:numId w:val="13"/>
        </w:numPr>
        <w:spacing w:before="120"/>
        <w:ind w:left="714" w:hanging="357"/>
        <w:rPr>
          <w:rFonts w:ascii="Barlow" w:hAnsi="Barlow"/>
        </w:rPr>
      </w:pPr>
      <w:r w:rsidRPr="00247CE5">
        <w:rPr>
          <w:rFonts w:ascii="Barlow" w:hAnsi="Barlow"/>
        </w:rPr>
        <w:t>siehe Rechtskataster</w:t>
      </w:r>
    </w:p>
    <w:p w14:paraId="2847647D" w14:textId="77777777" w:rsidR="00BE676A" w:rsidRPr="00247CE5" w:rsidRDefault="007475F4" w:rsidP="007475F4">
      <w:pPr>
        <w:spacing w:before="120"/>
        <w:rPr>
          <w:rFonts w:ascii="Barlow" w:hAnsi="Barlow"/>
        </w:rPr>
      </w:pPr>
      <w:r w:rsidRPr="00247CE5">
        <w:rPr>
          <w:rFonts w:ascii="Barlow" w:hAnsi="Barlow"/>
        </w:rPr>
        <w:t>Befugnisse und Fähigkeit zur Steuerung und Einflussnahme:</w:t>
      </w:r>
    </w:p>
    <w:p w14:paraId="55E6D7B7" w14:textId="77777777" w:rsidR="00BE676A" w:rsidRPr="00247CE5" w:rsidRDefault="007475F4" w:rsidP="00211AEE">
      <w:pPr>
        <w:pStyle w:val="Textkrper"/>
        <w:numPr>
          <w:ilvl w:val="0"/>
          <w:numId w:val="13"/>
        </w:numPr>
        <w:spacing w:before="120"/>
        <w:ind w:left="714" w:hanging="357"/>
        <w:rPr>
          <w:rFonts w:ascii="Barlow" w:hAnsi="Barlow"/>
        </w:rPr>
      </w:pPr>
      <w:r w:rsidRPr="00247CE5">
        <w:rPr>
          <w:rFonts w:ascii="Barlow" w:hAnsi="Barlow"/>
        </w:rPr>
        <w:t>Die Geschäftsführung besitzt alle Befugnisse und Fähigkeiten zur Steuerung im Rahmen unserer Standorte.</w:t>
      </w:r>
    </w:p>
    <w:p w14:paraId="13EE6C30" w14:textId="77777777" w:rsidR="00BE676A" w:rsidRPr="00247CE5" w:rsidRDefault="00BE676A" w:rsidP="00693B10">
      <w:pPr>
        <w:rPr>
          <w:rFonts w:ascii="Barlow" w:hAnsi="Barlow"/>
        </w:rPr>
      </w:pPr>
    </w:p>
    <w:p w14:paraId="3CB925B6" w14:textId="77777777" w:rsidR="00BE676A" w:rsidRPr="00247CE5" w:rsidRDefault="007475F4" w:rsidP="00693B10">
      <w:pPr>
        <w:rPr>
          <w:rFonts w:ascii="Barlow" w:hAnsi="Barlow"/>
        </w:rPr>
      </w:pPr>
      <w:r w:rsidRPr="00247CE5">
        <w:rPr>
          <w:rFonts w:ascii="Barlow" w:hAnsi="Barlow"/>
        </w:rPr>
        <w:t>In das Energiemanagementsystem werden alle Energiequellen einbezogen</w:t>
      </w:r>
    </w:p>
    <w:p w14:paraId="25E87A68" w14:textId="77777777" w:rsidR="007475F4" w:rsidRPr="00247CE5" w:rsidRDefault="007475F4" w:rsidP="00693B10">
      <w:pPr>
        <w:rPr>
          <w:rFonts w:ascii="Barlow" w:hAnsi="Barlow"/>
        </w:rPr>
      </w:pPr>
    </w:p>
    <w:p w14:paraId="62AC9F9A" w14:textId="77777777" w:rsidR="007475F4" w:rsidRPr="00247CE5" w:rsidRDefault="007475F4" w:rsidP="007475F4">
      <w:pPr>
        <w:pStyle w:val="berschrift2"/>
        <w:rPr>
          <w:rFonts w:ascii="Barlow" w:hAnsi="Barlow"/>
        </w:rPr>
      </w:pPr>
      <w:bookmarkStart w:id="56" w:name="_Toc44666725"/>
      <w:bookmarkStart w:id="57" w:name="_Toc45793404"/>
      <w:bookmarkStart w:id="58" w:name="_Toc45794119"/>
      <w:r w:rsidRPr="00247CE5">
        <w:rPr>
          <w:rFonts w:ascii="Barlow" w:hAnsi="Barlow"/>
        </w:rPr>
        <w:t>Energiemanagementsystem</w:t>
      </w:r>
      <w:bookmarkEnd w:id="56"/>
      <w:bookmarkEnd w:id="57"/>
      <w:bookmarkEnd w:id="58"/>
    </w:p>
    <w:p w14:paraId="1373BD27" w14:textId="77777777" w:rsidR="007475F4" w:rsidRPr="00247CE5" w:rsidRDefault="000F0393" w:rsidP="000F0393">
      <w:pPr>
        <w:pStyle w:val="berschrift3"/>
        <w:rPr>
          <w:rFonts w:ascii="Barlow" w:hAnsi="Barlow"/>
        </w:rPr>
      </w:pPr>
      <w:bookmarkStart w:id="59" w:name="_Toc44666726"/>
      <w:bookmarkStart w:id="60" w:name="_Toc45793405"/>
      <w:bookmarkStart w:id="61" w:name="_Toc45794120"/>
      <w:r w:rsidRPr="00247CE5">
        <w:rPr>
          <w:rFonts w:ascii="Barlow" w:hAnsi="Barlow"/>
        </w:rPr>
        <w:t>Grundsätze</w:t>
      </w:r>
      <w:bookmarkEnd w:id="59"/>
      <w:bookmarkEnd w:id="60"/>
      <w:bookmarkEnd w:id="61"/>
    </w:p>
    <w:p w14:paraId="5A2C2B5A" w14:textId="77777777" w:rsidR="007475F4" w:rsidRPr="00247CE5" w:rsidRDefault="007475F4" w:rsidP="00693B10">
      <w:pPr>
        <w:rPr>
          <w:rFonts w:ascii="Barlow" w:hAnsi="Barlow"/>
        </w:rPr>
      </w:pPr>
    </w:p>
    <w:p w14:paraId="6B87FFA6" w14:textId="77777777" w:rsidR="000F0393" w:rsidRPr="00247CE5" w:rsidRDefault="000F0393" w:rsidP="000F0393">
      <w:pPr>
        <w:rPr>
          <w:rFonts w:ascii="Barlow" w:hAnsi="Barlow" w:cs="Arial"/>
          <w:szCs w:val="22"/>
        </w:rPr>
      </w:pPr>
      <w:r w:rsidRPr="00247CE5">
        <w:rPr>
          <w:rFonts w:ascii="Barlow" w:hAnsi="Barlow" w:cs="Arial"/>
          <w:szCs w:val="22"/>
        </w:rPr>
        <w:t xml:space="preserve">Zur Gewährleistung einer fortlaufenden Verbesserung der energiebezogenen Leistung, einschließlich Energieeffizienz, Energieeinsatz und Energieverbrauch haben wir ein Energiemanagementsystem eingeführt. Dieses System wird im Unternehmen angewendet, </w:t>
      </w:r>
      <w:r w:rsidR="00211AEE" w:rsidRPr="00247CE5">
        <w:rPr>
          <w:rFonts w:ascii="Barlow" w:hAnsi="Barlow" w:cs="Arial"/>
          <w:szCs w:val="22"/>
        </w:rPr>
        <w:t>aufrechterhalten</w:t>
      </w:r>
      <w:r w:rsidRPr="00247CE5">
        <w:rPr>
          <w:rFonts w:ascii="Barlow" w:hAnsi="Barlow" w:cs="Arial"/>
          <w:szCs w:val="22"/>
        </w:rPr>
        <w:t xml:space="preserve"> und ständig verbessert.</w:t>
      </w:r>
    </w:p>
    <w:p w14:paraId="5B6768FB" w14:textId="77777777" w:rsidR="000F0393" w:rsidRPr="00247CE5" w:rsidRDefault="000F0393" w:rsidP="000F0393">
      <w:pPr>
        <w:rPr>
          <w:rFonts w:ascii="Barlow" w:hAnsi="Barlow" w:cs="Arial"/>
          <w:szCs w:val="22"/>
        </w:rPr>
      </w:pPr>
    </w:p>
    <w:p w14:paraId="293351C2" w14:textId="77777777" w:rsidR="000F0393" w:rsidRPr="00247CE5" w:rsidRDefault="000F0393" w:rsidP="000F0393">
      <w:pPr>
        <w:rPr>
          <w:rFonts w:ascii="Barlow" w:hAnsi="Barlow" w:cs="Arial"/>
          <w:szCs w:val="22"/>
        </w:rPr>
      </w:pPr>
      <w:r w:rsidRPr="00247CE5">
        <w:rPr>
          <w:rFonts w:ascii="Barlow" w:hAnsi="Barlow" w:cs="Arial"/>
          <w:szCs w:val="22"/>
        </w:rPr>
        <w:t xml:space="preserve">Die Grundlage für Aufbau und Wirkungsweise des EnMS bilden die Forderungen der Norm </w:t>
      </w:r>
      <w:r w:rsidR="001A2D93" w:rsidRPr="00247CE5">
        <w:rPr>
          <w:rFonts w:ascii="Barlow" w:hAnsi="Barlow" w:cs="Arial"/>
          <w:szCs w:val="22"/>
        </w:rPr>
        <w:br/>
      </w:r>
      <w:r w:rsidRPr="00247CE5">
        <w:rPr>
          <w:rFonts w:ascii="Barlow" w:hAnsi="Barlow" w:cs="Arial"/>
          <w:szCs w:val="22"/>
        </w:rPr>
        <w:t>DIN EN ISO 50001 (Version Dezember 2018).</w:t>
      </w:r>
    </w:p>
    <w:p w14:paraId="30D43A85" w14:textId="77777777" w:rsidR="000F0393" w:rsidRPr="00247CE5" w:rsidRDefault="000F0393" w:rsidP="000F0393">
      <w:pPr>
        <w:rPr>
          <w:rFonts w:ascii="Barlow" w:hAnsi="Barlow" w:cs="Arial"/>
          <w:szCs w:val="22"/>
        </w:rPr>
      </w:pPr>
    </w:p>
    <w:p w14:paraId="58D5DF40" w14:textId="77777777" w:rsidR="000F0393" w:rsidRPr="00247CE5" w:rsidRDefault="00573142" w:rsidP="00573142">
      <w:pPr>
        <w:pStyle w:val="berschrift3"/>
        <w:rPr>
          <w:rFonts w:ascii="Barlow" w:hAnsi="Barlow"/>
        </w:rPr>
      </w:pPr>
      <w:bookmarkStart w:id="62" w:name="_Toc44666727"/>
      <w:bookmarkStart w:id="63" w:name="_Toc45793406"/>
      <w:bookmarkStart w:id="64" w:name="_Toc45794121"/>
      <w:r w:rsidRPr="00247CE5">
        <w:rPr>
          <w:rFonts w:ascii="Barlow" w:hAnsi="Barlow"/>
        </w:rPr>
        <w:t>Prozesse des Energiemanagementsystems</w:t>
      </w:r>
      <w:bookmarkEnd w:id="62"/>
      <w:bookmarkEnd w:id="63"/>
      <w:bookmarkEnd w:id="64"/>
    </w:p>
    <w:p w14:paraId="1FE27969" w14:textId="77777777" w:rsidR="007475F4" w:rsidRPr="00247CE5" w:rsidRDefault="007475F4" w:rsidP="00693B10">
      <w:pPr>
        <w:rPr>
          <w:rFonts w:ascii="Barlow" w:hAnsi="Barlow"/>
        </w:rPr>
      </w:pPr>
    </w:p>
    <w:p w14:paraId="4E587ED8" w14:textId="77777777" w:rsidR="00573142" w:rsidRPr="00247CE5" w:rsidRDefault="00573142" w:rsidP="00693B10">
      <w:pPr>
        <w:rPr>
          <w:rFonts w:ascii="Barlow" w:hAnsi="Barlow" w:cs="Arial"/>
        </w:rPr>
      </w:pPr>
      <w:r w:rsidRPr="00247CE5">
        <w:rPr>
          <w:rFonts w:ascii="Barlow" w:hAnsi="Barlow" w:cs="Arial"/>
        </w:rPr>
        <w:t>Auf alle Prozesse und auf das EnMS als Ganzes wird der „Planen-Durchführen-Prüfen-Handeln“-Zyklus angewendet. Dies wird durch die folgende Grafik veranschaulicht.</w:t>
      </w:r>
    </w:p>
    <w:p w14:paraId="34070C2C" w14:textId="77777777" w:rsidR="00573142" w:rsidRDefault="00573142" w:rsidP="00693B10">
      <w:pPr>
        <w:rPr>
          <w:rFonts w:cs="Arial"/>
        </w:rPr>
      </w:pPr>
    </w:p>
    <w:p w14:paraId="0D6AB673" w14:textId="77777777" w:rsidR="00573142" w:rsidRDefault="00573142" w:rsidP="00693B10">
      <w:pPr>
        <w:rPr>
          <w:rFonts w:cs="Arial"/>
        </w:rPr>
      </w:pPr>
    </w:p>
    <w:p w14:paraId="51E611AC" w14:textId="77777777" w:rsidR="00573142" w:rsidRDefault="00573142" w:rsidP="00693B10">
      <w:pPr>
        <w:rPr>
          <w:rFonts w:cs="Arial"/>
        </w:rPr>
      </w:pPr>
    </w:p>
    <w:p w14:paraId="0240E0A9" w14:textId="77777777" w:rsidR="007475F4" w:rsidRPr="00247CE5" w:rsidRDefault="008F04A6" w:rsidP="00693B10">
      <w:pPr>
        <w:rPr>
          <w:rFonts w:ascii="Barlow" w:hAnsi="Barlow"/>
          <w:sz w:val="18"/>
        </w:rPr>
      </w:pPr>
      <w:r w:rsidRPr="00247CE5">
        <w:rPr>
          <w:rFonts w:ascii="Barlow" w:hAnsi="Barlow"/>
          <w:noProof/>
          <w:sz w:val="18"/>
          <w:szCs w:val="22"/>
        </w:rPr>
        <w:drawing>
          <wp:inline distT="0" distB="0" distL="0" distR="0" wp14:anchorId="3947EAEA" wp14:editId="56C30386">
            <wp:extent cx="6052930" cy="4143375"/>
            <wp:effectExtent l="0" t="0" r="508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fik 201"/>
                    <pic:cNvPicPr/>
                  </pic:nvPicPr>
                  <pic:blipFill rotWithShape="1">
                    <a:blip r:embed="rId10">
                      <a:extLst>
                        <a:ext uri="{28A0092B-C50C-407E-A947-70E740481C1C}">
                          <a14:useLocalDpi xmlns:a14="http://schemas.microsoft.com/office/drawing/2010/main" val="0"/>
                        </a:ext>
                      </a:extLst>
                    </a:blip>
                    <a:srcRect t="19835" r="159" b="28908"/>
                    <a:stretch/>
                  </pic:blipFill>
                  <pic:spPr bwMode="auto">
                    <a:xfrm>
                      <a:off x="0" y="0"/>
                      <a:ext cx="6062628" cy="4150014"/>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AD1663" w:rsidRPr="00247CE5">
        <w:rPr>
          <w:rFonts w:ascii="Barlow" w:hAnsi="Barlow"/>
          <w:sz w:val="18"/>
          <w:szCs w:val="22"/>
        </w:rPr>
        <w:t xml:space="preserve">Grafik 1: </w:t>
      </w:r>
      <w:r w:rsidR="00573142" w:rsidRPr="00247CE5">
        <w:rPr>
          <w:rFonts w:ascii="Barlow" w:hAnsi="Barlow"/>
          <w:sz w:val="18"/>
          <w:szCs w:val="22"/>
        </w:rPr>
        <w:t>Bezie</w:t>
      </w:r>
      <w:r w:rsidR="00211AEE" w:rsidRPr="00247CE5">
        <w:rPr>
          <w:rFonts w:ascii="Barlow" w:hAnsi="Barlow"/>
          <w:sz w:val="18"/>
          <w:szCs w:val="22"/>
        </w:rPr>
        <w:t>hung zwischen P</w:t>
      </w:r>
      <w:r w:rsidR="00573142" w:rsidRPr="00247CE5">
        <w:rPr>
          <w:rFonts w:ascii="Barlow" w:hAnsi="Barlow"/>
          <w:sz w:val="18"/>
          <w:szCs w:val="22"/>
        </w:rPr>
        <w:t>D</w:t>
      </w:r>
      <w:r w:rsidR="00211AEE" w:rsidRPr="00247CE5">
        <w:rPr>
          <w:rFonts w:ascii="Barlow" w:hAnsi="Barlow"/>
          <w:sz w:val="18"/>
          <w:szCs w:val="22"/>
        </w:rPr>
        <w:t>C</w:t>
      </w:r>
      <w:r w:rsidR="00573142" w:rsidRPr="00247CE5">
        <w:rPr>
          <w:rFonts w:ascii="Barlow" w:hAnsi="Barlow"/>
          <w:sz w:val="18"/>
          <w:szCs w:val="22"/>
        </w:rPr>
        <w:t>A</w:t>
      </w:r>
      <w:r w:rsidR="00280B05" w:rsidRPr="00247CE5">
        <w:rPr>
          <w:rStyle w:val="Funotenzeichen"/>
          <w:rFonts w:ascii="Barlow" w:hAnsi="Barlow"/>
          <w:sz w:val="18"/>
          <w:szCs w:val="22"/>
        </w:rPr>
        <w:footnoteReference w:id="2"/>
      </w:r>
      <w:r w:rsidR="00573142" w:rsidRPr="00247CE5">
        <w:rPr>
          <w:rFonts w:ascii="Barlow" w:hAnsi="Barlow"/>
          <w:sz w:val="18"/>
          <w:szCs w:val="22"/>
        </w:rPr>
        <w:t xml:space="preserve"> und dem Rahmen der Norm DIN EN ISO </w:t>
      </w:r>
      <w:r w:rsidR="002E066B" w:rsidRPr="00247CE5">
        <w:rPr>
          <w:rFonts w:ascii="Barlow" w:hAnsi="Barlow"/>
          <w:sz w:val="18"/>
          <w:szCs w:val="22"/>
        </w:rPr>
        <w:t>50001</w:t>
      </w:r>
      <w:r w:rsidR="00573142" w:rsidRPr="00247CE5">
        <w:rPr>
          <w:rFonts w:ascii="Barlow" w:hAnsi="Barlow"/>
          <w:sz w:val="18"/>
          <w:szCs w:val="22"/>
        </w:rPr>
        <w:t>:201</w:t>
      </w:r>
      <w:r w:rsidR="002E066B" w:rsidRPr="00247CE5">
        <w:rPr>
          <w:rFonts w:ascii="Barlow" w:hAnsi="Barlow"/>
          <w:sz w:val="18"/>
          <w:szCs w:val="22"/>
        </w:rPr>
        <w:t>8</w:t>
      </w:r>
    </w:p>
    <w:p w14:paraId="0DF75976" w14:textId="77777777" w:rsidR="007475F4" w:rsidRPr="00247CE5" w:rsidRDefault="007475F4" w:rsidP="00693B10">
      <w:pPr>
        <w:rPr>
          <w:rFonts w:ascii="Barlow" w:hAnsi="Barlow"/>
        </w:rPr>
      </w:pPr>
    </w:p>
    <w:p w14:paraId="652FC1D5" w14:textId="77777777" w:rsidR="001A2D93" w:rsidRPr="00247CE5" w:rsidRDefault="001A2D93" w:rsidP="00693B10">
      <w:pPr>
        <w:rPr>
          <w:rFonts w:ascii="Barlow" w:hAnsi="Barlow"/>
        </w:rPr>
      </w:pPr>
    </w:p>
    <w:p w14:paraId="742C0189" w14:textId="77777777" w:rsidR="00573142" w:rsidRPr="00247CE5" w:rsidRDefault="0033525C" w:rsidP="00693B10">
      <w:pPr>
        <w:rPr>
          <w:rFonts w:ascii="Barlow" w:hAnsi="Barlow"/>
        </w:rPr>
      </w:pPr>
      <w:r w:rsidRPr="00247CE5">
        <w:rPr>
          <w:rFonts w:ascii="Barlow" w:hAnsi="Barlow" w:cs="Arial"/>
        </w:rPr>
        <w:t xml:space="preserve">Die Prozesse </w:t>
      </w:r>
      <w:r w:rsidR="0057405A" w:rsidRPr="00247CE5">
        <w:rPr>
          <w:rFonts w:ascii="Barlow" w:hAnsi="Barlow" w:cs="Arial"/>
        </w:rPr>
        <w:t xml:space="preserve">des EnMS </w:t>
      </w:r>
      <w:r w:rsidRPr="00247CE5">
        <w:rPr>
          <w:rFonts w:ascii="Barlow" w:hAnsi="Barlow" w:cs="Arial"/>
        </w:rPr>
        <w:t>und ihre Wechselwirkungen sind aus der folgenden Grafik ersichtlich:</w:t>
      </w:r>
    </w:p>
    <w:p w14:paraId="5743D9F5" w14:textId="77777777" w:rsidR="00573142" w:rsidRPr="00247CE5" w:rsidRDefault="00573142" w:rsidP="00693B10">
      <w:pPr>
        <w:rPr>
          <w:rFonts w:ascii="Barlow" w:hAnsi="Barlow"/>
        </w:rPr>
      </w:pPr>
    </w:p>
    <w:p w14:paraId="610D6923" w14:textId="77777777" w:rsidR="0033525C" w:rsidRPr="00247CE5" w:rsidRDefault="0057405A" w:rsidP="00693B10">
      <w:pPr>
        <w:rPr>
          <w:rFonts w:ascii="Barlow" w:hAnsi="Barlow"/>
          <w:b/>
        </w:rPr>
      </w:pPr>
      <w:r w:rsidRPr="00247CE5">
        <w:rPr>
          <w:rFonts w:ascii="Barlow" w:hAnsi="Barlow" w:cs="Arial"/>
          <w:b/>
          <w:i/>
          <w:szCs w:val="22"/>
        </w:rPr>
        <w:t>[Zur vereinfachten Darstellung Ihrer Unternehmensstruktur kann die nachfolgende Mustergrafik individuell an Ihr Unternehmen angepasst werden.]</w:t>
      </w:r>
    </w:p>
    <w:p w14:paraId="5A875B73" w14:textId="77777777" w:rsidR="0033525C" w:rsidRDefault="0033525C" w:rsidP="00693B10"/>
    <w:p w14:paraId="15CC2EA9" w14:textId="77777777" w:rsidR="0033525C" w:rsidRDefault="0033525C" w:rsidP="00693B10"/>
    <w:p w14:paraId="5526C1BD" w14:textId="77777777" w:rsidR="0033525C" w:rsidRDefault="0033525C" w:rsidP="00693B10"/>
    <w:p w14:paraId="4AE36047" w14:textId="77777777" w:rsidR="0033525C" w:rsidRDefault="0033525C" w:rsidP="00693B10"/>
    <w:p w14:paraId="0FF15DDC" w14:textId="77777777" w:rsidR="0033525C" w:rsidRDefault="0033525C" w:rsidP="00693B10"/>
    <w:p w14:paraId="39AA8123" w14:textId="77777777" w:rsidR="0033525C" w:rsidRDefault="0033525C" w:rsidP="00693B10"/>
    <w:p w14:paraId="5D28E8BD" w14:textId="77777777" w:rsidR="0033525C" w:rsidRDefault="0033525C" w:rsidP="00693B10"/>
    <w:p w14:paraId="05759060" w14:textId="77777777" w:rsidR="0033525C" w:rsidRDefault="0033525C" w:rsidP="00693B10"/>
    <w:p w14:paraId="0A307411" w14:textId="77777777" w:rsidR="0033525C" w:rsidRDefault="0033525C" w:rsidP="00693B10"/>
    <w:p w14:paraId="7FE164B2" w14:textId="77777777" w:rsidR="0033525C" w:rsidRDefault="0033525C" w:rsidP="00693B10"/>
    <w:p w14:paraId="04E10D88" w14:textId="77777777" w:rsidR="0033525C" w:rsidRDefault="0033525C" w:rsidP="00693B10"/>
    <w:p w14:paraId="48D0E077" w14:textId="77777777" w:rsidR="0033525C" w:rsidRDefault="0033525C" w:rsidP="00693B10"/>
    <w:p w14:paraId="104008B4" w14:textId="77777777" w:rsidR="0033525C" w:rsidRDefault="0033525C" w:rsidP="00693B10"/>
    <w:p w14:paraId="039AA235" w14:textId="77777777" w:rsidR="0033525C" w:rsidRDefault="0033525C" w:rsidP="00693B10"/>
    <w:p w14:paraId="5E4D834C" w14:textId="77777777" w:rsidR="0033525C" w:rsidRDefault="0033525C" w:rsidP="00693B10"/>
    <w:p w14:paraId="5EB2F5B7" w14:textId="77777777" w:rsidR="0033525C" w:rsidRDefault="0033525C" w:rsidP="00693B10"/>
    <w:p w14:paraId="12895808" w14:textId="77777777" w:rsidR="0033525C" w:rsidRDefault="0033525C" w:rsidP="00693B10"/>
    <w:bookmarkStart w:id="65" w:name="_Toc44666728"/>
    <w:p w14:paraId="3A02E99F" w14:textId="77777777" w:rsidR="00280B05" w:rsidRPr="00247CE5" w:rsidRDefault="00280B05" w:rsidP="00280B05">
      <w:pPr>
        <w:ind w:left="170" w:firstLine="170"/>
        <w:rPr>
          <w:rFonts w:ascii="Barlow" w:hAnsi="Barlow"/>
          <w:sz w:val="18"/>
          <w:szCs w:val="18"/>
        </w:rPr>
      </w:pPr>
      <w:r w:rsidRPr="00247CE5">
        <w:rPr>
          <w:rFonts w:ascii="Barlow" w:hAnsi="Barlow"/>
          <w:noProof/>
          <w:sz w:val="18"/>
          <w:szCs w:val="18"/>
        </w:rPr>
        <w:lastRenderedPageBreak/>
        <mc:AlternateContent>
          <mc:Choice Requires="wpg">
            <w:drawing>
              <wp:anchor distT="0" distB="0" distL="114300" distR="114300" simplePos="0" relativeHeight="251656704" behindDoc="0" locked="0" layoutInCell="1" allowOverlap="1" wp14:anchorId="3D764A6E" wp14:editId="22BA8887">
                <wp:simplePos x="0" y="0"/>
                <wp:positionH relativeFrom="margin">
                  <wp:posOffset>223520</wp:posOffset>
                </wp:positionH>
                <wp:positionV relativeFrom="margin">
                  <wp:posOffset>635</wp:posOffset>
                </wp:positionV>
                <wp:extent cx="5667375" cy="6377940"/>
                <wp:effectExtent l="0" t="0" r="9525" b="3810"/>
                <wp:wrapSquare wrapText="bothSides"/>
                <wp:docPr id="118" name="Gruppieren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6377940"/>
                          <a:chOff x="1110" y="2700"/>
                          <a:chExt cx="8925" cy="10044"/>
                        </a:xfrm>
                      </wpg:grpSpPr>
                      <wps:wsp>
                        <wps:cNvPr id="119" name="Text Box 3"/>
                        <wps:cNvSpPr txBox="1">
                          <a:spLocks noChangeArrowheads="1"/>
                        </wps:cNvSpPr>
                        <wps:spPr bwMode="auto">
                          <a:xfrm>
                            <a:off x="1140" y="2700"/>
                            <a:ext cx="8895" cy="624"/>
                          </a:xfrm>
                          <a:prstGeom prst="rect">
                            <a:avLst/>
                          </a:prstGeom>
                          <a:solidFill>
                            <a:srgbClr val="3E56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668DA" w14:textId="77777777" w:rsidR="00280B05" w:rsidRPr="00247CE5" w:rsidRDefault="00280B05" w:rsidP="0033525C">
                              <w:pPr>
                                <w:spacing w:line="276" w:lineRule="auto"/>
                                <w:jc w:val="center"/>
                                <w:rPr>
                                  <w:rFonts w:ascii="Barlow" w:hAnsi="Barlow" w:cs="Arial"/>
                                  <w:color w:val="FFFFFF"/>
                                  <w:sz w:val="38"/>
                                  <w:szCs w:val="38"/>
                                  <w14:textOutline w14:w="9525" w14:cap="rnd" w14:cmpd="sng" w14:algn="ctr">
                                    <w14:noFill/>
                                    <w14:prstDash w14:val="solid"/>
                                    <w14:bevel/>
                                  </w14:textOutline>
                                </w:rPr>
                              </w:pPr>
                              <w:r w:rsidRPr="00247CE5">
                                <w:rPr>
                                  <w:rFonts w:ascii="Barlow" w:hAnsi="Barlow" w:cs="Arial"/>
                                  <w:color w:val="FFFFFF"/>
                                  <w:sz w:val="38"/>
                                  <w:szCs w:val="38"/>
                                  <w14:textOutline w14:w="9525" w14:cap="rnd" w14:cmpd="sng" w14:algn="ctr">
                                    <w14:noFill/>
                                    <w14:prstDash w14:val="solid"/>
                                    <w14:bevel/>
                                  </w14:textOutline>
                                </w:rPr>
                                <w:t>FÜHRUNGSPROZESSE</w:t>
                              </w:r>
                            </w:p>
                          </w:txbxContent>
                        </wps:txbx>
                        <wps:bodyPr rot="0" vert="horz" wrap="square" lIns="91440" tIns="64800" rIns="91440" bIns="45720" anchor="t" anchorCtr="0" upright="1">
                          <a:noAutofit/>
                        </wps:bodyPr>
                      </wps:wsp>
                      <wps:wsp>
                        <wps:cNvPr id="120" name="AutoShape 4"/>
                        <wps:cNvCnPr>
                          <a:cxnSpLocks noChangeShapeType="1"/>
                        </wps:cNvCnPr>
                        <wps:spPr bwMode="auto">
                          <a:xfrm>
                            <a:off x="2550" y="4875"/>
                            <a:ext cx="0" cy="600"/>
                          </a:xfrm>
                          <a:prstGeom prst="straightConnector1">
                            <a:avLst/>
                          </a:prstGeom>
                          <a:noFill/>
                          <a:ln w="19050">
                            <a:solidFill>
                              <a:srgbClr val="BFBFBF"/>
                            </a:solidFill>
                            <a:round/>
                            <a:headEnd/>
                            <a:tailEnd/>
                          </a:ln>
                          <a:extLst>
                            <a:ext uri="{909E8E84-426E-40DD-AFC4-6F175D3DCCD1}">
                              <a14:hiddenFill xmlns:a14="http://schemas.microsoft.com/office/drawing/2010/main">
                                <a:noFill/>
                              </a14:hiddenFill>
                            </a:ext>
                          </a:extLst>
                        </wps:spPr>
                        <wps:bodyPr/>
                      </wps:wsp>
                      <wps:wsp>
                        <wps:cNvPr id="121" name="AutoShape 5"/>
                        <wps:cNvCnPr>
                          <a:cxnSpLocks noChangeShapeType="1"/>
                        </wps:cNvCnPr>
                        <wps:spPr bwMode="auto">
                          <a:xfrm>
                            <a:off x="5595" y="4875"/>
                            <a:ext cx="0" cy="600"/>
                          </a:xfrm>
                          <a:prstGeom prst="straightConnector1">
                            <a:avLst/>
                          </a:prstGeom>
                          <a:noFill/>
                          <a:ln w="19050">
                            <a:solidFill>
                              <a:srgbClr val="BFBFBF"/>
                            </a:solidFill>
                            <a:round/>
                            <a:headEnd/>
                            <a:tailEnd/>
                          </a:ln>
                          <a:extLst>
                            <a:ext uri="{909E8E84-426E-40DD-AFC4-6F175D3DCCD1}">
                              <a14:hiddenFill xmlns:a14="http://schemas.microsoft.com/office/drawing/2010/main">
                                <a:noFill/>
                              </a14:hiddenFill>
                            </a:ext>
                          </a:extLst>
                        </wps:spPr>
                        <wps:bodyPr/>
                      </wps:wsp>
                      <wps:wsp>
                        <wps:cNvPr id="122" name="AutoShape 6"/>
                        <wps:cNvCnPr>
                          <a:cxnSpLocks noChangeShapeType="1"/>
                        </wps:cNvCnPr>
                        <wps:spPr bwMode="auto">
                          <a:xfrm>
                            <a:off x="8640" y="4875"/>
                            <a:ext cx="0" cy="600"/>
                          </a:xfrm>
                          <a:prstGeom prst="straightConnector1">
                            <a:avLst/>
                          </a:prstGeom>
                          <a:noFill/>
                          <a:ln w="19050">
                            <a:solidFill>
                              <a:srgbClr val="BFBFBF"/>
                            </a:solidFill>
                            <a:round/>
                            <a:headEnd/>
                            <a:tailEnd/>
                          </a:ln>
                          <a:extLst>
                            <a:ext uri="{909E8E84-426E-40DD-AFC4-6F175D3DCCD1}">
                              <a14:hiddenFill xmlns:a14="http://schemas.microsoft.com/office/drawing/2010/main">
                                <a:noFill/>
                              </a14:hiddenFill>
                            </a:ext>
                          </a:extLst>
                        </wps:spPr>
                        <wps:bodyPr/>
                      </wps:wsp>
                      <wps:wsp>
                        <wps:cNvPr id="123" name="Text Box 7"/>
                        <wps:cNvSpPr txBox="1">
                          <a:spLocks noChangeArrowheads="1"/>
                        </wps:cNvSpPr>
                        <wps:spPr bwMode="auto">
                          <a:xfrm>
                            <a:off x="1140" y="5475"/>
                            <a:ext cx="8895" cy="624"/>
                          </a:xfrm>
                          <a:prstGeom prst="rect">
                            <a:avLst/>
                          </a:prstGeom>
                          <a:solidFill>
                            <a:srgbClr val="007FA8">
                              <a:alpha val="7490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4DD7B" w14:textId="77777777" w:rsidR="00280B05" w:rsidRPr="00247CE5" w:rsidRDefault="00280B05" w:rsidP="0033525C">
                              <w:pPr>
                                <w:spacing w:line="276" w:lineRule="auto"/>
                                <w:jc w:val="center"/>
                                <w:rPr>
                                  <w:rFonts w:ascii="Barlow" w:hAnsi="Barlow" w:cs="Arial"/>
                                  <w:color w:val="FFFFFF"/>
                                  <w:sz w:val="38"/>
                                  <w:szCs w:val="38"/>
                                  <w14:textOutline w14:w="9525" w14:cap="rnd" w14:cmpd="sng" w14:algn="ctr">
                                    <w14:noFill/>
                                    <w14:prstDash w14:val="solid"/>
                                    <w14:bevel/>
                                  </w14:textOutline>
                                </w:rPr>
                              </w:pPr>
                              <w:r w:rsidRPr="00247CE5">
                                <w:rPr>
                                  <w:rFonts w:ascii="Barlow" w:hAnsi="Barlow" w:cs="Arial"/>
                                  <w:color w:val="FFFFFF"/>
                                  <w:sz w:val="38"/>
                                  <w:szCs w:val="38"/>
                                  <w14:textOutline w14:w="9525" w14:cap="rnd" w14:cmpd="sng" w14:algn="ctr">
                                    <w14:noFill/>
                                    <w14:prstDash w14:val="solid"/>
                                    <w14:bevel/>
                                  </w14:textOutline>
                                </w:rPr>
                                <w:t>KERNPROZESSE</w:t>
                              </w:r>
                            </w:p>
                          </w:txbxContent>
                        </wps:txbx>
                        <wps:bodyPr rot="0" vert="horz" wrap="square" lIns="91440" tIns="64800" rIns="91440" bIns="45720" anchor="t" anchorCtr="0" upright="1">
                          <a:noAutofit/>
                        </wps:bodyPr>
                      </wps:wsp>
                      <wps:wsp>
                        <wps:cNvPr id="124" name="Text Box 8"/>
                        <wps:cNvSpPr txBox="1">
                          <a:spLocks noChangeArrowheads="1"/>
                        </wps:cNvSpPr>
                        <wps:spPr bwMode="auto">
                          <a:xfrm>
                            <a:off x="1140" y="6249"/>
                            <a:ext cx="8895" cy="624"/>
                          </a:xfrm>
                          <a:prstGeom prst="rect">
                            <a:avLst/>
                          </a:prstGeom>
                          <a:solidFill>
                            <a:srgbClr val="007FA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56EEB" w14:textId="77777777" w:rsidR="00280B05" w:rsidRPr="00247CE5" w:rsidRDefault="00280B05" w:rsidP="0033525C">
                              <w:pPr>
                                <w:spacing w:line="276" w:lineRule="auto"/>
                                <w:jc w:val="center"/>
                                <w:rPr>
                                  <w:rFonts w:ascii="Barlow" w:hAnsi="Barlow" w:cs="Arial"/>
                                  <w:color w:val="FFFFFF"/>
                                  <w:sz w:val="38"/>
                                  <w:szCs w:val="38"/>
                                  <w14:textOutline w14:w="9525" w14:cap="rnd" w14:cmpd="sng" w14:algn="ctr">
                                    <w14:noFill/>
                                    <w14:prstDash w14:val="solid"/>
                                    <w14:bevel/>
                                  </w14:textOutline>
                                </w:rPr>
                              </w:pPr>
                              <w:r w:rsidRPr="00247CE5">
                                <w:rPr>
                                  <w:rFonts w:ascii="Barlow" w:hAnsi="Barlow" w:cs="Arial"/>
                                  <w:color w:val="FFFFFF"/>
                                  <w:sz w:val="38"/>
                                  <w:szCs w:val="38"/>
                                  <w14:textOutline w14:w="9525" w14:cap="rnd" w14:cmpd="sng" w14:algn="ctr">
                                    <w14:noFill/>
                                    <w14:prstDash w14:val="solid"/>
                                    <w14:bevel/>
                                  </w14:textOutline>
                                </w:rPr>
                                <w:t>KUNDENANFORDERUNG</w:t>
                              </w:r>
                            </w:p>
                          </w:txbxContent>
                        </wps:txbx>
                        <wps:bodyPr rot="0" vert="horz" wrap="square" lIns="91440" tIns="64800" rIns="91440" bIns="45720" anchor="t" anchorCtr="0" upright="1">
                          <a:noAutofit/>
                        </wps:bodyPr>
                      </wps:wsp>
                      <wps:wsp>
                        <wps:cNvPr id="125" name="AutoShape 9"/>
                        <wps:cNvCnPr>
                          <a:cxnSpLocks noChangeShapeType="1"/>
                        </wps:cNvCnPr>
                        <wps:spPr bwMode="auto">
                          <a:xfrm>
                            <a:off x="3301" y="8310"/>
                            <a:ext cx="0" cy="480"/>
                          </a:xfrm>
                          <a:prstGeom prst="straightConnector1">
                            <a:avLst/>
                          </a:prstGeom>
                          <a:noFill/>
                          <a:ln w="19050">
                            <a:solidFill>
                              <a:srgbClr val="BFBFBF"/>
                            </a:solidFill>
                            <a:round/>
                            <a:headEnd/>
                            <a:tailEnd/>
                          </a:ln>
                          <a:extLst>
                            <a:ext uri="{909E8E84-426E-40DD-AFC4-6F175D3DCCD1}">
                              <a14:hiddenFill xmlns:a14="http://schemas.microsoft.com/office/drawing/2010/main">
                                <a:noFill/>
                              </a14:hiddenFill>
                            </a:ext>
                          </a:extLst>
                        </wps:spPr>
                        <wps:bodyPr/>
                      </wps:wsp>
                      <wps:wsp>
                        <wps:cNvPr id="126" name="Text Box 10"/>
                        <wps:cNvSpPr txBox="1">
                          <a:spLocks noChangeArrowheads="1"/>
                        </wps:cNvSpPr>
                        <wps:spPr bwMode="auto">
                          <a:xfrm>
                            <a:off x="1140" y="8790"/>
                            <a:ext cx="8895" cy="624"/>
                          </a:xfrm>
                          <a:prstGeom prst="rect">
                            <a:avLst/>
                          </a:prstGeom>
                          <a:solidFill>
                            <a:srgbClr val="006686"/>
                          </a:solidFill>
                          <a:ln w="9525">
                            <a:noFill/>
                            <a:miter lim="800000"/>
                            <a:headEnd/>
                            <a:tailEnd/>
                          </a:ln>
                        </wps:spPr>
                        <wps:txbx>
                          <w:txbxContent>
                            <w:p w14:paraId="3889F3A9" w14:textId="77777777" w:rsidR="00280B05" w:rsidRPr="00247CE5" w:rsidRDefault="00280B05" w:rsidP="00A65600">
                              <w:pPr>
                                <w:shd w:val="clear" w:color="auto" w:fill="006686"/>
                                <w:spacing w:line="276" w:lineRule="auto"/>
                                <w:jc w:val="center"/>
                                <w:rPr>
                                  <w:rFonts w:ascii="Barlow" w:hAnsi="Barlow" w:cs="Arial"/>
                                  <w:color w:val="FFFFFF"/>
                                  <w:sz w:val="38"/>
                                  <w:szCs w:val="38"/>
                                  <w14:textOutline w14:w="9525" w14:cap="rnd" w14:cmpd="sng" w14:algn="ctr">
                                    <w14:noFill/>
                                    <w14:prstDash w14:val="solid"/>
                                    <w14:bevel/>
                                  </w14:textOutline>
                                </w:rPr>
                              </w:pPr>
                              <w:r w:rsidRPr="00247CE5">
                                <w:rPr>
                                  <w:rFonts w:ascii="Barlow" w:hAnsi="Barlow" w:cs="Arial"/>
                                  <w:color w:val="FFFFFF"/>
                                  <w:sz w:val="38"/>
                                  <w:szCs w:val="38"/>
                                  <w14:textOutline w14:w="9525" w14:cap="rnd" w14:cmpd="sng" w14:algn="ctr">
                                    <w14:noFill/>
                                    <w14:prstDash w14:val="solid"/>
                                    <w14:bevel/>
                                  </w14:textOutline>
                                </w:rPr>
                                <w:t>KUNDENZUFRIEDENHEIT</w:t>
                              </w:r>
                            </w:p>
                          </w:txbxContent>
                        </wps:txbx>
                        <wps:bodyPr rot="0" vert="horz" wrap="square" lIns="91440" tIns="64800" rIns="91440" bIns="45720" anchor="t" anchorCtr="0" upright="1">
                          <a:noAutofit/>
                        </wps:bodyPr>
                      </wps:wsp>
                      <wps:wsp>
                        <wps:cNvPr id="127" name="AutoShape 11"/>
                        <wps:cNvCnPr>
                          <a:cxnSpLocks noChangeShapeType="1"/>
                        </wps:cNvCnPr>
                        <wps:spPr bwMode="auto">
                          <a:xfrm>
                            <a:off x="7845" y="8310"/>
                            <a:ext cx="0" cy="480"/>
                          </a:xfrm>
                          <a:prstGeom prst="straightConnector1">
                            <a:avLst/>
                          </a:prstGeom>
                          <a:noFill/>
                          <a:ln w="19050">
                            <a:solidFill>
                              <a:srgbClr val="BFBFBF"/>
                            </a:solidFill>
                            <a:round/>
                            <a:headEnd/>
                            <a:tailEnd/>
                          </a:ln>
                          <a:extLst>
                            <a:ext uri="{909E8E84-426E-40DD-AFC4-6F175D3DCCD1}">
                              <a14:hiddenFill xmlns:a14="http://schemas.microsoft.com/office/drawing/2010/main">
                                <a:noFill/>
                              </a14:hiddenFill>
                            </a:ext>
                          </a:extLst>
                        </wps:spPr>
                        <wps:bodyPr/>
                      </wps:wsp>
                      <wps:wsp>
                        <wps:cNvPr id="161" name="Text Box 12"/>
                        <wps:cNvSpPr txBox="1">
                          <a:spLocks noChangeArrowheads="1"/>
                        </wps:cNvSpPr>
                        <wps:spPr bwMode="auto">
                          <a:xfrm>
                            <a:off x="1140" y="12120"/>
                            <a:ext cx="8895" cy="624"/>
                          </a:xfrm>
                          <a:prstGeom prst="rect">
                            <a:avLst/>
                          </a:prstGeom>
                          <a:solidFill>
                            <a:srgbClr val="3E56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310C4D" w14:textId="77777777" w:rsidR="00280B05" w:rsidRPr="00247CE5" w:rsidRDefault="00280B05" w:rsidP="00A65600">
                              <w:pPr>
                                <w:shd w:val="clear" w:color="auto" w:fill="3E5660"/>
                                <w:spacing w:line="276" w:lineRule="auto"/>
                                <w:jc w:val="center"/>
                                <w:rPr>
                                  <w:rFonts w:ascii="Barlow" w:hAnsi="Barlow" w:cs="Arial"/>
                                  <w:color w:val="FFFFFF"/>
                                  <w:sz w:val="38"/>
                                  <w:szCs w:val="38"/>
                                  <w14:textOutline w14:w="9525" w14:cap="rnd" w14:cmpd="sng" w14:algn="ctr">
                                    <w14:noFill/>
                                    <w14:prstDash w14:val="solid"/>
                                    <w14:bevel/>
                                  </w14:textOutline>
                                </w:rPr>
                              </w:pPr>
                              <w:r w:rsidRPr="00247CE5">
                                <w:rPr>
                                  <w:rFonts w:ascii="Barlow" w:hAnsi="Barlow" w:cs="Arial"/>
                                  <w:color w:val="FFFFFF"/>
                                  <w:sz w:val="38"/>
                                  <w:szCs w:val="38"/>
                                  <w14:textOutline w14:w="9525" w14:cap="rnd" w14:cmpd="sng" w14:algn="ctr">
                                    <w14:noFill/>
                                    <w14:prstDash w14:val="solid"/>
                                    <w14:bevel/>
                                  </w14:textOutline>
                                </w:rPr>
                                <w:t>UNTERSTÜTZENDE PROZESSE</w:t>
                              </w:r>
                            </w:p>
                          </w:txbxContent>
                        </wps:txbx>
                        <wps:bodyPr rot="0" vert="horz" wrap="square" lIns="91440" tIns="64800" rIns="91440" bIns="45720" anchor="t" anchorCtr="0" upright="1">
                          <a:noAutofit/>
                        </wps:bodyPr>
                      </wps:wsp>
                      <wpg:grpSp>
                        <wpg:cNvPr id="162" name="Group 13"/>
                        <wpg:cNvGrpSpPr>
                          <a:grpSpLocks/>
                        </wpg:cNvGrpSpPr>
                        <wpg:grpSpPr bwMode="auto">
                          <a:xfrm>
                            <a:off x="1140" y="3525"/>
                            <a:ext cx="2835" cy="1200"/>
                            <a:chOff x="1140" y="3525"/>
                            <a:chExt cx="2835" cy="1200"/>
                          </a:xfrm>
                        </wpg:grpSpPr>
                        <wps:wsp>
                          <wps:cNvPr id="163" name="AutoShape 14"/>
                          <wps:cNvSpPr>
                            <a:spLocks noChangeArrowheads="1"/>
                          </wps:cNvSpPr>
                          <wps:spPr bwMode="auto">
                            <a:xfrm rot="5400000">
                              <a:off x="1958" y="2707"/>
                              <a:ext cx="1200" cy="2835"/>
                            </a:xfrm>
                            <a:prstGeom prst="homePlate">
                              <a:avLst>
                                <a:gd name="adj" fmla="val 25000"/>
                              </a:avLst>
                            </a:prstGeom>
                            <a:solidFill>
                              <a:srgbClr val="3E56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Text Box 15"/>
                          <wps:cNvSpPr txBox="1">
                            <a:spLocks noChangeArrowheads="1"/>
                          </wps:cNvSpPr>
                          <wps:spPr bwMode="auto">
                            <a:xfrm>
                              <a:off x="1245" y="3615"/>
                              <a:ext cx="252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F39D7" w14:textId="77777777" w:rsidR="00280B05" w:rsidRPr="00247CE5" w:rsidRDefault="00280B05" w:rsidP="008773D1">
                                <w:pPr>
                                  <w:jc w:val="center"/>
                                  <w:rPr>
                                    <w:rFonts w:ascii="Barlow" w:hAnsi="Barlow" w:cs="Arial"/>
                                    <w:color w:val="FFFFFF"/>
                                    <w14:textOutline w14:w="9525" w14:cap="rnd" w14:cmpd="sng" w14:algn="ctr">
                                      <w14:noFill/>
                                      <w14:prstDash w14:val="solid"/>
                                      <w14:bevel/>
                                    </w14:textOutline>
                                  </w:rPr>
                                </w:pPr>
                                <w:r w:rsidRPr="00247CE5">
                                  <w:rPr>
                                    <w:rFonts w:ascii="Barlow" w:hAnsi="Barlow" w:cs="Arial"/>
                                    <w:color w:val="FFFFFF"/>
                                    <w14:textOutline w14:w="9525" w14:cap="rnd" w14:cmpd="sng" w14:algn="ctr">
                                      <w14:noFill/>
                                      <w14:prstDash w14:val="solid"/>
                                      <w14:bevel/>
                                    </w14:textOutline>
                                  </w:rPr>
                                  <w:t>Verantwortung der</w:t>
                                </w:r>
                              </w:p>
                              <w:p w14:paraId="63BAD0D5" w14:textId="77777777" w:rsidR="00280B05" w:rsidRPr="00247CE5" w:rsidRDefault="00280B05" w:rsidP="008773D1">
                                <w:pPr>
                                  <w:jc w:val="center"/>
                                  <w:rPr>
                                    <w:rFonts w:ascii="Barlow" w:hAnsi="Barlow" w:cs="Arial"/>
                                    <w:color w:val="FFFFFF"/>
                                    <w14:textOutline w14:w="9525" w14:cap="rnd" w14:cmpd="sng" w14:algn="ctr">
                                      <w14:noFill/>
                                      <w14:prstDash w14:val="solid"/>
                                      <w14:bevel/>
                                    </w14:textOutline>
                                  </w:rPr>
                                </w:pPr>
                                <w:r w:rsidRPr="00247CE5">
                                  <w:rPr>
                                    <w:rFonts w:ascii="Barlow" w:hAnsi="Barlow" w:cs="Arial"/>
                                    <w:color w:val="FFFFFF"/>
                                    <w14:textOutline w14:w="9525" w14:cap="rnd" w14:cmpd="sng" w14:algn="ctr">
                                      <w14:noFill/>
                                      <w14:prstDash w14:val="solid"/>
                                      <w14:bevel/>
                                    </w14:textOutline>
                                  </w:rPr>
                                  <w:t>Leitung</w:t>
                                </w:r>
                              </w:p>
                            </w:txbxContent>
                          </wps:txbx>
                          <wps:bodyPr rot="0" vert="horz" wrap="square" lIns="91440" tIns="45720" rIns="91440" bIns="45720" anchor="t" anchorCtr="0" upright="1">
                            <a:noAutofit/>
                          </wps:bodyPr>
                        </wps:wsp>
                      </wpg:grpSp>
                      <wps:wsp>
                        <wps:cNvPr id="165" name="AutoShape 16"/>
                        <wps:cNvCnPr>
                          <a:cxnSpLocks noChangeShapeType="1"/>
                        </wps:cNvCnPr>
                        <wps:spPr bwMode="auto">
                          <a:xfrm>
                            <a:off x="1980" y="9414"/>
                            <a:ext cx="0" cy="480"/>
                          </a:xfrm>
                          <a:prstGeom prst="straightConnector1">
                            <a:avLst/>
                          </a:prstGeom>
                          <a:noFill/>
                          <a:ln w="12700">
                            <a:solidFill>
                              <a:srgbClr val="BFBFBF"/>
                            </a:solidFill>
                            <a:round/>
                            <a:headEnd/>
                            <a:tailEnd/>
                          </a:ln>
                          <a:extLst>
                            <a:ext uri="{909E8E84-426E-40DD-AFC4-6F175D3DCCD1}">
                              <a14:hiddenFill xmlns:a14="http://schemas.microsoft.com/office/drawing/2010/main">
                                <a:noFill/>
                              </a14:hiddenFill>
                            </a:ext>
                          </a:extLst>
                        </wps:spPr>
                        <wps:bodyPr/>
                      </wps:wsp>
                      <wps:wsp>
                        <wps:cNvPr id="166" name="AutoShape 17"/>
                        <wps:cNvCnPr>
                          <a:cxnSpLocks noChangeShapeType="1"/>
                        </wps:cNvCnPr>
                        <wps:spPr bwMode="auto">
                          <a:xfrm>
                            <a:off x="3765" y="9414"/>
                            <a:ext cx="0" cy="480"/>
                          </a:xfrm>
                          <a:prstGeom prst="straightConnector1">
                            <a:avLst/>
                          </a:prstGeom>
                          <a:noFill/>
                          <a:ln w="12700">
                            <a:solidFill>
                              <a:srgbClr val="BFBFBF"/>
                            </a:solidFill>
                            <a:round/>
                            <a:headEnd/>
                            <a:tailEnd/>
                          </a:ln>
                          <a:extLst>
                            <a:ext uri="{909E8E84-426E-40DD-AFC4-6F175D3DCCD1}">
                              <a14:hiddenFill xmlns:a14="http://schemas.microsoft.com/office/drawing/2010/main">
                                <a:noFill/>
                              </a14:hiddenFill>
                            </a:ext>
                          </a:extLst>
                        </wps:spPr>
                        <wps:bodyPr/>
                      </wps:wsp>
                      <wps:wsp>
                        <wps:cNvPr id="167" name="AutoShape 18"/>
                        <wps:cNvCnPr>
                          <a:cxnSpLocks noChangeShapeType="1"/>
                        </wps:cNvCnPr>
                        <wps:spPr bwMode="auto">
                          <a:xfrm>
                            <a:off x="5595" y="9414"/>
                            <a:ext cx="0" cy="480"/>
                          </a:xfrm>
                          <a:prstGeom prst="straightConnector1">
                            <a:avLst/>
                          </a:prstGeom>
                          <a:noFill/>
                          <a:ln w="12700">
                            <a:solidFill>
                              <a:srgbClr val="BFBFBF"/>
                            </a:solidFill>
                            <a:round/>
                            <a:headEnd/>
                            <a:tailEnd/>
                          </a:ln>
                          <a:extLst>
                            <a:ext uri="{909E8E84-426E-40DD-AFC4-6F175D3DCCD1}">
                              <a14:hiddenFill xmlns:a14="http://schemas.microsoft.com/office/drawing/2010/main">
                                <a:noFill/>
                              </a14:hiddenFill>
                            </a:ext>
                          </a:extLst>
                        </wps:spPr>
                        <wps:bodyPr/>
                      </wps:wsp>
                      <wps:wsp>
                        <wps:cNvPr id="168" name="AutoShape 19"/>
                        <wps:cNvCnPr>
                          <a:cxnSpLocks noChangeShapeType="1"/>
                        </wps:cNvCnPr>
                        <wps:spPr bwMode="auto">
                          <a:xfrm>
                            <a:off x="7410" y="9414"/>
                            <a:ext cx="0" cy="480"/>
                          </a:xfrm>
                          <a:prstGeom prst="straightConnector1">
                            <a:avLst/>
                          </a:prstGeom>
                          <a:noFill/>
                          <a:ln w="12700">
                            <a:solidFill>
                              <a:srgbClr val="BFBFBF"/>
                            </a:solidFill>
                            <a:round/>
                            <a:headEnd/>
                            <a:tailEnd/>
                          </a:ln>
                          <a:extLst>
                            <a:ext uri="{909E8E84-426E-40DD-AFC4-6F175D3DCCD1}">
                              <a14:hiddenFill xmlns:a14="http://schemas.microsoft.com/office/drawing/2010/main">
                                <a:noFill/>
                              </a14:hiddenFill>
                            </a:ext>
                          </a:extLst>
                        </wps:spPr>
                        <wps:bodyPr/>
                      </wps:wsp>
                      <wps:wsp>
                        <wps:cNvPr id="169" name="AutoShape 20"/>
                        <wps:cNvCnPr>
                          <a:cxnSpLocks noChangeShapeType="1"/>
                        </wps:cNvCnPr>
                        <wps:spPr bwMode="auto">
                          <a:xfrm>
                            <a:off x="9225" y="9414"/>
                            <a:ext cx="0" cy="480"/>
                          </a:xfrm>
                          <a:prstGeom prst="straightConnector1">
                            <a:avLst/>
                          </a:prstGeom>
                          <a:noFill/>
                          <a:ln w="12700">
                            <a:solidFill>
                              <a:srgbClr val="BFBFBF"/>
                            </a:solidFill>
                            <a:round/>
                            <a:headEnd/>
                            <a:tailEnd/>
                          </a:ln>
                          <a:extLst>
                            <a:ext uri="{909E8E84-426E-40DD-AFC4-6F175D3DCCD1}">
                              <a14:hiddenFill xmlns:a14="http://schemas.microsoft.com/office/drawing/2010/main">
                                <a:noFill/>
                              </a14:hiddenFill>
                            </a:ext>
                          </a:extLst>
                        </wps:spPr>
                        <wps:bodyPr/>
                      </wps:wsp>
                      <wpg:grpSp>
                        <wpg:cNvPr id="170" name="Group 21"/>
                        <wpg:cNvGrpSpPr>
                          <a:grpSpLocks/>
                        </wpg:cNvGrpSpPr>
                        <wpg:grpSpPr bwMode="auto">
                          <a:xfrm>
                            <a:off x="4170" y="3525"/>
                            <a:ext cx="2835" cy="1200"/>
                            <a:chOff x="4170" y="3525"/>
                            <a:chExt cx="2835" cy="1200"/>
                          </a:xfrm>
                        </wpg:grpSpPr>
                        <wps:wsp>
                          <wps:cNvPr id="171" name="AutoShape 22"/>
                          <wps:cNvSpPr>
                            <a:spLocks noChangeArrowheads="1"/>
                          </wps:cNvSpPr>
                          <wps:spPr bwMode="auto">
                            <a:xfrm rot="5400000">
                              <a:off x="4988" y="2707"/>
                              <a:ext cx="1200" cy="2835"/>
                            </a:xfrm>
                            <a:prstGeom prst="homePlate">
                              <a:avLst>
                                <a:gd name="adj" fmla="val 25000"/>
                              </a:avLst>
                            </a:prstGeom>
                            <a:solidFill>
                              <a:srgbClr val="3E56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Text Box 23"/>
                          <wps:cNvSpPr txBox="1">
                            <a:spLocks noChangeArrowheads="1"/>
                          </wps:cNvSpPr>
                          <wps:spPr bwMode="auto">
                            <a:xfrm>
                              <a:off x="4275" y="3600"/>
                              <a:ext cx="252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80474" w14:textId="77777777" w:rsidR="00280B05" w:rsidRPr="00247CE5" w:rsidRDefault="00280B05" w:rsidP="008773D1">
                                <w:pPr>
                                  <w:jc w:val="center"/>
                                  <w:rPr>
                                    <w:rFonts w:ascii="Barlow" w:hAnsi="Barlow" w:cs="Arial"/>
                                    <w:color w:val="FFFFFF"/>
                                    <w14:textOutline w14:w="9525" w14:cap="rnd" w14:cmpd="sng" w14:algn="ctr">
                                      <w14:noFill/>
                                      <w14:prstDash w14:val="solid"/>
                                      <w14:bevel/>
                                    </w14:textOutline>
                                  </w:rPr>
                                </w:pPr>
                                <w:r w:rsidRPr="00247CE5">
                                  <w:rPr>
                                    <w:rFonts w:ascii="Barlow" w:hAnsi="Barlow" w:cs="Arial"/>
                                    <w:color w:val="FFFFFF"/>
                                    <w14:textOutline w14:w="9525" w14:cap="rnd" w14:cmpd="sng" w14:algn="ctr">
                                      <w14:noFill/>
                                      <w14:prstDash w14:val="solid"/>
                                      <w14:bevel/>
                                    </w14:textOutline>
                                  </w:rPr>
                                  <w:t>Management der</w:t>
                                </w:r>
                              </w:p>
                              <w:p w14:paraId="390F8918" w14:textId="77777777" w:rsidR="00280B05" w:rsidRPr="00247CE5" w:rsidRDefault="00280B05" w:rsidP="008773D1">
                                <w:pPr>
                                  <w:jc w:val="center"/>
                                  <w:rPr>
                                    <w:rFonts w:ascii="Barlow" w:hAnsi="Barlow" w:cs="Arial"/>
                                    <w:color w:val="FFFFFF"/>
                                    <w14:textOutline w14:w="9525" w14:cap="rnd" w14:cmpd="sng" w14:algn="ctr">
                                      <w14:noFill/>
                                      <w14:prstDash w14:val="solid"/>
                                      <w14:bevel/>
                                    </w14:textOutline>
                                  </w:rPr>
                                </w:pPr>
                                <w:r w:rsidRPr="00247CE5">
                                  <w:rPr>
                                    <w:rFonts w:ascii="Barlow" w:hAnsi="Barlow" w:cs="Arial"/>
                                    <w:color w:val="FFFFFF"/>
                                    <w14:textOutline w14:w="9525" w14:cap="rnd" w14:cmpd="sng" w14:algn="ctr">
                                      <w14:noFill/>
                                      <w14:prstDash w14:val="solid"/>
                                      <w14:bevel/>
                                    </w14:textOutline>
                                  </w:rPr>
                                  <w:t>Ressource</w:t>
                                </w:r>
                              </w:p>
                            </w:txbxContent>
                          </wps:txbx>
                          <wps:bodyPr rot="0" vert="horz" wrap="square" lIns="91440" tIns="45720" rIns="91440" bIns="45720" anchor="t" anchorCtr="0" upright="1">
                            <a:noAutofit/>
                          </wps:bodyPr>
                        </wps:wsp>
                      </wpg:grpSp>
                      <wpg:grpSp>
                        <wpg:cNvPr id="173" name="Group 24"/>
                        <wpg:cNvGrpSpPr>
                          <a:grpSpLocks/>
                        </wpg:cNvGrpSpPr>
                        <wpg:grpSpPr bwMode="auto">
                          <a:xfrm>
                            <a:off x="7200" y="3525"/>
                            <a:ext cx="2835" cy="1200"/>
                            <a:chOff x="7200" y="3525"/>
                            <a:chExt cx="2835" cy="1200"/>
                          </a:xfrm>
                        </wpg:grpSpPr>
                        <wps:wsp>
                          <wps:cNvPr id="174" name="AutoShape 25"/>
                          <wps:cNvSpPr>
                            <a:spLocks noChangeArrowheads="1"/>
                          </wps:cNvSpPr>
                          <wps:spPr bwMode="auto">
                            <a:xfrm rot="5400000">
                              <a:off x="8018" y="2707"/>
                              <a:ext cx="1200" cy="2835"/>
                            </a:xfrm>
                            <a:prstGeom prst="homePlate">
                              <a:avLst>
                                <a:gd name="adj" fmla="val 25000"/>
                              </a:avLst>
                            </a:prstGeom>
                            <a:solidFill>
                              <a:srgbClr val="3E56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Text Box 26"/>
                          <wps:cNvSpPr txBox="1">
                            <a:spLocks noChangeArrowheads="1"/>
                          </wps:cNvSpPr>
                          <wps:spPr bwMode="auto">
                            <a:xfrm>
                              <a:off x="7275" y="3600"/>
                              <a:ext cx="252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65AB1" w14:textId="77777777" w:rsidR="00280B05" w:rsidRPr="00247CE5" w:rsidRDefault="00280B05" w:rsidP="008773D1">
                                <w:pPr>
                                  <w:jc w:val="center"/>
                                  <w:rPr>
                                    <w:rFonts w:ascii="Barlow" w:hAnsi="Barlow" w:cs="Arial"/>
                                    <w:color w:val="FFFFFF"/>
                                    <w14:textOutline w14:w="9525" w14:cap="rnd" w14:cmpd="sng" w14:algn="ctr">
                                      <w14:noFill/>
                                      <w14:prstDash w14:val="solid"/>
                                      <w14:bevel/>
                                    </w14:textOutline>
                                  </w:rPr>
                                </w:pPr>
                                <w:r w:rsidRPr="00247CE5">
                                  <w:rPr>
                                    <w:rFonts w:ascii="Barlow" w:hAnsi="Barlow" w:cs="Arial"/>
                                    <w:color w:val="FFFFFF"/>
                                    <w14:textOutline w14:w="9525" w14:cap="rnd" w14:cmpd="sng" w14:algn="ctr">
                                      <w14:noFill/>
                                      <w14:prstDash w14:val="solid"/>
                                      <w14:bevel/>
                                    </w14:textOutline>
                                  </w:rPr>
                                  <w:t>Messung, Analyse</w:t>
                                </w:r>
                              </w:p>
                              <w:p w14:paraId="55222A44" w14:textId="77777777" w:rsidR="00280B05" w:rsidRPr="00247CE5" w:rsidRDefault="00280B05" w:rsidP="008773D1">
                                <w:pPr>
                                  <w:jc w:val="center"/>
                                  <w:rPr>
                                    <w:rFonts w:ascii="Barlow" w:hAnsi="Barlow" w:cs="Arial"/>
                                    <w:color w:val="FFFFFF"/>
                                    <w14:textOutline w14:w="9525" w14:cap="rnd" w14:cmpd="sng" w14:algn="ctr">
                                      <w14:noFill/>
                                      <w14:prstDash w14:val="solid"/>
                                      <w14:bevel/>
                                    </w14:textOutline>
                                  </w:rPr>
                                </w:pPr>
                                <w:r w:rsidRPr="00247CE5">
                                  <w:rPr>
                                    <w:rFonts w:ascii="Barlow" w:hAnsi="Barlow" w:cs="Arial"/>
                                    <w:color w:val="FFFFFF"/>
                                    <w14:textOutline w14:w="9525" w14:cap="rnd" w14:cmpd="sng" w14:algn="ctr">
                                      <w14:noFill/>
                                      <w14:prstDash w14:val="solid"/>
                                      <w14:bevel/>
                                    </w14:textOutline>
                                  </w:rPr>
                                  <w:t>und Verbesserung</w:t>
                                </w:r>
                              </w:p>
                            </w:txbxContent>
                          </wps:txbx>
                          <wps:bodyPr rot="0" vert="horz" wrap="square" lIns="91440" tIns="45720" rIns="91440" bIns="45720" anchor="t" anchorCtr="0" upright="1">
                            <a:noAutofit/>
                          </wps:bodyPr>
                        </wps:wsp>
                      </wpg:grpSp>
                      <wpg:grpSp>
                        <wpg:cNvPr id="176" name="Group 27"/>
                        <wpg:cNvGrpSpPr>
                          <a:grpSpLocks/>
                        </wpg:cNvGrpSpPr>
                        <wpg:grpSpPr bwMode="auto">
                          <a:xfrm>
                            <a:off x="1140" y="7065"/>
                            <a:ext cx="4380" cy="1125"/>
                            <a:chOff x="1140" y="7065"/>
                            <a:chExt cx="4380" cy="1125"/>
                          </a:xfrm>
                        </wpg:grpSpPr>
                        <wps:wsp>
                          <wps:cNvPr id="177" name="AutoShape 28"/>
                          <wps:cNvSpPr>
                            <a:spLocks noChangeArrowheads="1"/>
                          </wps:cNvSpPr>
                          <wps:spPr bwMode="auto">
                            <a:xfrm rot="5400000">
                              <a:off x="2767" y="5438"/>
                              <a:ext cx="1125" cy="4380"/>
                            </a:xfrm>
                            <a:prstGeom prst="homePlate">
                              <a:avLst>
                                <a:gd name="adj" fmla="val 25000"/>
                              </a:avLst>
                            </a:prstGeom>
                            <a:solidFill>
                              <a:srgbClr val="007F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Text Box 29"/>
                          <wps:cNvSpPr txBox="1">
                            <a:spLocks noChangeArrowheads="1"/>
                          </wps:cNvSpPr>
                          <wps:spPr bwMode="auto">
                            <a:xfrm>
                              <a:off x="1185" y="7125"/>
                              <a:ext cx="4335"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68FEF" w14:textId="77777777" w:rsidR="00280B05" w:rsidRPr="00247CE5" w:rsidRDefault="00280B05" w:rsidP="008773D1">
                                <w:pPr>
                                  <w:jc w:val="center"/>
                                  <w:rPr>
                                    <w:rFonts w:ascii="Barlow" w:hAnsi="Barlow" w:cs="Arial"/>
                                    <w:color w:val="FFFFFF"/>
                                    <w14:textOutline w14:w="9525" w14:cap="rnd" w14:cmpd="sng" w14:algn="ctr">
                                      <w14:noFill/>
                                      <w14:prstDash w14:val="solid"/>
                                      <w14:bevel/>
                                    </w14:textOutline>
                                  </w:rPr>
                                </w:pPr>
                                <w:r w:rsidRPr="00247CE5">
                                  <w:rPr>
                                    <w:rFonts w:ascii="Barlow" w:hAnsi="Barlow" w:cs="Arial"/>
                                    <w:color w:val="FFFFFF"/>
                                    <w14:textOutline w14:w="9525" w14:cap="rnd" w14:cmpd="sng" w14:algn="ctr">
                                      <w14:noFill/>
                                      <w14:prstDash w14:val="solid"/>
                                      <w14:bevel/>
                                    </w14:textOutline>
                                  </w:rPr>
                                  <w:t>Produktionsplanung und -steuerung</w:t>
                                </w:r>
                              </w:p>
                            </w:txbxContent>
                          </wps:txbx>
                          <wps:bodyPr rot="0" vert="horz" wrap="square" lIns="91440" tIns="45720" rIns="91440" bIns="45720" anchor="t" anchorCtr="0" upright="1">
                            <a:noAutofit/>
                          </wps:bodyPr>
                        </wps:wsp>
                      </wpg:grpSp>
                      <wpg:grpSp>
                        <wpg:cNvPr id="179" name="Group 30"/>
                        <wpg:cNvGrpSpPr>
                          <a:grpSpLocks/>
                        </wpg:cNvGrpSpPr>
                        <wpg:grpSpPr bwMode="auto">
                          <a:xfrm>
                            <a:off x="5654" y="7065"/>
                            <a:ext cx="4381" cy="1125"/>
                            <a:chOff x="5654" y="7065"/>
                            <a:chExt cx="4381" cy="1125"/>
                          </a:xfrm>
                        </wpg:grpSpPr>
                        <wps:wsp>
                          <wps:cNvPr id="180" name="AutoShape 31"/>
                          <wps:cNvSpPr>
                            <a:spLocks noChangeArrowheads="1"/>
                          </wps:cNvSpPr>
                          <wps:spPr bwMode="auto">
                            <a:xfrm rot="5400000">
                              <a:off x="7282" y="5438"/>
                              <a:ext cx="1125" cy="4380"/>
                            </a:xfrm>
                            <a:prstGeom prst="homePlate">
                              <a:avLst>
                                <a:gd name="adj" fmla="val 25000"/>
                              </a:avLst>
                            </a:prstGeom>
                            <a:solidFill>
                              <a:srgbClr val="007F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Text Box 32"/>
                          <wps:cNvSpPr txBox="1">
                            <a:spLocks noChangeArrowheads="1"/>
                          </wps:cNvSpPr>
                          <wps:spPr bwMode="auto">
                            <a:xfrm>
                              <a:off x="5654" y="7125"/>
                              <a:ext cx="4354"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07EE7" w14:textId="77777777" w:rsidR="00280B05" w:rsidRPr="00247CE5" w:rsidRDefault="00280B05" w:rsidP="008773D1">
                                <w:pPr>
                                  <w:jc w:val="center"/>
                                  <w:rPr>
                                    <w:rFonts w:ascii="Barlow" w:hAnsi="Barlow" w:cs="Arial"/>
                                    <w:color w:val="FFFFFF"/>
                                    <w14:textOutline w14:w="9525" w14:cap="rnd" w14:cmpd="sng" w14:algn="ctr">
                                      <w14:noFill/>
                                      <w14:prstDash w14:val="solid"/>
                                      <w14:bevel/>
                                    </w14:textOutline>
                                  </w:rPr>
                                </w:pPr>
                                <w:r w:rsidRPr="00247CE5">
                                  <w:rPr>
                                    <w:rFonts w:ascii="Barlow" w:hAnsi="Barlow" w:cs="Arial"/>
                                    <w:color w:val="FFFFFF"/>
                                    <w14:textOutline w14:w="9525" w14:cap="rnd" w14:cmpd="sng" w14:algn="ctr">
                                      <w14:noFill/>
                                      <w14:prstDash w14:val="solid"/>
                                      <w14:bevel/>
                                    </w14:textOutline>
                                  </w:rPr>
                                  <w:t>Produkte 1, 2, 3 und 4</w:t>
                                </w:r>
                              </w:p>
                            </w:txbxContent>
                          </wps:txbx>
                          <wps:bodyPr rot="0" vert="horz" wrap="square" lIns="91440" tIns="45720" rIns="91440" bIns="45720" anchor="t" anchorCtr="0" upright="1">
                            <a:noAutofit/>
                          </wps:bodyPr>
                        </wps:wsp>
                      </wpg:grpSp>
                      <wpg:grpSp>
                        <wpg:cNvPr id="182" name="Group 33"/>
                        <wpg:cNvGrpSpPr>
                          <a:grpSpLocks/>
                        </wpg:cNvGrpSpPr>
                        <wpg:grpSpPr bwMode="auto">
                          <a:xfrm>
                            <a:off x="1110" y="10035"/>
                            <a:ext cx="1665" cy="1920"/>
                            <a:chOff x="1110" y="10035"/>
                            <a:chExt cx="1665" cy="1920"/>
                          </a:xfrm>
                        </wpg:grpSpPr>
                        <wps:wsp>
                          <wps:cNvPr id="183" name="AutoShape 34"/>
                          <wps:cNvSpPr>
                            <a:spLocks noChangeArrowheads="1"/>
                          </wps:cNvSpPr>
                          <wps:spPr bwMode="auto">
                            <a:xfrm rot="-5400000">
                              <a:off x="998" y="10177"/>
                              <a:ext cx="1920" cy="1635"/>
                            </a:xfrm>
                            <a:prstGeom prst="homePlate">
                              <a:avLst>
                                <a:gd name="adj" fmla="val 20246"/>
                              </a:avLst>
                            </a:prstGeom>
                            <a:solidFill>
                              <a:srgbClr val="3E56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Text Box 35"/>
                          <wps:cNvSpPr txBox="1">
                            <a:spLocks noChangeArrowheads="1"/>
                          </wps:cNvSpPr>
                          <wps:spPr bwMode="auto">
                            <a:xfrm>
                              <a:off x="1110" y="10530"/>
                              <a:ext cx="16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1BF80" w14:textId="77777777" w:rsidR="00280B05" w:rsidRPr="00247CE5" w:rsidRDefault="00280B05" w:rsidP="008773D1">
                                <w:pPr>
                                  <w:jc w:val="center"/>
                                  <w:rPr>
                                    <w:rFonts w:ascii="Barlow" w:hAnsi="Barlow" w:cs="Arial"/>
                                    <w:color w:val="FFFFFF"/>
                                    <w14:textOutline w14:w="9525" w14:cap="rnd" w14:cmpd="sng" w14:algn="ctr">
                                      <w14:noFill/>
                                      <w14:prstDash w14:val="solid"/>
                                      <w14:bevel/>
                                    </w14:textOutline>
                                  </w:rPr>
                                </w:pPr>
                                <w:r w:rsidRPr="00247CE5">
                                  <w:rPr>
                                    <w:rFonts w:ascii="Barlow" w:hAnsi="Barlow" w:cs="Arial"/>
                                    <w:color w:val="FFFFFF"/>
                                    <w14:textOutline w14:w="9525" w14:cap="rnd" w14:cmpd="sng" w14:algn="ctr">
                                      <w14:noFill/>
                                      <w14:prstDash w14:val="solid"/>
                                      <w14:bevel/>
                                    </w14:textOutline>
                                  </w:rPr>
                                  <w:t>Beschaffung</w:t>
                                </w:r>
                              </w:p>
                            </w:txbxContent>
                          </wps:txbx>
                          <wps:bodyPr rot="0" vert="horz" wrap="square" lIns="91440" tIns="45720" rIns="91440" bIns="45720" anchor="t" anchorCtr="0" upright="1">
                            <a:noAutofit/>
                          </wps:bodyPr>
                        </wps:wsp>
                      </wpg:grpSp>
                      <wpg:grpSp>
                        <wpg:cNvPr id="185" name="Group 36"/>
                        <wpg:cNvGrpSpPr>
                          <a:grpSpLocks/>
                        </wpg:cNvGrpSpPr>
                        <wpg:grpSpPr bwMode="auto">
                          <a:xfrm>
                            <a:off x="2955" y="10035"/>
                            <a:ext cx="1635" cy="1920"/>
                            <a:chOff x="2955" y="10035"/>
                            <a:chExt cx="1635" cy="1920"/>
                          </a:xfrm>
                        </wpg:grpSpPr>
                        <wps:wsp>
                          <wps:cNvPr id="186" name="AutoShape 37"/>
                          <wps:cNvSpPr>
                            <a:spLocks noChangeArrowheads="1"/>
                          </wps:cNvSpPr>
                          <wps:spPr bwMode="auto">
                            <a:xfrm rot="-5400000">
                              <a:off x="2813" y="10177"/>
                              <a:ext cx="1920" cy="1635"/>
                            </a:xfrm>
                            <a:prstGeom prst="homePlate">
                              <a:avLst>
                                <a:gd name="adj" fmla="val 20246"/>
                              </a:avLst>
                            </a:prstGeom>
                            <a:solidFill>
                              <a:srgbClr val="3E56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Text Box 38"/>
                          <wps:cNvSpPr txBox="1">
                            <a:spLocks noChangeArrowheads="1"/>
                          </wps:cNvSpPr>
                          <wps:spPr bwMode="auto">
                            <a:xfrm>
                              <a:off x="2955" y="10530"/>
                              <a:ext cx="16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397F8" w14:textId="77777777" w:rsidR="00280B05" w:rsidRPr="00247CE5" w:rsidRDefault="00280B05" w:rsidP="0033525C">
                                <w:pPr>
                                  <w:jc w:val="center"/>
                                  <w:rPr>
                                    <w:rFonts w:ascii="Barlow" w:hAnsi="Barlow" w:cs="Arial"/>
                                    <w:color w:val="FFFFFF"/>
                                    <w14:textOutline w14:w="9525" w14:cap="rnd" w14:cmpd="sng" w14:algn="ctr">
                                      <w14:noFill/>
                                      <w14:prstDash w14:val="solid"/>
                                      <w14:bevel/>
                                    </w14:textOutline>
                                  </w:rPr>
                                </w:pPr>
                                <w:r w:rsidRPr="00247CE5">
                                  <w:rPr>
                                    <w:rFonts w:ascii="Barlow" w:hAnsi="Barlow" w:cs="Arial"/>
                                    <w:color w:val="FFFFFF"/>
                                    <w14:textOutline w14:w="9525" w14:cap="rnd" w14:cmpd="sng" w14:algn="ctr">
                                      <w14:noFill/>
                                      <w14:prstDash w14:val="solid"/>
                                      <w14:bevel/>
                                    </w14:textOutline>
                                  </w:rPr>
                                  <w:t>Instand-</w:t>
                                </w:r>
                              </w:p>
                              <w:p w14:paraId="7B89C155" w14:textId="77777777" w:rsidR="00280B05" w:rsidRPr="00247CE5" w:rsidRDefault="00280B05" w:rsidP="0033525C">
                                <w:pPr>
                                  <w:jc w:val="center"/>
                                  <w:rPr>
                                    <w:rFonts w:ascii="Barlow" w:hAnsi="Barlow" w:cs="Arial"/>
                                    <w:color w:val="FFFFFF"/>
                                    <w14:textOutline w14:w="9525" w14:cap="rnd" w14:cmpd="sng" w14:algn="ctr">
                                      <w14:noFill/>
                                      <w14:prstDash w14:val="solid"/>
                                      <w14:bevel/>
                                    </w14:textOutline>
                                  </w:rPr>
                                </w:pPr>
                                <w:r w:rsidRPr="00247CE5">
                                  <w:rPr>
                                    <w:rFonts w:ascii="Barlow" w:hAnsi="Barlow" w:cs="Arial"/>
                                    <w:color w:val="FFFFFF"/>
                                    <w14:textOutline w14:w="9525" w14:cap="rnd" w14:cmpd="sng" w14:algn="ctr">
                                      <w14:noFill/>
                                      <w14:prstDash w14:val="solid"/>
                                      <w14:bevel/>
                                    </w14:textOutline>
                                  </w:rPr>
                                  <w:t>haltung</w:t>
                                </w:r>
                              </w:p>
                            </w:txbxContent>
                          </wps:txbx>
                          <wps:bodyPr rot="0" vert="horz" wrap="square" lIns="91440" tIns="45720" rIns="91440" bIns="45720" anchor="t" anchorCtr="0" upright="1">
                            <a:noAutofit/>
                          </wps:bodyPr>
                        </wps:wsp>
                      </wpg:grpSp>
                      <wpg:grpSp>
                        <wpg:cNvPr id="188" name="Group 39"/>
                        <wpg:cNvGrpSpPr>
                          <a:grpSpLocks/>
                        </wpg:cNvGrpSpPr>
                        <wpg:grpSpPr bwMode="auto">
                          <a:xfrm>
                            <a:off x="4770" y="10035"/>
                            <a:ext cx="1635" cy="1920"/>
                            <a:chOff x="4770" y="10035"/>
                            <a:chExt cx="1635" cy="1920"/>
                          </a:xfrm>
                        </wpg:grpSpPr>
                        <wps:wsp>
                          <wps:cNvPr id="189" name="AutoShape 40"/>
                          <wps:cNvSpPr>
                            <a:spLocks noChangeArrowheads="1"/>
                          </wps:cNvSpPr>
                          <wps:spPr bwMode="auto">
                            <a:xfrm rot="-5400000">
                              <a:off x="4628" y="10177"/>
                              <a:ext cx="1920" cy="1635"/>
                            </a:xfrm>
                            <a:prstGeom prst="homePlate">
                              <a:avLst>
                                <a:gd name="adj" fmla="val 20246"/>
                              </a:avLst>
                            </a:prstGeom>
                            <a:solidFill>
                              <a:srgbClr val="3E56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Text Box 41"/>
                          <wps:cNvSpPr txBox="1">
                            <a:spLocks noChangeArrowheads="1"/>
                          </wps:cNvSpPr>
                          <wps:spPr bwMode="auto">
                            <a:xfrm>
                              <a:off x="4770" y="10485"/>
                              <a:ext cx="16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6A6C9" w14:textId="77777777" w:rsidR="00280B05" w:rsidRPr="00247CE5" w:rsidRDefault="00280B05" w:rsidP="008773D1">
                                <w:pPr>
                                  <w:jc w:val="center"/>
                                  <w:rPr>
                                    <w:rFonts w:ascii="Barlow" w:hAnsi="Barlow" w:cs="Arial"/>
                                    <w:color w:val="FFFFFF"/>
                                    <w14:textOutline w14:w="9525" w14:cap="rnd" w14:cmpd="sng" w14:algn="ctr">
                                      <w14:noFill/>
                                      <w14:prstDash w14:val="solid"/>
                                      <w14:bevel/>
                                    </w14:textOutline>
                                  </w:rPr>
                                </w:pPr>
                                <w:r w:rsidRPr="00247CE5">
                                  <w:rPr>
                                    <w:rFonts w:ascii="Barlow" w:hAnsi="Barlow" w:cs="Arial"/>
                                    <w:color w:val="FFFFFF"/>
                                    <w14:textOutline w14:w="9525" w14:cap="rnd" w14:cmpd="sng" w14:algn="ctr">
                                      <w14:noFill/>
                                      <w14:prstDash w14:val="solid"/>
                                      <w14:bevel/>
                                    </w14:textOutline>
                                  </w:rPr>
                                  <w:t>Lagerwesen</w:t>
                                </w:r>
                              </w:p>
                            </w:txbxContent>
                          </wps:txbx>
                          <wps:bodyPr rot="0" vert="horz" wrap="square" lIns="91440" tIns="45720" rIns="91440" bIns="45720" anchor="t" anchorCtr="0" upright="1">
                            <a:noAutofit/>
                          </wps:bodyPr>
                        </wps:wsp>
                      </wpg:grpSp>
                      <wpg:grpSp>
                        <wpg:cNvPr id="191" name="Group 42"/>
                        <wpg:cNvGrpSpPr>
                          <a:grpSpLocks/>
                        </wpg:cNvGrpSpPr>
                        <wpg:grpSpPr bwMode="auto">
                          <a:xfrm>
                            <a:off x="6495" y="10035"/>
                            <a:ext cx="1815" cy="1950"/>
                            <a:chOff x="6495" y="10035"/>
                            <a:chExt cx="1815" cy="1950"/>
                          </a:xfrm>
                        </wpg:grpSpPr>
                        <wps:wsp>
                          <wps:cNvPr id="192" name="AutoShape 43"/>
                          <wps:cNvSpPr>
                            <a:spLocks noChangeArrowheads="1"/>
                          </wps:cNvSpPr>
                          <wps:spPr bwMode="auto">
                            <a:xfrm rot="-5400000">
                              <a:off x="6443" y="10177"/>
                              <a:ext cx="1920" cy="1635"/>
                            </a:xfrm>
                            <a:prstGeom prst="homePlate">
                              <a:avLst>
                                <a:gd name="adj" fmla="val 20246"/>
                              </a:avLst>
                            </a:prstGeom>
                            <a:solidFill>
                              <a:srgbClr val="3E56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Text Box 44"/>
                          <wps:cNvSpPr txBox="1">
                            <a:spLocks noChangeArrowheads="1"/>
                          </wps:cNvSpPr>
                          <wps:spPr bwMode="auto">
                            <a:xfrm>
                              <a:off x="6495" y="10485"/>
                              <a:ext cx="1815"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273E6" w14:textId="77777777" w:rsidR="00280B05" w:rsidRPr="00247CE5" w:rsidRDefault="00280B05" w:rsidP="0033525C">
                                <w:pPr>
                                  <w:jc w:val="center"/>
                                  <w:rPr>
                                    <w:rFonts w:ascii="Barlow" w:hAnsi="Barlow" w:cs="Arial"/>
                                    <w:color w:val="FFFFFF"/>
                                    <w14:textOutline w14:w="9525" w14:cap="rnd" w14:cmpd="sng" w14:algn="ctr">
                                      <w14:noFill/>
                                      <w14:prstDash w14:val="solid"/>
                                      <w14:bevel/>
                                    </w14:textOutline>
                                  </w:rPr>
                                </w:pPr>
                                <w:r w:rsidRPr="00247CE5">
                                  <w:rPr>
                                    <w:rFonts w:ascii="Barlow" w:hAnsi="Barlow" w:cs="Arial"/>
                                    <w:color w:val="FFFFFF"/>
                                    <w14:textOutline w14:w="9525" w14:cap="rnd" w14:cmpd="sng" w14:algn="ctr">
                                      <w14:noFill/>
                                      <w14:prstDash w14:val="solid"/>
                                      <w14:bevel/>
                                    </w14:textOutline>
                                  </w:rPr>
                                  <w:t xml:space="preserve">Lenkung </w:t>
                                </w:r>
                                <w:r w:rsidRPr="00247CE5">
                                  <w:rPr>
                                    <w:rFonts w:ascii="Barlow" w:hAnsi="Barlow" w:cs="Arial"/>
                                    <w:color w:val="FFFFFF"/>
                                    <w14:textOutline w14:w="9525" w14:cap="rnd" w14:cmpd="sng" w14:algn="ctr">
                                      <w14:noFill/>
                                      <w14:prstDash w14:val="solid"/>
                                      <w14:bevel/>
                                    </w14:textOutline>
                                  </w:rPr>
                                  <w:br/>
                                  <w:t>dokumentierter</w:t>
                                </w:r>
                                <w:r w:rsidRPr="00247CE5">
                                  <w:rPr>
                                    <w:rFonts w:ascii="Barlow" w:hAnsi="Barlow" w:cs="Arial"/>
                                    <w:color w:val="FFFFFF"/>
                                    <w14:textOutline w14:w="9525" w14:cap="rnd" w14:cmpd="sng" w14:algn="ctr">
                                      <w14:noFill/>
                                      <w14:prstDash w14:val="solid"/>
                                      <w14:bevel/>
                                    </w14:textOutline>
                                  </w:rPr>
                                  <w:br/>
                                  <w:t>Information</w:t>
                                </w:r>
                              </w:p>
                            </w:txbxContent>
                          </wps:txbx>
                          <wps:bodyPr rot="0" vert="horz" wrap="square" lIns="91440" tIns="45720" rIns="91440" bIns="45720" anchor="t" anchorCtr="0" upright="1">
                            <a:noAutofit/>
                          </wps:bodyPr>
                        </wps:wsp>
                      </wpg:grpSp>
                      <wpg:grpSp>
                        <wpg:cNvPr id="194" name="Group 45"/>
                        <wpg:cNvGrpSpPr>
                          <a:grpSpLocks/>
                        </wpg:cNvGrpSpPr>
                        <wpg:grpSpPr bwMode="auto">
                          <a:xfrm>
                            <a:off x="8400" y="10035"/>
                            <a:ext cx="1635" cy="1920"/>
                            <a:chOff x="8400" y="10035"/>
                            <a:chExt cx="1635" cy="1920"/>
                          </a:xfrm>
                        </wpg:grpSpPr>
                        <wps:wsp>
                          <wps:cNvPr id="195" name="AutoShape 46"/>
                          <wps:cNvSpPr>
                            <a:spLocks noChangeArrowheads="1"/>
                          </wps:cNvSpPr>
                          <wps:spPr bwMode="auto">
                            <a:xfrm rot="-5400000">
                              <a:off x="8258" y="10177"/>
                              <a:ext cx="1920" cy="1635"/>
                            </a:xfrm>
                            <a:prstGeom prst="homePlate">
                              <a:avLst>
                                <a:gd name="adj" fmla="val 20246"/>
                              </a:avLst>
                            </a:prstGeom>
                            <a:solidFill>
                              <a:srgbClr val="3E56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Text Box 47"/>
                          <wps:cNvSpPr txBox="1">
                            <a:spLocks noChangeArrowheads="1"/>
                          </wps:cNvSpPr>
                          <wps:spPr bwMode="auto">
                            <a:xfrm>
                              <a:off x="8400" y="10485"/>
                              <a:ext cx="16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6120A" w14:textId="77777777" w:rsidR="00280B05" w:rsidRPr="00247CE5" w:rsidRDefault="00280B05" w:rsidP="0033525C">
                                <w:pPr>
                                  <w:jc w:val="center"/>
                                  <w:rPr>
                                    <w:rFonts w:ascii="Barlow" w:hAnsi="Barlow" w:cs="Arial"/>
                                    <w:color w:val="FFFFFF"/>
                                    <w14:textOutline w14:w="9525" w14:cap="rnd" w14:cmpd="sng" w14:algn="ctr">
                                      <w14:noFill/>
                                      <w14:prstDash w14:val="solid"/>
                                      <w14:bevel/>
                                    </w14:textOutline>
                                  </w:rPr>
                                </w:pPr>
                                <w:r w:rsidRPr="00247CE5">
                                  <w:rPr>
                                    <w:rFonts w:ascii="Barlow" w:hAnsi="Barlow" w:cs="Arial"/>
                                    <w:color w:val="FFFFFF"/>
                                    <w14:textOutline w14:w="9525" w14:cap="rnd" w14:cmpd="sng" w14:algn="ctr">
                                      <w14:noFill/>
                                      <w14:prstDash w14:val="solid"/>
                                      <w14:bevel/>
                                    </w14:textOutline>
                                  </w:rPr>
                                  <w:t>EDV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764A6E" id="Gruppieren 41" o:spid="_x0000_s1027" style="position:absolute;left:0;text-align:left;margin-left:17.6pt;margin-top:.05pt;width:446.25pt;height:502.2pt;z-index:251656704;mso-position-horizontal-relative:margin;mso-position-vertical-relative:margin" coordorigin="1110,2700" coordsize="8925,10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">
                <v:shape id="Text Box 3" o:spid="_x0000_s1028" type="#_x0000_t202" style="position:absolute;left:1140;top:2700;width:8895;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" fillcolor="#3e5660" stroked="f">
                  <v:textbox inset=",1.8mm">
                    <w:txbxContent>
                      <w:p w14:paraId="632668DA" w14:textId="77777777" w:rsidR="00280B05" w:rsidRPr="00247CE5" w:rsidRDefault="00280B05" w:rsidP="0033525C">
                        <w:pPr>
                          <w:spacing w:line="276" w:lineRule="auto"/>
                          <w:jc w:val="center"/>
                          <w:rPr>
                            <w:rFonts w:ascii="Barlow" w:hAnsi="Barlow" w:cs="Arial"/>
                            <w:color w:val="FFFFFF"/>
                            <w:sz w:val="38"/>
                            <w:szCs w:val="38"/>
                            <w14:textOutline w14:w="9525" w14:cap="rnd" w14:cmpd="sng" w14:algn="ctr">
                              <w14:noFill/>
                              <w14:prstDash w14:val="solid"/>
                              <w14:bevel/>
                            </w14:textOutline>
                          </w:rPr>
                        </w:pPr>
                        <w:r w:rsidRPr="00247CE5">
                          <w:rPr>
                            <w:rFonts w:ascii="Barlow" w:hAnsi="Barlow" w:cs="Arial"/>
                            <w:color w:val="FFFFFF"/>
                            <w:sz w:val="38"/>
                            <w:szCs w:val="38"/>
                            <w14:textOutline w14:w="9525" w14:cap="rnd" w14:cmpd="sng" w14:algn="ctr">
                              <w14:noFill/>
                              <w14:prstDash w14:val="solid"/>
                              <w14:bevel/>
                            </w14:textOutline>
                          </w:rPr>
                          <w:t>FÜHRUNGSPROZESSE</w:t>
                        </w:r>
                      </w:p>
                    </w:txbxContent>
                  </v:textbox>
                </v:shape>
                <v:shapetype id="_x0000_t32" coordsize="21600,21600" o:spt="32" o:oned="t" path="m,l21600,21600e" filled="f">
                  <v:path arrowok="t" fillok="f" o:connecttype="none"/>
                  <o:lock v:ext="edit" shapetype="t"/>
                </v:shapetype>
                <v:shape id="AutoShape 4" o:spid="_x0000_s1029" type="#_x0000_t32" style="position:absolute;left:2550;top:4875;width:0;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" strokecolor="#bfbfbf" strokeweight="1.5pt"/>
                <v:shape id="AutoShape 5" o:spid="_x0000_s1030" type="#_x0000_t32" style="position:absolute;left:5595;top:4875;width:0;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" strokecolor="#bfbfbf" strokeweight="1.5pt"/>
                <v:shape id="AutoShape 6" o:spid="_x0000_s1031" type="#_x0000_t32" style="position:absolute;left:8640;top:4875;width:0;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" strokecolor="#bfbfbf" strokeweight="1.5pt"/>
                <v:shape id="Text Box 7" o:spid="_x0000_s1032" type="#_x0000_t202" style="position:absolute;left:1140;top:5475;width:8895;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" fillcolor="#007fa8" stroked="f">
                  <v:fill opacity="49087f"/>
                  <v:textbox inset=",1.8mm">
                    <w:txbxContent>
                      <w:p w14:paraId="08D4DD7B" w14:textId="77777777" w:rsidR="00280B05" w:rsidRPr="00247CE5" w:rsidRDefault="00280B05" w:rsidP="0033525C">
                        <w:pPr>
                          <w:spacing w:line="276" w:lineRule="auto"/>
                          <w:jc w:val="center"/>
                          <w:rPr>
                            <w:rFonts w:ascii="Barlow" w:hAnsi="Barlow" w:cs="Arial"/>
                            <w:color w:val="FFFFFF"/>
                            <w:sz w:val="38"/>
                            <w:szCs w:val="38"/>
                            <w14:textOutline w14:w="9525" w14:cap="rnd" w14:cmpd="sng" w14:algn="ctr">
                              <w14:noFill/>
                              <w14:prstDash w14:val="solid"/>
                              <w14:bevel/>
                            </w14:textOutline>
                          </w:rPr>
                        </w:pPr>
                        <w:r w:rsidRPr="00247CE5">
                          <w:rPr>
                            <w:rFonts w:ascii="Barlow" w:hAnsi="Barlow" w:cs="Arial"/>
                            <w:color w:val="FFFFFF"/>
                            <w:sz w:val="38"/>
                            <w:szCs w:val="38"/>
                            <w14:textOutline w14:w="9525" w14:cap="rnd" w14:cmpd="sng" w14:algn="ctr">
                              <w14:noFill/>
                              <w14:prstDash w14:val="solid"/>
                              <w14:bevel/>
                            </w14:textOutline>
                          </w:rPr>
                          <w:t>KERNPROZESSE</w:t>
                        </w:r>
                      </w:p>
                    </w:txbxContent>
                  </v:textbox>
                </v:shape>
                <v:shape id="Text Box 8" o:spid="_x0000_s1033" type="#_x0000_t202" style="position:absolute;left:1140;top:6249;width:8895;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" fillcolor="#007fa8" stroked="f">
                  <v:textbox inset=",1.8mm">
                    <w:txbxContent>
                      <w:p w14:paraId="0B856EEB" w14:textId="77777777" w:rsidR="00280B05" w:rsidRPr="00247CE5" w:rsidRDefault="00280B05" w:rsidP="0033525C">
                        <w:pPr>
                          <w:spacing w:line="276" w:lineRule="auto"/>
                          <w:jc w:val="center"/>
                          <w:rPr>
                            <w:rFonts w:ascii="Barlow" w:hAnsi="Barlow" w:cs="Arial"/>
                            <w:color w:val="FFFFFF"/>
                            <w:sz w:val="38"/>
                            <w:szCs w:val="38"/>
                            <w14:textOutline w14:w="9525" w14:cap="rnd" w14:cmpd="sng" w14:algn="ctr">
                              <w14:noFill/>
                              <w14:prstDash w14:val="solid"/>
                              <w14:bevel/>
                            </w14:textOutline>
                          </w:rPr>
                        </w:pPr>
                        <w:r w:rsidRPr="00247CE5">
                          <w:rPr>
                            <w:rFonts w:ascii="Barlow" w:hAnsi="Barlow" w:cs="Arial"/>
                            <w:color w:val="FFFFFF"/>
                            <w:sz w:val="38"/>
                            <w:szCs w:val="38"/>
                            <w14:textOutline w14:w="9525" w14:cap="rnd" w14:cmpd="sng" w14:algn="ctr">
                              <w14:noFill/>
                              <w14:prstDash w14:val="solid"/>
                              <w14:bevel/>
                            </w14:textOutline>
                          </w:rPr>
                          <w:t>KUNDENANFORDERUNG</w:t>
                        </w:r>
                      </w:p>
                    </w:txbxContent>
                  </v:textbox>
                </v:shape>
                <v:shape id="AutoShape 9" o:spid="_x0000_s1034" type="#_x0000_t32" style="position:absolute;left:3301;top:8310;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" strokecolor="#bfbfbf" strokeweight="1.5pt"/>
                <v:shape id="Text Box 10" o:spid="_x0000_s1035" type="#_x0000_t202" style="position:absolute;left:1140;top:8790;width:8895;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" fillcolor="#006686" stroked="f">
                  <v:textbox inset=",1.8mm">
                    <w:txbxContent>
                      <w:p w14:paraId="3889F3A9" w14:textId="77777777" w:rsidR="00280B05" w:rsidRPr="00247CE5" w:rsidRDefault="00280B05" w:rsidP="00A65600">
                        <w:pPr>
                          <w:shd w:val="clear" w:color="auto" w:fill="006686"/>
                          <w:spacing w:line="276" w:lineRule="auto"/>
                          <w:jc w:val="center"/>
                          <w:rPr>
                            <w:rFonts w:ascii="Barlow" w:hAnsi="Barlow" w:cs="Arial"/>
                            <w:color w:val="FFFFFF"/>
                            <w:sz w:val="38"/>
                            <w:szCs w:val="38"/>
                            <w14:textOutline w14:w="9525" w14:cap="rnd" w14:cmpd="sng" w14:algn="ctr">
                              <w14:noFill/>
                              <w14:prstDash w14:val="solid"/>
                              <w14:bevel/>
                            </w14:textOutline>
                          </w:rPr>
                        </w:pPr>
                        <w:r w:rsidRPr="00247CE5">
                          <w:rPr>
                            <w:rFonts w:ascii="Barlow" w:hAnsi="Barlow" w:cs="Arial"/>
                            <w:color w:val="FFFFFF"/>
                            <w:sz w:val="38"/>
                            <w:szCs w:val="38"/>
                            <w14:textOutline w14:w="9525" w14:cap="rnd" w14:cmpd="sng" w14:algn="ctr">
                              <w14:noFill/>
                              <w14:prstDash w14:val="solid"/>
                              <w14:bevel/>
                            </w14:textOutline>
                          </w:rPr>
                          <w:t>KUNDENZUFRIEDENHEIT</w:t>
                        </w:r>
                      </w:p>
                    </w:txbxContent>
                  </v:textbox>
                </v:shape>
                <v:shape id="AutoShape 11" o:spid="_x0000_s1036" type="#_x0000_t32" style="position:absolute;left:7845;top:8310;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" strokecolor="#bfbfbf" strokeweight="1.5pt"/>
                <v:shape id="Text Box 12" o:spid="_x0000_s1037" type="#_x0000_t202" style="position:absolute;left:1140;top:12120;width:8895;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" fillcolor="#3e5660" stroked="f">
                  <v:textbox inset=",1.8mm">
                    <w:txbxContent>
                      <w:p w14:paraId="2A310C4D" w14:textId="77777777" w:rsidR="00280B05" w:rsidRPr="00247CE5" w:rsidRDefault="00280B05" w:rsidP="00A65600">
                        <w:pPr>
                          <w:shd w:val="clear" w:color="auto" w:fill="3E5660"/>
                          <w:spacing w:line="276" w:lineRule="auto"/>
                          <w:jc w:val="center"/>
                          <w:rPr>
                            <w:rFonts w:ascii="Barlow" w:hAnsi="Barlow" w:cs="Arial"/>
                            <w:color w:val="FFFFFF"/>
                            <w:sz w:val="38"/>
                            <w:szCs w:val="38"/>
                            <w14:textOutline w14:w="9525" w14:cap="rnd" w14:cmpd="sng" w14:algn="ctr">
                              <w14:noFill/>
                              <w14:prstDash w14:val="solid"/>
                              <w14:bevel/>
                            </w14:textOutline>
                          </w:rPr>
                        </w:pPr>
                        <w:r w:rsidRPr="00247CE5">
                          <w:rPr>
                            <w:rFonts w:ascii="Barlow" w:hAnsi="Barlow" w:cs="Arial"/>
                            <w:color w:val="FFFFFF"/>
                            <w:sz w:val="38"/>
                            <w:szCs w:val="38"/>
                            <w14:textOutline w14:w="9525" w14:cap="rnd" w14:cmpd="sng" w14:algn="ctr">
                              <w14:noFill/>
                              <w14:prstDash w14:val="solid"/>
                              <w14:bevel/>
                            </w14:textOutline>
                          </w:rPr>
                          <w:t>UNTERSTÜTZENDE PROZESSE</w:t>
                        </w:r>
                      </w:p>
                    </w:txbxContent>
                  </v:textbox>
                </v:shape>
                <v:group id="Group 13" o:spid="_x0000_s1038" style="position:absolute;left:1140;top:3525;width:2835;height:1200" coordorigin="1140,3525" coordsize="283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4" o:spid="_x0000_s1039" type="#_x0000_t15" style="position:absolute;left:1958;top:2707;width:1200;height:28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" fillcolor="#3e5660" stroked="f"/>
                  <v:shape id="Text Box 15" o:spid="_x0000_s1040" type="#_x0000_t202" style="position:absolute;left:1245;top:3615;width:252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59DF39D7" w14:textId="77777777" w:rsidR="00280B05" w:rsidRPr="00247CE5" w:rsidRDefault="00280B05" w:rsidP="008773D1">
                          <w:pPr>
                            <w:jc w:val="center"/>
                            <w:rPr>
                              <w:rFonts w:ascii="Barlow" w:hAnsi="Barlow" w:cs="Arial"/>
                              <w:color w:val="FFFFFF"/>
                              <w14:textOutline w14:w="9525" w14:cap="rnd" w14:cmpd="sng" w14:algn="ctr">
                                <w14:noFill/>
                                <w14:prstDash w14:val="solid"/>
                                <w14:bevel/>
                              </w14:textOutline>
                            </w:rPr>
                          </w:pPr>
                          <w:r w:rsidRPr="00247CE5">
                            <w:rPr>
                              <w:rFonts w:ascii="Barlow" w:hAnsi="Barlow" w:cs="Arial"/>
                              <w:color w:val="FFFFFF"/>
                              <w14:textOutline w14:w="9525" w14:cap="rnd" w14:cmpd="sng" w14:algn="ctr">
                                <w14:noFill/>
                                <w14:prstDash w14:val="solid"/>
                                <w14:bevel/>
                              </w14:textOutline>
                            </w:rPr>
                            <w:t>Verantwortung der</w:t>
                          </w:r>
                        </w:p>
                        <w:p w14:paraId="63BAD0D5" w14:textId="77777777" w:rsidR="00280B05" w:rsidRPr="00247CE5" w:rsidRDefault="00280B05" w:rsidP="008773D1">
                          <w:pPr>
                            <w:jc w:val="center"/>
                            <w:rPr>
                              <w:rFonts w:ascii="Barlow" w:hAnsi="Barlow" w:cs="Arial"/>
                              <w:color w:val="FFFFFF"/>
                              <w14:textOutline w14:w="9525" w14:cap="rnd" w14:cmpd="sng" w14:algn="ctr">
                                <w14:noFill/>
                                <w14:prstDash w14:val="solid"/>
                                <w14:bevel/>
                              </w14:textOutline>
                            </w:rPr>
                          </w:pPr>
                          <w:r w:rsidRPr="00247CE5">
                            <w:rPr>
                              <w:rFonts w:ascii="Barlow" w:hAnsi="Barlow" w:cs="Arial"/>
                              <w:color w:val="FFFFFF"/>
                              <w14:textOutline w14:w="9525" w14:cap="rnd" w14:cmpd="sng" w14:algn="ctr">
                                <w14:noFill/>
                                <w14:prstDash w14:val="solid"/>
                                <w14:bevel/>
                              </w14:textOutline>
                            </w:rPr>
                            <w:t>Leitung</w:t>
                          </w:r>
                        </w:p>
                      </w:txbxContent>
                    </v:textbox>
                  </v:shape>
                </v:group>
                <v:shape id="AutoShape 16" o:spid="_x0000_s1041" type="#_x0000_t32" style="position:absolute;left:1980;top:9414;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" strokecolor="#bfbfbf" strokeweight="1pt"/>
                <v:shape id="AutoShape 17" o:spid="_x0000_s1042" type="#_x0000_t32" style="position:absolute;left:3765;top:9414;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" strokecolor="#bfbfbf" strokeweight="1pt"/>
                <v:shape id="AutoShape 18" o:spid="_x0000_s1043" type="#_x0000_t32" style="position:absolute;left:5595;top:9414;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" strokecolor="#bfbfbf" strokeweight="1pt"/>
                <v:shape id="AutoShape 19" o:spid="_x0000_s1044" type="#_x0000_t32" style="position:absolute;left:7410;top:9414;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" strokecolor="#bfbfbf" strokeweight="1pt"/>
                <v:shape id="AutoShape 20" o:spid="_x0000_s1045" type="#_x0000_t32" style="position:absolute;left:9225;top:9414;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" strokecolor="#bfbfbf" strokeweight="1pt"/>
                <v:group id="Group 21" o:spid="_x0000_s1046" style="position:absolute;left:4170;top:3525;width:2835;height:1200" coordorigin="4170,3525" coordsize="283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AutoShape 22" o:spid="_x0000_s1047" type="#_x0000_t15" style="position:absolute;left:4988;top:2707;width:1200;height:28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" fillcolor="#3e5660" stroked="f"/>
                  <v:shape id="Text Box 23" o:spid="_x0000_s1048" type="#_x0000_t202" style="position:absolute;left:4275;top:3600;width:252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14:paraId="0D380474" w14:textId="77777777" w:rsidR="00280B05" w:rsidRPr="00247CE5" w:rsidRDefault="00280B05" w:rsidP="008773D1">
                          <w:pPr>
                            <w:jc w:val="center"/>
                            <w:rPr>
                              <w:rFonts w:ascii="Barlow" w:hAnsi="Barlow" w:cs="Arial"/>
                              <w:color w:val="FFFFFF"/>
                              <w14:textOutline w14:w="9525" w14:cap="rnd" w14:cmpd="sng" w14:algn="ctr">
                                <w14:noFill/>
                                <w14:prstDash w14:val="solid"/>
                                <w14:bevel/>
                              </w14:textOutline>
                            </w:rPr>
                          </w:pPr>
                          <w:r w:rsidRPr="00247CE5">
                            <w:rPr>
                              <w:rFonts w:ascii="Barlow" w:hAnsi="Barlow" w:cs="Arial"/>
                              <w:color w:val="FFFFFF"/>
                              <w14:textOutline w14:w="9525" w14:cap="rnd" w14:cmpd="sng" w14:algn="ctr">
                                <w14:noFill/>
                                <w14:prstDash w14:val="solid"/>
                                <w14:bevel/>
                              </w14:textOutline>
                            </w:rPr>
                            <w:t>Management der</w:t>
                          </w:r>
                        </w:p>
                        <w:p w14:paraId="390F8918" w14:textId="77777777" w:rsidR="00280B05" w:rsidRPr="00247CE5" w:rsidRDefault="00280B05" w:rsidP="008773D1">
                          <w:pPr>
                            <w:jc w:val="center"/>
                            <w:rPr>
                              <w:rFonts w:ascii="Barlow" w:hAnsi="Barlow" w:cs="Arial"/>
                              <w:color w:val="FFFFFF"/>
                              <w14:textOutline w14:w="9525" w14:cap="rnd" w14:cmpd="sng" w14:algn="ctr">
                                <w14:noFill/>
                                <w14:prstDash w14:val="solid"/>
                                <w14:bevel/>
                              </w14:textOutline>
                            </w:rPr>
                          </w:pPr>
                          <w:r w:rsidRPr="00247CE5">
                            <w:rPr>
                              <w:rFonts w:ascii="Barlow" w:hAnsi="Barlow" w:cs="Arial"/>
                              <w:color w:val="FFFFFF"/>
                              <w14:textOutline w14:w="9525" w14:cap="rnd" w14:cmpd="sng" w14:algn="ctr">
                                <w14:noFill/>
                                <w14:prstDash w14:val="solid"/>
                                <w14:bevel/>
                              </w14:textOutline>
                            </w:rPr>
                            <w:t>Ressource</w:t>
                          </w:r>
                        </w:p>
                      </w:txbxContent>
                    </v:textbox>
                  </v:shape>
                </v:group>
                <v:group id="Group 24" o:spid="_x0000_s1049" style="position:absolute;left:7200;top:3525;width:2835;height:1200" coordorigin="7200,3525" coordsize="283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AutoShape 25" o:spid="_x0000_s1050" type="#_x0000_t15" style="position:absolute;left:8018;top:2707;width:1200;height:28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" fillcolor="#3e5660" stroked="f"/>
                  <v:shape id="Text Box 26" o:spid="_x0000_s1051" type="#_x0000_t202" style="position:absolute;left:7275;top:3600;width:252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5A965AB1" w14:textId="77777777" w:rsidR="00280B05" w:rsidRPr="00247CE5" w:rsidRDefault="00280B05" w:rsidP="008773D1">
                          <w:pPr>
                            <w:jc w:val="center"/>
                            <w:rPr>
                              <w:rFonts w:ascii="Barlow" w:hAnsi="Barlow" w:cs="Arial"/>
                              <w:color w:val="FFFFFF"/>
                              <w14:textOutline w14:w="9525" w14:cap="rnd" w14:cmpd="sng" w14:algn="ctr">
                                <w14:noFill/>
                                <w14:prstDash w14:val="solid"/>
                                <w14:bevel/>
                              </w14:textOutline>
                            </w:rPr>
                          </w:pPr>
                          <w:r w:rsidRPr="00247CE5">
                            <w:rPr>
                              <w:rFonts w:ascii="Barlow" w:hAnsi="Barlow" w:cs="Arial"/>
                              <w:color w:val="FFFFFF"/>
                              <w14:textOutline w14:w="9525" w14:cap="rnd" w14:cmpd="sng" w14:algn="ctr">
                                <w14:noFill/>
                                <w14:prstDash w14:val="solid"/>
                                <w14:bevel/>
                              </w14:textOutline>
                            </w:rPr>
                            <w:t>Messung, Analyse</w:t>
                          </w:r>
                        </w:p>
                        <w:p w14:paraId="55222A44" w14:textId="77777777" w:rsidR="00280B05" w:rsidRPr="00247CE5" w:rsidRDefault="00280B05" w:rsidP="008773D1">
                          <w:pPr>
                            <w:jc w:val="center"/>
                            <w:rPr>
                              <w:rFonts w:ascii="Barlow" w:hAnsi="Barlow" w:cs="Arial"/>
                              <w:color w:val="FFFFFF"/>
                              <w14:textOutline w14:w="9525" w14:cap="rnd" w14:cmpd="sng" w14:algn="ctr">
                                <w14:noFill/>
                                <w14:prstDash w14:val="solid"/>
                                <w14:bevel/>
                              </w14:textOutline>
                            </w:rPr>
                          </w:pPr>
                          <w:r w:rsidRPr="00247CE5">
                            <w:rPr>
                              <w:rFonts w:ascii="Barlow" w:hAnsi="Barlow" w:cs="Arial"/>
                              <w:color w:val="FFFFFF"/>
                              <w14:textOutline w14:w="9525" w14:cap="rnd" w14:cmpd="sng" w14:algn="ctr">
                                <w14:noFill/>
                                <w14:prstDash w14:val="solid"/>
                                <w14:bevel/>
                              </w14:textOutline>
                            </w:rPr>
                            <w:t>und Verbesserung</w:t>
                          </w:r>
                        </w:p>
                      </w:txbxContent>
                    </v:textbox>
                  </v:shape>
                </v:group>
                <v:group id="Group 27" o:spid="_x0000_s1052" style="position:absolute;left:1140;top:7065;width:4380;height:1125" coordorigin="1140,7065" coordsize="4380,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AutoShape 28" o:spid="_x0000_s1053" type="#_x0000_t15" style="position:absolute;left:2767;top:5438;width:1125;height:43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" fillcolor="#007fa8" stroked="f"/>
                  <v:shape id="Text Box 29" o:spid="_x0000_s1054" type="#_x0000_t202" style="position:absolute;left:1185;top:7125;width:433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14:paraId="46668FEF" w14:textId="77777777" w:rsidR="00280B05" w:rsidRPr="00247CE5" w:rsidRDefault="00280B05" w:rsidP="008773D1">
                          <w:pPr>
                            <w:jc w:val="center"/>
                            <w:rPr>
                              <w:rFonts w:ascii="Barlow" w:hAnsi="Barlow" w:cs="Arial"/>
                              <w:color w:val="FFFFFF"/>
                              <w14:textOutline w14:w="9525" w14:cap="rnd" w14:cmpd="sng" w14:algn="ctr">
                                <w14:noFill/>
                                <w14:prstDash w14:val="solid"/>
                                <w14:bevel/>
                              </w14:textOutline>
                            </w:rPr>
                          </w:pPr>
                          <w:r w:rsidRPr="00247CE5">
                            <w:rPr>
                              <w:rFonts w:ascii="Barlow" w:hAnsi="Barlow" w:cs="Arial"/>
                              <w:color w:val="FFFFFF"/>
                              <w14:textOutline w14:w="9525" w14:cap="rnd" w14:cmpd="sng" w14:algn="ctr">
                                <w14:noFill/>
                                <w14:prstDash w14:val="solid"/>
                                <w14:bevel/>
                              </w14:textOutline>
                            </w:rPr>
                            <w:t>Produktionsplanung und -steuerung</w:t>
                          </w:r>
                        </w:p>
                      </w:txbxContent>
                    </v:textbox>
                  </v:shape>
                </v:group>
                <v:group id="Group 30" o:spid="_x0000_s1055" style="position:absolute;left:5654;top:7065;width:4381;height:1125" coordorigin="5654,7065" coordsize="438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AutoShape 31" o:spid="_x0000_s1056" type="#_x0000_t15" style="position:absolute;left:7282;top:5438;width:1125;height:43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" fillcolor="#007fa8" stroked="f"/>
                  <v:shape id="Text Box 32" o:spid="_x0000_s1057" type="#_x0000_t202" style="position:absolute;left:5654;top:7125;width:4354;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14:paraId="63407EE7" w14:textId="77777777" w:rsidR="00280B05" w:rsidRPr="00247CE5" w:rsidRDefault="00280B05" w:rsidP="008773D1">
                          <w:pPr>
                            <w:jc w:val="center"/>
                            <w:rPr>
                              <w:rFonts w:ascii="Barlow" w:hAnsi="Barlow" w:cs="Arial"/>
                              <w:color w:val="FFFFFF"/>
                              <w14:textOutline w14:w="9525" w14:cap="rnd" w14:cmpd="sng" w14:algn="ctr">
                                <w14:noFill/>
                                <w14:prstDash w14:val="solid"/>
                                <w14:bevel/>
                              </w14:textOutline>
                            </w:rPr>
                          </w:pPr>
                          <w:r w:rsidRPr="00247CE5">
                            <w:rPr>
                              <w:rFonts w:ascii="Barlow" w:hAnsi="Barlow" w:cs="Arial"/>
                              <w:color w:val="FFFFFF"/>
                              <w14:textOutline w14:w="9525" w14:cap="rnd" w14:cmpd="sng" w14:algn="ctr">
                                <w14:noFill/>
                                <w14:prstDash w14:val="solid"/>
                                <w14:bevel/>
                              </w14:textOutline>
                            </w:rPr>
                            <w:t>Produkte 1, 2, 3 und 4</w:t>
                          </w:r>
                        </w:p>
                      </w:txbxContent>
                    </v:textbox>
                  </v:shape>
                </v:group>
                <v:group id="Group 33" o:spid="_x0000_s1058" style="position:absolute;left:1110;top:10035;width:1665;height:1920" coordorigin="1110,10035" coordsize="166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AutoShape 34" o:spid="_x0000_s1059" type="#_x0000_t15" style="position:absolute;left:998;top:10177;width:1920;height:16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" adj="17876" fillcolor="#3e5660" stroked="f"/>
                  <v:shape id="Text Box 35" o:spid="_x0000_s1060" type="#_x0000_t202" style="position:absolute;left:1110;top:10530;width:1635;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14:paraId="17B1BF80" w14:textId="77777777" w:rsidR="00280B05" w:rsidRPr="00247CE5" w:rsidRDefault="00280B05" w:rsidP="008773D1">
                          <w:pPr>
                            <w:jc w:val="center"/>
                            <w:rPr>
                              <w:rFonts w:ascii="Barlow" w:hAnsi="Barlow" w:cs="Arial"/>
                              <w:color w:val="FFFFFF"/>
                              <w14:textOutline w14:w="9525" w14:cap="rnd" w14:cmpd="sng" w14:algn="ctr">
                                <w14:noFill/>
                                <w14:prstDash w14:val="solid"/>
                                <w14:bevel/>
                              </w14:textOutline>
                            </w:rPr>
                          </w:pPr>
                          <w:r w:rsidRPr="00247CE5">
                            <w:rPr>
                              <w:rFonts w:ascii="Barlow" w:hAnsi="Barlow" w:cs="Arial"/>
                              <w:color w:val="FFFFFF"/>
                              <w14:textOutline w14:w="9525" w14:cap="rnd" w14:cmpd="sng" w14:algn="ctr">
                                <w14:noFill/>
                                <w14:prstDash w14:val="solid"/>
                                <w14:bevel/>
                              </w14:textOutline>
                            </w:rPr>
                            <w:t>Beschaffung</w:t>
                          </w:r>
                        </w:p>
                      </w:txbxContent>
                    </v:textbox>
                  </v:shape>
                </v:group>
                <v:group id="Group 36" o:spid="_x0000_s1061" style="position:absolute;left:2955;top:10035;width:1635;height:1920" coordorigin="2955,10035" coordsize="163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AutoShape 37" o:spid="_x0000_s1062" type="#_x0000_t15" style="position:absolute;left:2813;top:10177;width:1920;height:16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" adj="17876" fillcolor="#3e5660" stroked="f"/>
                  <v:shape id="Text Box 38" o:spid="_x0000_s1063" type="#_x0000_t202" style="position:absolute;left:2955;top:10530;width:1635;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14:paraId="072397F8" w14:textId="77777777" w:rsidR="00280B05" w:rsidRPr="00247CE5" w:rsidRDefault="00280B05" w:rsidP="0033525C">
                          <w:pPr>
                            <w:jc w:val="center"/>
                            <w:rPr>
                              <w:rFonts w:ascii="Barlow" w:hAnsi="Barlow" w:cs="Arial"/>
                              <w:color w:val="FFFFFF"/>
                              <w14:textOutline w14:w="9525" w14:cap="rnd" w14:cmpd="sng" w14:algn="ctr">
                                <w14:noFill/>
                                <w14:prstDash w14:val="solid"/>
                                <w14:bevel/>
                              </w14:textOutline>
                            </w:rPr>
                          </w:pPr>
                          <w:r w:rsidRPr="00247CE5">
                            <w:rPr>
                              <w:rFonts w:ascii="Barlow" w:hAnsi="Barlow" w:cs="Arial"/>
                              <w:color w:val="FFFFFF"/>
                              <w14:textOutline w14:w="9525" w14:cap="rnd" w14:cmpd="sng" w14:algn="ctr">
                                <w14:noFill/>
                                <w14:prstDash w14:val="solid"/>
                                <w14:bevel/>
                              </w14:textOutline>
                            </w:rPr>
                            <w:t>Instand-</w:t>
                          </w:r>
                        </w:p>
                        <w:p w14:paraId="7B89C155" w14:textId="77777777" w:rsidR="00280B05" w:rsidRPr="00247CE5" w:rsidRDefault="00280B05" w:rsidP="0033525C">
                          <w:pPr>
                            <w:jc w:val="center"/>
                            <w:rPr>
                              <w:rFonts w:ascii="Barlow" w:hAnsi="Barlow" w:cs="Arial"/>
                              <w:color w:val="FFFFFF"/>
                              <w14:textOutline w14:w="9525" w14:cap="rnd" w14:cmpd="sng" w14:algn="ctr">
                                <w14:noFill/>
                                <w14:prstDash w14:val="solid"/>
                                <w14:bevel/>
                              </w14:textOutline>
                            </w:rPr>
                          </w:pPr>
                          <w:proofErr w:type="spellStart"/>
                          <w:r w:rsidRPr="00247CE5">
                            <w:rPr>
                              <w:rFonts w:ascii="Barlow" w:hAnsi="Barlow" w:cs="Arial"/>
                              <w:color w:val="FFFFFF"/>
                              <w14:textOutline w14:w="9525" w14:cap="rnd" w14:cmpd="sng" w14:algn="ctr">
                                <w14:noFill/>
                                <w14:prstDash w14:val="solid"/>
                                <w14:bevel/>
                              </w14:textOutline>
                            </w:rPr>
                            <w:t>haltung</w:t>
                          </w:r>
                          <w:proofErr w:type="spellEnd"/>
                        </w:p>
                      </w:txbxContent>
                    </v:textbox>
                  </v:shape>
                </v:group>
                <v:group id="Group 39" o:spid="_x0000_s1064" style="position:absolute;left:4770;top:10035;width:1635;height:1920" coordorigin="4770,10035" coordsize="163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AutoShape 40" o:spid="_x0000_s1065" type="#_x0000_t15" style="position:absolute;left:4628;top:10177;width:1920;height:16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" adj="17876" fillcolor="#3e5660" stroked="f"/>
                  <v:shape id="Text Box 41" o:spid="_x0000_s1066" type="#_x0000_t202" style="position:absolute;left:4770;top:10485;width:1635;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" filled="f" stroked="f">
                    <v:textbox>
                      <w:txbxContent>
                        <w:p w14:paraId="7756A6C9" w14:textId="77777777" w:rsidR="00280B05" w:rsidRPr="00247CE5" w:rsidRDefault="00280B05" w:rsidP="008773D1">
                          <w:pPr>
                            <w:jc w:val="center"/>
                            <w:rPr>
                              <w:rFonts w:ascii="Barlow" w:hAnsi="Barlow" w:cs="Arial"/>
                              <w:color w:val="FFFFFF"/>
                              <w14:textOutline w14:w="9525" w14:cap="rnd" w14:cmpd="sng" w14:algn="ctr">
                                <w14:noFill/>
                                <w14:prstDash w14:val="solid"/>
                                <w14:bevel/>
                              </w14:textOutline>
                            </w:rPr>
                          </w:pPr>
                          <w:r w:rsidRPr="00247CE5">
                            <w:rPr>
                              <w:rFonts w:ascii="Barlow" w:hAnsi="Barlow" w:cs="Arial"/>
                              <w:color w:val="FFFFFF"/>
                              <w14:textOutline w14:w="9525" w14:cap="rnd" w14:cmpd="sng" w14:algn="ctr">
                                <w14:noFill/>
                                <w14:prstDash w14:val="solid"/>
                                <w14:bevel/>
                              </w14:textOutline>
                            </w:rPr>
                            <w:t>Lagerwesen</w:t>
                          </w:r>
                        </w:p>
                      </w:txbxContent>
                    </v:textbox>
                  </v:shape>
                </v:group>
                <v:group id="Group 42" o:spid="_x0000_s1067" style="position:absolute;left:6495;top:10035;width:1815;height:1950" coordorigin="6495,10035" coordsize="1815,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AutoShape 43" o:spid="_x0000_s1068" type="#_x0000_t15" style="position:absolute;left:6443;top:10177;width:1920;height:16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" adj="17876" fillcolor="#3e5660" stroked="f"/>
                  <v:shape id="Text Box 44" o:spid="_x0000_s1069" type="#_x0000_t202" style="position:absolute;left:6495;top:10485;width:1815;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661273E6" w14:textId="77777777" w:rsidR="00280B05" w:rsidRPr="00247CE5" w:rsidRDefault="00280B05" w:rsidP="0033525C">
                          <w:pPr>
                            <w:jc w:val="center"/>
                            <w:rPr>
                              <w:rFonts w:ascii="Barlow" w:hAnsi="Barlow" w:cs="Arial"/>
                              <w:color w:val="FFFFFF"/>
                              <w14:textOutline w14:w="9525" w14:cap="rnd" w14:cmpd="sng" w14:algn="ctr">
                                <w14:noFill/>
                                <w14:prstDash w14:val="solid"/>
                                <w14:bevel/>
                              </w14:textOutline>
                            </w:rPr>
                          </w:pPr>
                          <w:r w:rsidRPr="00247CE5">
                            <w:rPr>
                              <w:rFonts w:ascii="Barlow" w:hAnsi="Barlow" w:cs="Arial"/>
                              <w:color w:val="FFFFFF"/>
                              <w14:textOutline w14:w="9525" w14:cap="rnd" w14:cmpd="sng" w14:algn="ctr">
                                <w14:noFill/>
                                <w14:prstDash w14:val="solid"/>
                                <w14:bevel/>
                              </w14:textOutline>
                            </w:rPr>
                            <w:t xml:space="preserve">Lenkung </w:t>
                          </w:r>
                          <w:r w:rsidRPr="00247CE5">
                            <w:rPr>
                              <w:rFonts w:ascii="Barlow" w:hAnsi="Barlow" w:cs="Arial"/>
                              <w:color w:val="FFFFFF"/>
                              <w14:textOutline w14:w="9525" w14:cap="rnd" w14:cmpd="sng" w14:algn="ctr">
                                <w14:noFill/>
                                <w14:prstDash w14:val="solid"/>
                                <w14:bevel/>
                              </w14:textOutline>
                            </w:rPr>
                            <w:br/>
                            <w:t>dokumentierter</w:t>
                          </w:r>
                          <w:r w:rsidRPr="00247CE5">
                            <w:rPr>
                              <w:rFonts w:ascii="Barlow" w:hAnsi="Barlow" w:cs="Arial"/>
                              <w:color w:val="FFFFFF"/>
                              <w14:textOutline w14:w="9525" w14:cap="rnd" w14:cmpd="sng" w14:algn="ctr">
                                <w14:noFill/>
                                <w14:prstDash w14:val="solid"/>
                                <w14:bevel/>
                              </w14:textOutline>
                            </w:rPr>
                            <w:br/>
                            <w:t>Information</w:t>
                          </w:r>
                        </w:p>
                      </w:txbxContent>
                    </v:textbox>
                  </v:shape>
                </v:group>
                <v:group id="Group 45" o:spid="_x0000_s1070" style="position:absolute;left:8400;top:10035;width:1635;height:1920" coordorigin="8400,10035" coordsize="163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AutoShape 46" o:spid="_x0000_s1071" type="#_x0000_t15" style="position:absolute;left:8258;top:10177;width:1920;height:16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" adj="17876" fillcolor="#3e5660" stroked="f"/>
                  <v:shape id="Text Box 47" o:spid="_x0000_s1072" type="#_x0000_t202" style="position:absolute;left:8400;top:10485;width:1635;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16C6120A" w14:textId="77777777" w:rsidR="00280B05" w:rsidRPr="00247CE5" w:rsidRDefault="00280B05" w:rsidP="0033525C">
                          <w:pPr>
                            <w:jc w:val="center"/>
                            <w:rPr>
                              <w:rFonts w:ascii="Barlow" w:hAnsi="Barlow" w:cs="Arial"/>
                              <w:color w:val="FFFFFF"/>
                              <w14:textOutline w14:w="9525" w14:cap="rnd" w14:cmpd="sng" w14:algn="ctr">
                                <w14:noFill/>
                                <w14:prstDash w14:val="solid"/>
                                <w14:bevel/>
                              </w14:textOutline>
                            </w:rPr>
                          </w:pPr>
                          <w:r w:rsidRPr="00247CE5">
                            <w:rPr>
                              <w:rFonts w:ascii="Barlow" w:hAnsi="Barlow" w:cs="Arial"/>
                              <w:color w:val="FFFFFF"/>
                              <w14:textOutline w14:w="9525" w14:cap="rnd" w14:cmpd="sng" w14:algn="ctr">
                                <w14:noFill/>
                                <w14:prstDash w14:val="solid"/>
                                <w14:bevel/>
                              </w14:textOutline>
                            </w:rPr>
                            <w:t>EDV</w:t>
                          </w:r>
                        </w:p>
                      </w:txbxContent>
                    </v:textbox>
                  </v:shape>
                </v:group>
                <w10:wrap type="square" anchorx="margin" anchory="margin"/>
              </v:group>
            </w:pict>
          </mc:Fallback>
        </mc:AlternateContent>
      </w:r>
      <w:r w:rsidRPr="00247CE5">
        <w:rPr>
          <w:rFonts w:ascii="Barlow" w:hAnsi="Barlow"/>
          <w:sz w:val="18"/>
          <w:szCs w:val="18"/>
        </w:rPr>
        <w:t>Grafik 2: Anforderungen an Kundenzufriedenheit</w:t>
      </w:r>
    </w:p>
    <w:p w14:paraId="1CC953E1" w14:textId="77777777" w:rsidR="00280B05" w:rsidRPr="00247CE5" w:rsidRDefault="00280B05" w:rsidP="00544386">
      <w:pPr>
        <w:rPr>
          <w:rFonts w:ascii="Barlow" w:hAnsi="Barlow"/>
        </w:rPr>
      </w:pPr>
    </w:p>
    <w:bookmarkEnd w:id="65"/>
    <w:p w14:paraId="72A38D6A" w14:textId="77777777" w:rsidR="002A4514" w:rsidRPr="00247CE5" w:rsidRDefault="002A4514" w:rsidP="00544386">
      <w:pPr>
        <w:rPr>
          <w:rFonts w:ascii="Barlow" w:hAnsi="Barlow"/>
        </w:rPr>
      </w:pPr>
    </w:p>
    <w:p w14:paraId="077521EF" w14:textId="77777777" w:rsidR="00106957" w:rsidRPr="00247CE5" w:rsidRDefault="00106957" w:rsidP="00106957">
      <w:pPr>
        <w:pStyle w:val="berschrift2"/>
        <w:rPr>
          <w:rFonts w:ascii="Barlow" w:hAnsi="Barlow"/>
        </w:rPr>
      </w:pPr>
      <w:bookmarkStart w:id="66" w:name="_Toc44666729"/>
      <w:bookmarkStart w:id="67" w:name="_Toc45793407"/>
      <w:bookmarkStart w:id="68" w:name="_Toc45794122"/>
      <w:r w:rsidRPr="00247CE5">
        <w:rPr>
          <w:rFonts w:ascii="Barlow" w:hAnsi="Barlow"/>
        </w:rPr>
        <w:t>Mitgeltende Unterlagen</w:t>
      </w:r>
      <w:r w:rsidRPr="00247CE5">
        <w:rPr>
          <w:rStyle w:val="Funotenzeichen"/>
          <w:rFonts w:ascii="Barlow" w:hAnsi="Barlow" w:cs="Arial"/>
        </w:rPr>
        <w:footnoteReference w:id="3"/>
      </w:r>
      <w:r w:rsidRPr="00247CE5">
        <w:rPr>
          <w:rFonts w:ascii="Barlow" w:hAnsi="Barlow"/>
        </w:rPr>
        <w:t>:</w:t>
      </w:r>
      <w:bookmarkEnd w:id="66"/>
      <w:bookmarkEnd w:id="67"/>
      <w:bookmarkEnd w:id="68"/>
    </w:p>
    <w:p w14:paraId="21E0C171" w14:textId="77777777" w:rsidR="002A4514" w:rsidRPr="00247CE5" w:rsidRDefault="002A4514" w:rsidP="00693B10">
      <w:pPr>
        <w:rPr>
          <w:rFonts w:ascii="Barlow" w:hAnsi="Barlow"/>
        </w:rPr>
      </w:pPr>
      <w:r w:rsidRPr="00247CE5">
        <w:rPr>
          <w:rFonts w:ascii="Barlow" w:hAnsi="Barlow" w:cs="Arial"/>
          <w:b/>
          <w:i/>
          <w:szCs w:val="22"/>
        </w:rPr>
        <w:t>[bitte nachfolgenden Punkt unternehmensspezifisch ergänzen bzw. anpassen]</w:t>
      </w:r>
    </w:p>
    <w:p w14:paraId="4669CAC4" w14:textId="77777777" w:rsidR="002A4514" w:rsidRPr="00247CE5" w:rsidRDefault="002A4514" w:rsidP="00693B10">
      <w:pPr>
        <w:rPr>
          <w:rFonts w:ascii="Barlow" w:hAnsi="Barlow"/>
        </w:rPr>
      </w:pPr>
    </w:p>
    <w:p w14:paraId="63949C50" w14:textId="77777777" w:rsidR="004416AF" w:rsidRPr="00247CE5" w:rsidRDefault="002A4514" w:rsidP="004416AF">
      <w:pPr>
        <w:pStyle w:val="Textkrper"/>
        <w:numPr>
          <w:ilvl w:val="0"/>
          <w:numId w:val="13"/>
        </w:numPr>
        <w:spacing w:before="120"/>
        <w:ind w:left="714" w:hanging="357"/>
        <w:rPr>
          <w:rFonts w:ascii="Barlow" w:hAnsi="Barlow"/>
        </w:rPr>
      </w:pPr>
      <w:r w:rsidRPr="00247CE5">
        <w:rPr>
          <w:rFonts w:ascii="Barlow" w:hAnsi="Barlow"/>
        </w:rPr>
        <w:t>Rechtskataster</w:t>
      </w:r>
    </w:p>
    <w:p w14:paraId="573DA478" w14:textId="77777777" w:rsidR="004416AF" w:rsidRDefault="004416AF" w:rsidP="004416AF">
      <w:pPr>
        <w:jc w:val="left"/>
      </w:pPr>
    </w:p>
    <w:p w14:paraId="72DB6FA6" w14:textId="77777777" w:rsidR="00D07A57" w:rsidRPr="009039B8" w:rsidRDefault="00320722" w:rsidP="00AD1663">
      <w:pPr>
        <w:pStyle w:val="berschrift1"/>
        <w:tabs>
          <w:tab w:val="clear" w:pos="737"/>
          <w:tab w:val="num" w:pos="709"/>
        </w:tabs>
        <w:rPr>
          <w:rFonts w:ascii="Barlow" w:hAnsi="Barlow"/>
          <w:color w:val="007FA8"/>
          <w:sz w:val="24"/>
        </w:rPr>
      </w:pPr>
      <w:bookmarkStart w:id="69" w:name="_Toc44666730"/>
      <w:bookmarkStart w:id="70" w:name="_Toc45793408"/>
      <w:bookmarkStart w:id="71" w:name="_Toc45794123"/>
      <w:r w:rsidRPr="009039B8">
        <w:rPr>
          <w:rFonts w:ascii="Barlow" w:hAnsi="Barlow"/>
          <w:color w:val="007FA8"/>
          <w:sz w:val="24"/>
        </w:rPr>
        <w:lastRenderedPageBreak/>
        <w:t>Führung</w:t>
      </w:r>
      <w:bookmarkEnd w:id="69"/>
      <w:bookmarkEnd w:id="70"/>
      <w:bookmarkEnd w:id="71"/>
    </w:p>
    <w:p w14:paraId="67572E43" w14:textId="77777777" w:rsidR="00090F65" w:rsidRPr="009039B8" w:rsidRDefault="00090F65" w:rsidP="00090F65">
      <w:pPr>
        <w:rPr>
          <w:rFonts w:ascii="Barlow" w:hAnsi="Barlow"/>
        </w:rPr>
      </w:pPr>
    </w:p>
    <w:p w14:paraId="16969D07" w14:textId="77777777" w:rsidR="00D07A57" w:rsidRPr="009039B8" w:rsidRDefault="0074176C" w:rsidP="0074176C">
      <w:pPr>
        <w:pStyle w:val="berschrift2"/>
        <w:rPr>
          <w:rFonts w:ascii="Barlow" w:hAnsi="Barlow"/>
        </w:rPr>
      </w:pPr>
      <w:bookmarkStart w:id="72" w:name="_Toc44666731"/>
      <w:bookmarkStart w:id="73" w:name="_Toc45793409"/>
      <w:bookmarkStart w:id="74" w:name="_Toc45794124"/>
      <w:r w:rsidRPr="009039B8">
        <w:rPr>
          <w:rFonts w:ascii="Barlow" w:hAnsi="Barlow"/>
        </w:rPr>
        <w:t>Führung und Verpflichtung</w:t>
      </w:r>
      <w:bookmarkEnd w:id="72"/>
      <w:bookmarkEnd w:id="73"/>
      <w:bookmarkEnd w:id="74"/>
    </w:p>
    <w:p w14:paraId="2B12E378" w14:textId="77777777" w:rsidR="0074176C" w:rsidRPr="009039B8" w:rsidRDefault="0074176C" w:rsidP="0074176C">
      <w:pPr>
        <w:pStyle w:val="Textkrper"/>
        <w:rPr>
          <w:rFonts w:ascii="Barlow" w:hAnsi="Barlow" w:cs="Arial"/>
        </w:rPr>
      </w:pPr>
      <w:r w:rsidRPr="009039B8">
        <w:rPr>
          <w:rFonts w:ascii="Barlow" w:hAnsi="Barlow" w:cs="Arial"/>
        </w:rPr>
        <w:t xml:space="preserve">Die Geschäftsführung des Unternehmens kommt ihrer Verantwortung für die Wirksamkeit EnMS sowie zur fortlaufenden </w:t>
      </w:r>
      <w:r w:rsidR="000D220E" w:rsidRPr="009039B8">
        <w:rPr>
          <w:rFonts w:ascii="Barlow" w:hAnsi="Barlow" w:cs="Arial"/>
        </w:rPr>
        <w:t>V</w:t>
      </w:r>
      <w:r w:rsidRPr="009039B8">
        <w:rPr>
          <w:rFonts w:ascii="Barlow" w:hAnsi="Barlow" w:cs="Arial"/>
        </w:rPr>
        <w:t>erbesserung der energiebezogenen Leistung nach, indem sie:</w:t>
      </w:r>
    </w:p>
    <w:p w14:paraId="0EAD48D7" w14:textId="77777777" w:rsidR="0074176C" w:rsidRPr="009039B8" w:rsidRDefault="0074176C" w:rsidP="00CB4D20">
      <w:pPr>
        <w:pStyle w:val="Textkrper"/>
        <w:numPr>
          <w:ilvl w:val="0"/>
          <w:numId w:val="13"/>
        </w:numPr>
        <w:spacing w:before="120"/>
        <w:ind w:left="714" w:hanging="357"/>
        <w:rPr>
          <w:rFonts w:ascii="Barlow" w:hAnsi="Barlow" w:cs="Arial"/>
        </w:rPr>
      </w:pPr>
      <w:r w:rsidRPr="009039B8">
        <w:rPr>
          <w:rFonts w:ascii="Barlow" w:hAnsi="Barlow" w:cs="Arial"/>
        </w:rPr>
        <w:t>den Anwendungsbereich und die Grenzen des EnMS festlegt,</w:t>
      </w:r>
    </w:p>
    <w:p w14:paraId="28D01635" w14:textId="77777777" w:rsidR="0074176C" w:rsidRPr="009039B8" w:rsidRDefault="00527B15" w:rsidP="00CB4D20">
      <w:pPr>
        <w:pStyle w:val="Textkrper"/>
        <w:numPr>
          <w:ilvl w:val="0"/>
          <w:numId w:val="13"/>
        </w:numPr>
        <w:spacing w:before="120"/>
        <w:ind w:left="714" w:hanging="357"/>
        <w:rPr>
          <w:rFonts w:ascii="Barlow" w:hAnsi="Barlow" w:cs="Arial"/>
        </w:rPr>
      </w:pPr>
      <w:r w:rsidRPr="009039B8">
        <w:rPr>
          <w:rFonts w:ascii="Barlow" w:hAnsi="Barlow" w:cs="Arial"/>
        </w:rPr>
        <w:t>sicherstellt, dass eine Energiepolitik und Energieziele festgelegt werden,</w:t>
      </w:r>
    </w:p>
    <w:p w14:paraId="51F0A846" w14:textId="77777777" w:rsidR="0074176C" w:rsidRPr="009039B8" w:rsidRDefault="000D220E" w:rsidP="00CB4D20">
      <w:pPr>
        <w:pStyle w:val="Textkrper"/>
        <w:numPr>
          <w:ilvl w:val="0"/>
          <w:numId w:val="13"/>
        </w:numPr>
        <w:spacing w:before="120"/>
        <w:ind w:left="714" w:hanging="357"/>
        <w:rPr>
          <w:rFonts w:ascii="Barlow" w:hAnsi="Barlow" w:cs="Arial"/>
        </w:rPr>
      </w:pPr>
      <w:r w:rsidRPr="009039B8">
        <w:rPr>
          <w:rFonts w:ascii="Barlow" w:hAnsi="Barlow" w:cs="Arial"/>
        </w:rPr>
        <w:t xml:space="preserve">gewährleistet, dass </w:t>
      </w:r>
      <w:r w:rsidR="00527B15" w:rsidRPr="009039B8">
        <w:rPr>
          <w:rFonts w:ascii="Barlow" w:hAnsi="Barlow" w:cs="Arial"/>
        </w:rPr>
        <w:t>Anforderungen des EnMS in die Geschäftsprozesse integriert werden,</w:t>
      </w:r>
    </w:p>
    <w:p w14:paraId="1874680A" w14:textId="77777777" w:rsidR="00527B15" w:rsidRPr="009039B8" w:rsidRDefault="00527B15" w:rsidP="00CB4D20">
      <w:pPr>
        <w:pStyle w:val="Textkrper"/>
        <w:numPr>
          <w:ilvl w:val="0"/>
          <w:numId w:val="13"/>
        </w:numPr>
        <w:spacing w:before="120"/>
        <w:ind w:left="714" w:hanging="357"/>
        <w:rPr>
          <w:rFonts w:ascii="Barlow" w:hAnsi="Barlow" w:cs="Arial"/>
        </w:rPr>
      </w:pPr>
      <w:r w:rsidRPr="009039B8">
        <w:rPr>
          <w:rFonts w:ascii="Barlow" w:hAnsi="Barlow" w:cs="Arial"/>
        </w:rPr>
        <w:t>gewährleistet, dass Aktionspläne erstellt und realisiert werden,</w:t>
      </w:r>
    </w:p>
    <w:p w14:paraId="44C7FC9B" w14:textId="77777777" w:rsidR="0074176C" w:rsidRPr="009039B8" w:rsidRDefault="00527B15" w:rsidP="00CB4D20">
      <w:pPr>
        <w:numPr>
          <w:ilvl w:val="0"/>
          <w:numId w:val="13"/>
        </w:numPr>
        <w:spacing w:before="120"/>
        <w:ind w:left="714" w:hanging="357"/>
        <w:rPr>
          <w:rFonts w:ascii="Barlow" w:hAnsi="Barlow"/>
        </w:rPr>
      </w:pPr>
      <w:r w:rsidRPr="009039B8">
        <w:rPr>
          <w:rFonts w:ascii="Barlow" w:hAnsi="Barlow"/>
        </w:rPr>
        <w:t>die notwendigen Ressourcen für das EnMS zur Verfügung stellt,</w:t>
      </w:r>
    </w:p>
    <w:p w14:paraId="4732B042" w14:textId="77777777" w:rsidR="0074176C" w:rsidRPr="009039B8" w:rsidRDefault="00527B15" w:rsidP="00211AEE">
      <w:pPr>
        <w:pStyle w:val="Textkrper"/>
        <w:numPr>
          <w:ilvl w:val="0"/>
          <w:numId w:val="13"/>
        </w:numPr>
        <w:spacing w:before="120"/>
        <w:ind w:left="714" w:hanging="357"/>
        <w:rPr>
          <w:rFonts w:ascii="Barlow" w:hAnsi="Barlow" w:cs="Arial"/>
        </w:rPr>
      </w:pPr>
      <w:r w:rsidRPr="009039B8">
        <w:rPr>
          <w:rFonts w:ascii="Barlow" w:hAnsi="Barlow" w:cs="Arial"/>
        </w:rPr>
        <w:t>allen Mitarbeitern die Bedeutung eines wirksamen Energiemanagements sowie der Erfüllung von Anforderungen des EnMS vermittelt,</w:t>
      </w:r>
    </w:p>
    <w:p w14:paraId="7EA0A7AB" w14:textId="77777777" w:rsidR="00527B15" w:rsidRPr="009039B8" w:rsidRDefault="00527B15" w:rsidP="00211AEE">
      <w:pPr>
        <w:pStyle w:val="Textkrper"/>
        <w:numPr>
          <w:ilvl w:val="0"/>
          <w:numId w:val="13"/>
        </w:numPr>
        <w:spacing w:before="120"/>
        <w:ind w:left="714" w:hanging="357"/>
        <w:rPr>
          <w:rFonts w:ascii="Barlow" w:hAnsi="Barlow" w:cs="Arial"/>
        </w:rPr>
      </w:pPr>
      <w:r w:rsidRPr="009039B8">
        <w:rPr>
          <w:rFonts w:ascii="Barlow" w:hAnsi="Barlow" w:cs="Arial"/>
        </w:rPr>
        <w:t>sicherstellt, dass das EnMS die beabsichtigten Ergebnisse erzielt,</w:t>
      </w:r>
    </w:p>
    <w:p w14:paraId="744D4733" w14:textId="77777777" w:rsidR="0074176C" w:rsidRPr="009039B8" w:rsidRDefault="00527B15" w:rsidP="00211AEE">
      <w:pPr>
        <w:pStyle w:val="Textkrper"/>
        <w:numPr>
          <w:ilvl w:val="0"/>
          <w:numId w:val="13"/>
        </w:numPr>
        <w:spacing w:before="120"/>
        <w:ind w:left="714" w:hanging="357"/>
        <w:rPr>
          <w:rFonts w:ascii="Barlow" w:hAnsi="Barlow" w:cs="Arial"/>
        </w:rPr>
      </w:pPr>
      <w:r w:rsidRPr="009039B8">
        <w:rPr>
          <w:rFonts w:ascii="Barlow" w:hAnsi="Barlow" w:cs="Arial"/>
        </w:rPr>
        <w:t>die fortlaufende Verbesserung der energiebezogenen Leistung und des EnMS fördert,</w:t>
      </w:r>
    </w:p>
    <w:p w14:paraId="53B167F0" w14:textId="77777777" w:rsidR="00527B15" w:rsidRPr="009039B8" w:rsidRDefault="00527B15" w:rsidP="00211AEE">
      <w:pPr>
        <w:pStyle w:val="Textkrper"/>
        <w:numPr>
          <w:ilvl w:val="0"/>
          <w:numId w:val="13"/>
        </w:numPr>
        <w:spacing w:before="120"/>
        <w:ind w:left="714" w:hanging="357"/>
        <w:rPr>
          <w:rFonts w:ascii="Barlow" w:hAnsi="Barlow" w:cs="Arial"/>
        </w:rPr>
      </w:pPr>
      <w:r w:rsidRPr="009039B8">
        <w:rPr>
          <w:rFonts w:ascii="Barlow" w:hAnsi="Barlow" w:cs="Arial"/>
        </w:rPr>
        <w:t>ein Energiemanagement-Team beruft,</w:t>
      </w:r>
    </w:p>
    <w:p w14:paraId="57ED3821" w14:textId="77777777" w:rsidR="0074176C" w:rsidRPr="009039B8" w:rsidRDefault="00527B15" w:rsidP="00211AEE">
      <w:pPr>
        <w:pStyle w:val="Textkrper"/>
        <w:numPr>
          <w:ilvl w:val="0"/>
          <w:numId w:val="13"/>
        </w:numPr>
        <w:spacing w:before="120"/>
        <w:ind w:left="714" w:hanging="357"/>
        <w:rPr>
          <w:rFonts w:ascii="Barlow" w:hAnsi="Barlow" w:cs="Arial"/>
        </w:rPr>
      </w:pPr>
      <w:r w:rsidRPr="009039B8">
        <w:rPr>
          <w:rFonts w:ascii="Barlow" w:hAnsi="Barlow" w:cs="Arial"/>
        </w:rPr>
        <w:t>Mitarbeiter anleitet und unterstützt, damit diese zur Wirksamkeit des EnMs und zur Verbesserung der energiebezogenen Leistung beitragen können,</w:t>
      </w:r>
    </w:p>
    <w:p w14:paraId="428F30F1" w14:textId="77777777" w:rsidR="00527B15" w:rsidRPr="009039B8" w:rsidRDefault="00527B15" w:rsidP="00211AEE">
      <w:pPr>
        <w:pStyle w:val="Textkrper"/>
        <w:numPr>
          <w:ilvl w:val="0"/>
          <w:numId w:val="13"/>
        </w:numPr>
        <w:spacing w:before="120"/>
        <w:ind w:left="714" w:hanging="357"/>
        <w:rPr>
          <w:rFonts w:ascii="Barlow" w:hAnsi="Barlow" w:cs="Arial"/>
        </w:rPr>
      </w:pPr>
      <w:r w:rsidRPr="009039B8">
        <w:rPr>
          <w:rFonts w:ascii="Barlow" w:hAnsi="Barlow" w:cs="Arial"/>
        </w:rPr>
        <w:t>die Führungskräfte unterstützt, um deren Führungsrolle im jeweiligen Verantwortung</w:t>
      </w:r>
      <w:r w:rsidR="00211AEE" w:rsidRPr="009039B8">
        <w:rPr>
          <w:rFonts w:ascii="Barlow" w:hAnsi="Barlow" w:cs="Arial"/>
        </w:rPr>
        <w:t xml:space="preserve">sbereich </w:t>
      </w:r>
      <w:r w:rsidRPr="009039B8">
        <w:rPr>
          <w:rFonts w:ascii="Barlow" w:hAnsi="Barlow" w:cs="Arial"/>
        </w:rPr>
        <w:t>zu verdeutlichen,</w:t>
      </w:r>
    </w:p>
    <w:p w14:paraId="0A55570F" w14:textId="77777777" w:rsidR="00527B15" w:rsidRPr="009039B8" w:rsidRDefault="00527B15" w:rsidP="00211AEE">
      <w:pPr>
        <w:pStyle w:val="Textkrper"/>
        <w:numPr>
          <w:ilvl w:val="0"/>
          <w:numId w:val="13"/>
        </w:numPr>
        <w:spacing w:before="120"/>
        <w:ind w:left="714" w:hanging="357"/>
        <w:rPr>
          <w:rFonts w:ascii="Barlow" w:hAnsi="Barlow" w:cs="Arial"/>
        </w:rPr>
      </w:pPr>
      <w:r w:rsidRPr="009039B8">
        <w:rPr>
          <w:rFonts w:ascii="Barlow" w:hAnsi="Barlow" w:cs="Arial"/>
        </w:rPr>
        <w:t xml:space="preserve">sicherstellt, dass die EnPI(s) die energiebezogene Leistung in geeigneter Weise </w:t>
      </w:r>
      <w:r w:rsidR="0086706C" w:rsidRPr="009039B8">
        <w:rPr>
          <w:rFonts w:ascii="Barlow" w:hAnsi="Barlow" w:cs="Arial"/>
        </w:rPr>
        <w:t>darstellt</w:t>
      </w:r>
      <w:r w:rsidR="00211AEE" w:rsidRPr="009039B8">
        <w:rPr>
          <w:rFonts w:ascii="Barlow" w:hAnsi="Barlow" w:cs="Arial"/>
        </w:rPr>
        <w:t xml:space="preserve"> </w:t>
      </w:r>
      <w:r w:rsidR="0086706C" w:rsidRPr="009039B8">
        <w:rPr>
          <w:rFonts w:ascii="Barlow" w:hAnsi="Barlow" w:cs="Arial"/>
        </w:rPr>
        <w:t>/</w:t>
      </w:r>
      <w:r w:rsidR="00211AEE" w:rsidRPr="009039B8">
        <w:rPr>
          <w:rFonts w:ascii="Barlow" w:hAnsi="Barlow" w:cs="Arial"/>
        </w:rPr>
        <w:t xml:space="preserve"> </w:t>
      </w:r>
      <w:r w:rsidRPr="009039B8">
        <w:rPr>
          <w:rFonts w:ascii="Barlow" w:hAnsi="Barlow" w:cs="Arial"/>
        </w:rPr>
        <w:t>darstellen</w:t>
      </w:r>
      <w:r w:rsidR="0086706C" w:rsidRPr="009039B8">
        <w:rPr>
          <w:rFonts w:ascii="Barlow" w:hAnsi="Barlow" w:cs="Arial"/>
        </w:rPr>
        <w:t>,</w:t>
      </w:r>
    </w:p>
    <w:p w14:paraId="06F99532" w14:textId="77777777" w:rsidR="0074176C" w:rsidRDefault="0086706C" w:rsidP="00211AEE">
      <w:pPr>
        <w:pStyle w:val="Textkrper"/>
        <w:numPr>
          <w:ilvl w:val="0"/>
          <w:numId w:val="13"/>
        </w:numPr>
        <w:spacing w:before="120"/>
        <w:ind w:left="714" w:hanging="357"/>
        <w:rPr>
          <w:rFonts w:ascii="Barlow" w:hAnsi="Barlow" w:cs="Arial"/>
        </w:rPr>
      </w:pPr>
      <w:r w:rsidRPr="009039B8">
        <w:rPr>
          <w:rFonts w:ascii="Barlow" w:hAnsi="Barlow" w:cs="Arial"/>
        </w:rPr>
        <w:t>gewährleistet, dass innerhalb von Anwendungsbereich/Grenzen des EnMS Prozesse festgelegt und umgesetzt werden, um Veränderungen, die sich auf das EnMS und die energiebezogene Leistung auswirken zu bestimmen und zu behandeln.</w:t>
      </w:r>
    </w:p>
    <w:p w14:paraId="5FE7C5E3" w14:textId="77777777" w:rsidR="009039B8" w:rsidRPr="009039B8" w:rsidRDefault="009039B8" w:rsidP="009039B8">
      <w:pPr>
        <w:pStyle w:val="Textkrper"/>
        <w:spacing w:before="120"/>
        <w:ind w:left="714"/>
        <w:rPr>
          <w:rFonts w:ascii="Barlow" w:hAnsi="Barlow" w:cs="Arial"/>
        </w:rPr>
      </w:pPr>
    </w:p>
    <w:p w14:paraId="2FDD623A" w14:textId="0B71AB89" w:rsidR="0086706C" w:rsidRPr="009039B8" w:rsidRDefault="00512573" w:rsidP="00232971">
      <w:pPr>
        <w:pStyle w:val="berschrift2"/>
        <w:rPr>
          <w:rFonts w:ascii="Barlow" w:hAnsi="Barlow"/>
        </w:rPr>
      </w:pPr>
      <w:bookmarkStart w:id="75" w:name="_Toc44666732"/>
      <w:bookmarkStart w:id="76" w:name="_Toc45793410"/>
      <w:bookmarkStart w:id="77" w:name="_Toc45794125"/>
      <w:r w:rsidRPr="009039B8">
        <w:rPr>
          <w:rFonts w:ascii="Barlow" w:hAnsi="Barlow"/>
        </w:rPr>
        <w:t>Energiepolitik</w:t>
      </w:r>
      <w:bookmarkEnd w:id="75"/>
      <w:bookmarkEnd w:id="76"/>
      <w:bookmarkEnd w:id="77"/>
    </w:p>
    <w:p w14:paraId="5B0E1459" w14:textId="77777777" w:rsidR="0086706C" w:rsidRPr="009039B8" w:rsidRDefault="000F3B9F" w:rsidP="000F3B9F">
      <w:pPr>
        <w:pStyle w:val="berschrift3"/>
        <w:rPr>
          <w:rFonts w:ascii="Barlow" w:hAnsi="Barlow"/>
        </w:rPr>
      </w:pPr>
      <w:bookmarkStart w:id="78" w:name="_Toc44666733"/>
      <w:bookmarkStart w:id="79" w:name="_Toc45793411"/>
      <w:bookmarkStart w:id="80" w:name="_Toc45794126"/>
      <w:r w:rsidRPr="009039B8">
        <w:rPr>
          <w:rFonts w:ascii="Barlow" w:hAnsi="Barlow"/>
        </w:rPr>
        <w:t>Energiepolitische Grundsätze</w:t>
      </w:r>
      <w:bookmarkEnd w:id="78"/>
      <w:bookmarkEnd w:id="79"/>
      <w:bookmarkEnd w:id="80"/>
    </w:p>
    <w:p w14:paraId="462F8CE6" w14:textId="77777777" w:rsidR="000F3B9F" w:rsidRPr="009039B8" w:rsidRDefault="000F3B9F" w:rsidP="00693B10">
      <w:pPr>
        <w:rPr>
          <w:rFonts w:ascii="Barlow" w:hAnsi="Barlow"/>
        </w:rPr>
      </w:pPr>
    </w:p>
    <w:p w14:paraId="293D22FB" w14:textId="77777777" w:rsidR="000D220E" w:rsidRPr="009039B8" w:rsidRDefault="00512573" w:rsidP="00693B10">
      <w:pPr>
        <w:rPr>
          <w:rFonts w:ascii="Barlow" w:hAnsi="Barlow"/>
        </w:rPr>
      </w:pPr>
      <w:r w:rsidRPr="009039B8">
        <w:rPr>
          <w:rFonts w:ascii="Barlow" w:hAnsi="Barlow"/>
        </w:rPr>
        <w:t>Folgende energiepolitischen Grundsätze bestimmen unser tägliches Handeln:</w:t>
      </w:r>
    </w:p>
    <w:p w14:paraId="2973BF57" w14:textId="77777777" w:rsidR="00512573" w:rsidRPr="009039B8" w:rsidRDefault="00512573" w:rsidP="00693B10">
      <w:pPr>
        <w:rPr>
          <w:rFonts w:ascii="Barlow" w:hAnsi="Barlow"/>
        </w:rPr>
      </w:pPr>
    </w:p>
    <w:p w14:paraId="5880435F" w14:textId="77777777" w:rsidR="000F3B9F" w:rsidRPr="009039B8" w:rsidRDefault="000F3B9F" w:rsidP="00512573">
      <w:pPr>
        <w:rPr>
          <w:rFonts w:ascii="Barlow" w:hAnsi="Barlow" w:cs="Arial"/>
          <w:szCs w:val="22"/>
        </w:rPr>
      </w:pPr>
      <w:r w:rsidRPr="009039B8">
        <w:rPr>
          <w:rFonts w:ascii="Barlow" w:hAnsi="Barlow"/>
        </w:rPr>
        <w:t>Die durch geltende Rechtsvorschriften und andere Anforderungen, insbesondere in Bezug auf Energie, vorgegebenen Standards stellen für uns Mindestanforderungen dar, deren Einhaltung für jeden einzelnen Mitarbeiter eine bindende Verpflichtung ist.</w:t>
      </w:r>
    </w:p>
    <w:p w14:paraId="4BA57A63" w14:textId="77777777" w:rsidR="000F3B9F" w:rsidRPr="009039B8" w:rsidRDefault="000F3B9F" w:rsidP="00512573">
      <w:pPr>
        <w:rPr>
          <w:rFonts w:ascii="Barlow" w:hAnsi="Barlow" w:cs="Arial"/>
          <w:szCs w:val="22"/>
        </w:rPr>
      </w:pPr>
    </w:p>
    <w:p w14:paraId="265510DE" w14:textId="77777777" w:rsidR="00512573" w:rsidRPr="009039B8" w:rsidRDefault="00512573" w:rsidP="00512573">
      <w:pPr>
        <w:rPr>
          <w:rFonts w:ascii="Barlow" w:hAnsi="Barlow" w:cs="Arial"/>
          <w:szCs w:val="22"/>
        </w:rPr>
      </w:pPr>
      <w:r w:rsidRPr="009039B8">
        <w:rPr>
          <w:rFonts w:ascii="Barlow" w:hAnsi="Barlow" w:cs="Arial"/>
          <w:szCs w:val="22"/>
        </w:rPr>
        <w:t>Für unsere Produkte und deren Herstellung streben wir bedienungssichere, kostengünstige, umweltverträgliche und energieeffiziente Lösungen an. Daher orientieren wir uns bei allen Maßnahmen zum Umweltschutz und Energiemanagement am Stand der Technik. Unsere Lieferanten und Vertragspartner beziehen wir in diese Zielsetzung mit ein. Wir beschaffen, soweit möglich, energieeffiziente Produkte und Dienstleistungen.</w:t>
      </w:r>
    </w:p>
    <w:p w14:paraId="2874D384" w14:textId="77777777" w:rsidR="00512573" w:rsidRPr="009039B8" w:rsidRDefault="00512573" w:rsidP="00512573">
      <w:pPr>
        <w:rPr>
          <w:rFonts w:ascii="Barlow" w:hAnsi="Barlow" w:cs="Arial"/>
          <w:szCs w:val="22"/>
        </w:rPr>
      </w:pPr>
    </w:p>
    <w:p w14:paraId="24E331A4" w14:textId="77777777" w:rsidR="00512573" w:rsidRPr="009039B8" w:rsidRDefault="00512573" w:rsidP="00512573">
      <w:pPr>
        <w:rPr>
          <w:rFonts w:ascii="Barlow" w:hAnsi="Barlow" w:cs="Arial"/>
          <w:szCs w:val="22"/>
        </w:rPr>
      </w:pPr>
      <w:r w:rsidRPr="009039B8">
        <w:rPr>
          <w:rFonts w:ascii="Barlow" w:hAnsi="Barlow" w:cs="Arial"/>
          <w:szCs w:val="22"/>
        </w:rPr>
        <w:t>Wir möchten unseren Energieverbrauch langfristig optimieren, setzen Energie effizient ein und sind bestrebt, die Energieeffizienz in einem ständigen Verbesserungsprozess zu steigern. Zur Umsetzung dieser Ziele führen wird ein Energiemanagementsystem ein. Die erforderlichen Informationen und Ressourcen zur Erreichung der Energieziele werden bereitgestellt.</w:t>
      </w:r>
    </w:p>
    <w:p w14:paraId="3AF42D61" w14:textId="77777777" w:rsidR="00232971" w:rsidRPr="009039B8" w:rsidRDefault="00232971" w:rsidP="00512573">
      <w:pPr>
        <w:rPr>
          <w:rFonts w:ascii="Barlow" w:hAnsi="Barlow" w:cs="Arial"/>
          <w:szCs w:val="22"/>
        </w:rPr>
      </w:pPr>
    </w:p>
    <w:p w14:paraId="447DC30C" w14:textId="77777777" w:rsidR="00512573" w:rsidRPr="009039B8" w:rsidRDefault="00512573" w:rsidP="00512573">
      <w:pPr>
        <w:rPr>
          <w:rFonts w:ascii="Barlow" w:hAnsi="Barlow"/>
        </w:rPr>
      </w:pPr>
      <w:r w:rsidRPr="009039B8">
        <w:rPr>
          <w:rFonts w:ascii="Barlow" w:hAnsi="Barlow" w:cs="Arial"/>
          <w:szCs w:val="22"/>
        </w:rPr>
        <w:t>Energiemanagement erfordert auf allen Ebenen verantwortungsbewusste Mitarbeiterinnen und Mitarbeiter, die aktiv bei der Realisierung mit</w:t>
      </w:r>
      <w:r w:rsidR="005E15EA" w:rsidRPr="009039B8">
        <w:rPr>
          <w:rFonts w:ascii="Barlow" w:hAnsi="Barlow" w:cs="Arial"/>
          <w:szCs w:val="22"/>
        </w:rPr>
        <w:t>wirken</w:t>
      </w:r>
      <w:r w:rsidRPr="009039B8">
        <w:rPr>
          <w:rFonts w:ascii="Barlow" w:hAnsi="Barlow" w:cs="Arial"/>
          <w:szCs w:val="22"/>
        </w:rPr>
        <w:t xml:space="preserve"> und mitdenken. Durch eine entsprechende Aus- und Weiterbildung werden die Mitarbeiterinnen und Mitarbeiter dabei unterstützt. Die Unternehmensführung und die Mitarbeiter verpflichten sich zur Umsetzung der beschriebenen energiepolitischen Grundsätze, um somit eine fortlaufende Verbesserung der energiebezogenen Leistung und des Energiemanagementsystems zu erreichen.</w:t>
      </w:r>
    </w:p>
    <w:p w14:paraId="27B070E9" w14:textId="77777777" w:rsidR="00512573" w:rsidRPr="009039B8" w:rsidRDefault="00512573" w:rsidP="00693B10">
      <w:pPr>
        <w:rPr>
          <w:rFonts w:ascii="Barlow" w:hAnsi="Barlow"/>
        </w:rPr>
      </w:pPr>
    </w:p>
    <w:p w14:paraId="36E87469" w14:textId="77777777" w:rsidR="000F3B9F" w:rsidRPr="009039B8" w:rsidRDefault="000F3B9F" w:rsidP="000F3B9F">
      <w:pPr>
        <w:rPr>
          <w:rFonts w:ascii="Barlow" w:hAnsi="Barlow"/>
        </w:rPr>
      </w:pPr>
      <w:r w:rsidRPr="009039B8">
        <w:rPr>
          <w:rFonts w:ascii="Barlow" w:hAnsi="Barlow" w:cs="Arial"/>
          <w:b/>
          <w:i/>
          <w:szCs w:val="22"/>
        </w:rPr>
        <w:t>[Die energiepolitischen Grundsätze möglichst an die konkreten Unternehmensbedingungen anpassen.]</w:t>
      </w:r>
    </w:p>
    <w:p w14:paraId="0EC6AADA" w14:textId="77777777" w:rsidR="000D220E" w:rsidRPr="009039B8" w:rsidRDefault="000D220E" w:rsidP="00693B10">
      <w:pPr>
        <w:rPr>
          <w:rFonts w:ascii="Barlow" w:hAnsi="Barlow"/>
        </w:rPr>
      </w:pPr>
    </w:p>
    <w:p w14:paraId="76952457" w14:textId="77777777" w:rsidR="000F3B9F" w:rsidRPr="009039B8" w:rsidRDefault="000F3B9F" w:rsidP="000F3B9F">
      <w:pPr>
        <w:rPr>
          <w:rFonts w:ascii="Barlow" w:hAnsi="Barlow" w:cs="Arial"/>
          <w:b/>
          <w:i/>
          <w:szCs w:val="22"/>
        </w:rPr>
      </w:pPr>
      <w:r w:rsidRPr="009039B8">
        <w:rPr>
          <w:rFonts w:ascii="Barlow" w:hAnsi="Barlow" w:cs="Arial"/>
          <w:szCs w:val="22"/>
        </w:rPr>
        <w:t>Datum:</w:t>
      </w:r>
      <w:r w:rsidR="00211AEE" w:rsidRPr="009039B8">
        <w:rPr>
          <w:rFonts w:ascii="Barlow" w:hAnsi="Barlow" w:cs="Arial"/>
          <w:szCs w:val="22"/>
        </w:rPr>
        <w:t xml:space="preserve"> </w:t>
      </w:r>
      <w:r w:rsidRPr="009039B8">
        <w:rPr>
          <w:rFonts w:ascii="Barlow" w:hAnsi="Barlow" w:cs="Arial"/>
          <w:b/>
          <w:i/>
          <w:szCs w:val="22"/>
        </w:rPr>
        <w:t>XX.XX.20XX</w:t>
      </w:r>
    </w:p>
    <w:p w14:paraId="52A011D2" w14:textId="77777777" w:rsidR="000F3B9F" w:rsidRPr="009039B8" w:rsidRDefault="000F3B9F" w:rsidP="000F3B9F">
      <w:pPr>
        <w:rPr>
          <w:rFonts w:ascii="Barlow" w:hAnsi="Barlow" w:cs="Arial"/>
          <w:szCs w:val="22"/>
        </w:rPr>
      </w:pPr>
    </w:p>
    <w:p w14:paraId="61D874A3" w14:textId="77777777" w:rsidR="000F3B9F" w:rsidRPr="009039B8" w:rsidRDefault="000F3B9F" w:rsidP="000F3B9F">
      <w:pPr>
        <w:rPr>
          <w:rFonts w:ascii="Barlow" w:hAnsi="Barlow" w:cs="Arial"/>
          <w:szCs w:val="22"/>
        </w:rPr>
      </w:pPr>
    </w:p>
    <w:p w14:paraId="47FF78C4" w14:textId="77777777" w:rsidR="00A67FE8" w:rsidRPr="009039B8" w:rsidRDefault="00A67FE8" w:rsidP="000F3B9F">
      <w:pPr>
        <w:rPr>
          <w:rFonts w:ascii="Barlow" w:hAnsi="Barlow" w:cs="Arial"/>
          <w:szCs w:val="22"/>
        </w:rPr>
      </w:pPr>
    </w:p>
    <w:p w14:paraId="2EC8D218" w14:textId="77777777" w:rsidR="000F3B9F" w:rsidRPr="009039B8" w:rsidRDefault="000F3B9F" w:rsidP="000F3B9F">
      <w:pPr>
        <w:rPr>
          <w:rFonts w:ascii="Barlow" w:hAnsi="Barlow" w:cs="Arial"/>
          <w:szCs w:val="22"/>
        </w:rPr>
      </w:pPr>
      <w:r w:rsidRPr="009039B8">
        <w:rPr>
          <w:rFonts w:ascii="Barlow" w:hAnsi="Barlow" w:cs="Arial"/>
          <w:szCs w:val="22"/>
        </w:rPr>
        <w:t>Unterschrift (GF)</w:t>
      </w:r>
    </w:p>
    <w:p w14:paraId="6930A2DB" w14:textId="77777777" w:rsidR="00A67FE8" w:rsidRPr="009039B8" w:rsidRDefault="00A67FE8" w:rsidP="000F3B9F">
      <w:pPr>
        <w:rPr>
          <w:rFonts w:ascii="Barlow" w:hAnsi="Barlow" w:cs="Arial"/>
          <w:szCs w:val="22"/>
        </w:rPr>
      </w:pPr>
    </w:p>
    <w:p w14:paraId="09E497FC" w14:textId="77777777" w:rsidR="00A67FE8" w:rsidRPr="009039B8" w:rsidRDefault="00A67FE8" w:rsidP="000F3B9F">
      <w:pPr>
        <w:rPr>
          <w:rFonts w:ascii="Barlow" w:hAnsi="Barlow" w:cs="Arial"/>
          <w:szCs w:val="22"/>
        </w:rPr>
      </w:pPr>
    </w:p>
    <w:p w14:paraId="21A74BA8" w14:textId="77777777" w:rsidR="000F3B9F" w:rsidRPr="009039B8" w:rsidRDefault="000F3B9F" w:rsidP="000F3B9F">
      <w:pPr>
        <w:rPr>
          <w:rFonts w:ascii="Barlow" w:hAnsi="Barlow" w:cs="Arial"/>
          <w:szCs w:val="22"/>
        </w:rPr>
      </w:pPr>
    </w:p>
    <w:p w14:paraId="2A0E2CD9" w14:textId="77777777" w:rsidR="000F3B9F" w:rsidRPr="009039B8" w:rsidRDefault="008E4037" w:rsidP="008E4037">
      <w:pPr>
        <w:pStyle w:val="berschrift3"/>
        <w:rPr>
          <w:rFonts w:ascii="Barlow" w:hAnsi="Barlow"/>
        </w:rPr>
      </w:pPr>
      <w:bookmarkStart w:id="81" w:name="_Toc44666734"/>
      <w:bookmarkStart w:id="82" w:name="_Toc45793412"/>
      <w:bookmarkStart w:id="83" w:name="_Toc45794127"/>
      <w:r w:rsidRPr="009039B8">
        <w:rPr>
          <w:rFonts w:ascii="Barlow" w:hAnsi="Barlow"/>
        </w:rPr>
        <w:t>Bekanntmachung der Energiepolitik</w:t>
      </w:r>
      <w:bookmarkEnd w:id="81"/>
      <w:bookmarkEnd w:id="82"/>
      <w:bookmarkEnd w:id="83"/>
    </w:p>
    <w:p w14:paraId="7CDB38E0" w14:textId="77777777" w:rsidR="000F3B9F" w:rsidRPr="009039B8" w:rsidRDefault="000F3B9F" w:rsidP="000F3B9F">
      <w:pPr>
        <w:rPr>
          <w:rFonts w:ascii="Barlow" w:hAnsi="Barlow" w:cs="Arial"/>
          <w:szCs w:val="22"/>
        </w:rPr>
      </w:pPr>
    </w:p>
    <w:p w14:paraId="0121E47D" w14:textId="77777777" w:rsidR="008E4037" w:rsidRPr="009039B8" w:rsidRDefault="008E4037" w:rsidP="000F3B9F">
      <w:pPr>
        <w:rPr>
          <w:rFonts w:ascii="Barlow" w:hAnsi="Barlow" w:cs="Arial"/>
          <w:szCs w:val="22"/>
        </w:rPr>
      </w:pPr>
      <w:r w:rsidRPr="009039B8">
        <w:rPr>
          <w:rFonts w:ascii="Barlow" w:hAnsi="Barlow" w:cs="Arial"/>
          <w:szCs w:val="22"/>
        </w:rPr>
        <w:t>Die Bekanntmachung der Energiepolitik gegenüber den Mitarbeitern ist durch Aushang im Unternehmen gegeben.</w:t>
      </w:r>
    </w:p>
    <w:p w14:paraId="0C472D4F" w14:textId="77777777" w:rsidR="008E4037" w:rsidRPr="009039B8" w:rsidRDefault="008E4037" w:rsidP="008E4037">
      <w:pPr>
        <w:rPr>
          <w:rFonts w:ascii="Barlow" w:hAnsi="Barlow" w:cs="Arial"/>
          <w:szCs w:val="22"/>
        </w:rPr>
      </w:pPr>
      <w:r w:rsidRPr="009039B8">
        <w:rPr>
          <w:rFonts w:ascii="Barlow" w:hAnsi="Barlow" w:cs="Arial"/>
          <w:b/>
          <w:i/>
          <w:szCs w:val="22"/>
        </w:rPr>
        <w:t>[Alternativ: Veröffentlichung im Intranet, Information bei Neueinstellung, regelmäßige Mitarbeitergespräche]</w:t>
      </w:r>
    </w:p>
    <w:p w14:paraId="21A1F563" w14:textId="77777777" w:rsidR="008E4037" w:rsidRPr="009039B8" w:rsidRDefault="008E4037" w:rsidP="000F3B9F">
      <w:pPr>
        <w:rPr>
          <w:rFonts w:ascii="Barlow" w:hAnsi="Barlow" w:cs="Arial"/>
          <w:szCs w:val="22"/>
        </w:rPr>
      </w:pPr>
    </w:p>
    <w:p w14:paraId="5D4F9318" w14:textId="77777777" w:rsidR="000F3B9F" w:rsidRPr="009039B8" w:rsidRDefault="008E4037" w:rsidP="000F3B9F">
      <w:pPr>
        <w:rPr>
          <w:rFonts w:ascii="Barlow" w:hAnsi="Barlow" w:cs="Arial"/>
          <w:szCs w:val="22"/>
        </w:rPr>
      </w:pPr>
      <w:r w:rsidRPr="009039B8">
        <w:rPr>
          <w:rFonts w:ascii="Barlow" w:hAnsi="Barlow" w:cs="Arial"/>
          <w:szCs w:val="22"/>
        </w:rPr>
        <w:t>Die Energiepolitik stellen wir interessierten Parteien auf Anfrage zur Verfügung.</w:t>
      </w:r>
    </w:p>
    <w:p w14:paraId="50CAE3C9" w14:textId="77777777" w:rsidR="000F3B9F" w:rsidRPr="009039B8" w:rsidRDefault="008E4037" w:rsidP="000F3B9F">
      <w:pPr>
        <w:rPr>
          <w:rFonts w:ascii="Barlow" w:hAnsi="Barlow" w:cs="Arial"/>
          <w:szCs w:val="22"/>
        </w:rPr>
      </w:pPr>
      <w:r w:rsidRPr="009039B8">
        <w:rPr>
          <w:rFonts w:ascii="Barlow" w:hAnsi="Barlow" w:cs="Arial"/>
          <w:b/>
          <w:i/>
          <w:szCs w:val="22"/>
        </w:rPr>
        <w:t>[Alternativ: Die Energiepolitik veröffentlichen wir auf unserer Homepage, um sie interessierten Parteien zugänglich zu machen.]</w:t>
      </w:r>
    </w:p>
    <w:p w14:paraId="129172EF" w14:textId="77777777" w:rsidR="008E4037" w:rsidRPr="009039B8" w:rsidRDefault="00232971" w:rsidP="00232971">
      <w:pPr>
        <w:pStyle w:val="berschrift2"/>
        <w:rPr>
          <w:rFonts w:ascii="Barlow" w:hAnsi="Barlow"/>
        </w:rPr>
      </w:pPr>
      <w:r>
        <w:rPr>
          <w:rFonts w:cs="Arial"/>
        </w:rPr>
        <w:br w:type="page"/>
      </w:r>
      <w:bookmarkStart w:id="84" w:name="_Toc44666735"/>
      <w:bookmarkStart w:id="85" w:name="_Toc45793413"/>
      <w:bookmarkStart w:id="86" w:name="_Toc45794128"/>
      <w:r w:rsidR="008E4037" w:rsidRPr="009039B8">
        <w:rPr>
          <w:rFonts w:ascii="Barlow" w:hAnsi="Barlow"/>
        </w:rPr>
        <w:lastRenderedPageBreak/>
        <w:t>Rollen, Verantwortlichkeiten und Befugnisse in der Organisation</w:t>
      </w:r>
      <w:bookmarkEnd w:id="84"/>
      <w:bookmarkEnd w:id="85"/>
      <w:bookmarkEnd w:id="86"/>
    </w:p>
    <w:p w14:paraId="70F2F74A" w14:textId="77777777" w:rsidR="008E4037" w:rsidRPr="009039B8" w:rsidRDefault="00CE7093" w:rsidP="00CE7093">
      <w:pPr>
        <w:pStyle w:val="berschrift3"/>
        <w:rPr>
          <w:rFonts w:ascii="Barlow" w:hAnsi="Barlow"/>
        </w:rPr>
      </w:pPr>
      <w:bookmarkStart w:id="87" w:name="_Toc44666736"/>
      <w:bookmarkStart w:id="88" w:name="_Toc45793414"/>
      <w:bookmarkStart w:id="89" w:name="_Toc45794129"/>
      <w:r w:rsidRPr="009039B8">
        <w:rPr>
          <w:rFonts w:ascii="Barlow" w:hAnsi="Barlow"/>
        </w:rPr>
        <w:t>Organigramm</w:t>
      </w:r>
      <w:bookmarkEnd w:id="87"/>
      <w:bookmarkEnd w:id="88"/>
      <w:bookmarkEnd w:id="89"/>
    </w:p>
    <w:p w14:paraId="3405C220" w14:textId="77777777" w:rsidR="008E4037" w:rsidRPr="009039B8" w:rsidRDefault="008E4037" w:rsidP="000F3B9F">
      <w:pPr>
        <w:rPr>
          <w:rFonts w:ascii="Barlow" w:hAnsi="Barlow" w:cs="Arial"/>
          <w:szCs w:val="22"/>
        </w:rPr>
      </w:pPr>
    </w:p>
    <w:p w14:paraId="5BF5235C" w14:textId="77777777" w:rsidR="008E4037" w:rsidRPr="009039B8" w:rsidRDefault="00CE7093" w:rsidP="000F3B9F">
      <w:pPr>
        <w:rPr>
          <w:rFonts w:ascii="Barlow" w:hAnsi="Barlow" w:cs="Arial"/>
          <w:szCs w:val="22"/>
        </w:rPr>
      </w:pPr>
      <w:r w:rsidRPr="009039B8">
        <w:rPr>
          <w:rFonts w:ascii="Barlow" w:hAnsi="Barlow" w:cs="Arial"/>
          <w:szCs w:val="22"/>
        </w:rPr>
        <w:t xml:space="preserve">Die Struktur der </w:t>
      </w:r>
      <w:r w:rsidRPr="009039B8">
        <w:rPr>
          <w:rFonts w:ascii="Barlow" w:hAnsi="Barlow" w:cs="Arial"/>
          <w:b/>
          <w:i/>
          <w:szCs w:val="22"/>
        </w:rPr>
        <w:t>Muster GmbH</w:t>
      </w:r>
      <w:r w:rsidR="00211AEE" w:rsidRPr="009039B8">
        <w:rPr>
          <w:rFonts w:ascii="Barlow" w:hAnsi="Barlow" w:cs="Arial"/>
          <w:szCs w:val="22"/>
        </w:rPr>
        <w:t xml:space="preserve"> ist in</w:t>
      </w:r>
      <w:r w:rsidRPr="009039B8">
        <w:rPr>
          <w:rFonts w:ascii="Barlow" w:hAnsi="Barlow" w:cs="Arial"/>
          <w:szCs w:val="22"/>
        </w:rPr>
        <w:t xml:space="preserve"> folgendem Organigramm ersichtlich:</w:t>
      </w:r>
    </w:p>
    <w:p w14:paraId="665A632D" w14:textId="77777777" w:rsidR="008E4037" w:rsidRPr="009039B8" w:rsidRDefault="008E4037" w:rsidP="000F3B9F">
      <w:pPr>
        <w:rPr>
          <w:rFonts w:ascii="Barlow" w:hAnsi="Barlow" w:cs="Arial"/>
          <w:szCs w:val="22"/>
        </w:rPr>
      </w:pPr>
    </w:p>
    <w:p w14:paraId="349B9E9F" w14:textId="77777777" w:rsidR="00CE7093" w:rsidRPr="009039B8" w:rsidRDefault="00CE7093" w:rsidP="00CE7093">
      <w:pPr>
        <w:rPr>
          <w:rFonts w:ascii="Barlow" w:hAnsi="Barlow" w:cs="Arial"/>
          <w:b/>
          <w:i/>
          <w:szCs w:val="22"/>
        </w:rPr>
      </w:pPr>
      <w:r w:rsidRPr="009039B8">
        <w:rPr>
          <w:rFonts w:ascii="Barlow" w:hAnsi="Barlow" w:cs="Arial"/>
          <w:b/>
          <w:i/>
          <w:szCs w:val="22"/>
        </w:rPr>
        <w:t>[Bitte einfügen: Organigramm mit Funktionen/ohne Namen (inkl. Stellung des EMT), Beispielhaft könnte ein Organigramm wie folgt aussehen.]</w:t>
      </w:r>
    </w:p>
    <w:p w14:paraId="51211B78" w14:textId="77777777" w:rsidR="008E4037" w:rsidRPr="009039B8" w:rsidRDefault="00A67FE8" w:rsidP="000F3B9F">
      <w:pPr>
        <w:rPr>
          <w:rFonts w:ascii="Barlow" w:hAnsi="Barlow" w:cs="Arial"/>
          <w:szCs w:val="22"/>
        </w:rPr>
      </w:pPr>
      <w:r w:rsidRPr="009039B8">
        <w:rPr>
          <w:rFonts w:ascii="Barlow" w:hAnsi="Barlow"/>
          <w:noProof/>
          <w:color w:val="2A3E91"/>
        </w:rPr>
        <mc:AlternateContent>
          <mc:Choice Requires="wpg">
            <w:drawing>
              <wp:anchor distT="0" distB="0" distL="114300" distR="114300" simplePos="0" relativeHeight="251658752" behindDoc="0" locked="0" layoutInCell="1" allowOverlap="1" wp14:anchorId="1B276E54" wp14:editId="02ABA66C">
                <wp:simplePos x="0" y="0"/>
                <wp:positionH relativeFrom="column">
                  <wp:posOffset>31115</wp:posOffset>
                </wp:positionH>
                <wp:positionV relativeFrom="paragraph">
                  <wp:posOffset>288925</wp:posOffset>
                </wp:positionV>
                <wp:extent cx="6049010" cy="4057015"/>
                <wp:effectExtent l="0" t="0" r="8890" b="38735"/>
                <wp:wrapSquare wrapText="bothSides"/>
                <wp:docPr id="10"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4057015"/>
                          <a:chOff x="941" y="4152"/>
                          <a:chExt cx="10277" cy="6389"/>
                        </a:xfrm>
                      </wpg:grpSpPr>
                      <wpg:grpSp>
                        <wpg:cNvPr id="11" name="Group 58"/>
                        <wpg:cNvGrpSpPr>
                          <a:grpSpLocks/>
                        </wpg:cNvGrpSpPr>
                        <wpg:grpSpPr bwMode="auto">
                          <a:xfrm>
                            <a:off x="2051" y="4482"/>
                            <a:ext cx="8067" cy="6059"/>
                            <a:chOff x="2051" y="4482"/>
                            <a:chExt cx="8067" cy="6059"/>
                          </a:xfrm>
                        </wpg:grpSpPr>
                        <wpg:grpSp>
                          <wpg:cNvPr id="12" name="Group 59"/>
                          <wpg:cNvGrpSpPr>
                            <a:grpSpLocks/>
                          </wpg:cNvGrpSpPr>
                          <wpg:grpSpPr bwMode="auto">
                            <a:xfrm>
                              <a:off x="9064" y="4490"/>
                              <a:ext cx="1054" cy="2021"/>
                              <a:chOff x="9064" y="4490"/>
                              <a:chExt cx="1054" cy="2021"/>
                            </a:xfrm>
                          </wpg:grpSpPr>
                          <wps:wsp>
                            <wps:cNvPr id="14" name="AutoShape 60"/>
                            <wps:cNvCnPr>
                              <a:cxnSpLocks noChangeShapeType="1"/>
                            </wps:cNvCnPr>
                            <wps:spPr bwMode="auto">
                              <a:xfrm>
                                <a:off x="10117" y="4490"/>
                                <a:ext cx="1" cy="855"/>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wps:wsp>
                            <wps:cNvPr id="15" name="AutoShape 61"/>
                            <wps:cNvCnPr>
                              <a:cxnSpLocks noChangeShapeType="1"/>
                            </wps:cNvCnPr>
                            <wps:spPr bwMode="auto">
                              <a:xfrm>
                                <a:off x="9064" y="6084"/>
                                <a:ext cx="0" cy="427"/>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wpg:grpSp>
                        <wpg:grpSp>
                          <wpg:cNvPr id="16" name="Group 62"/>
                          <wpg:cNvGrpSpPr>
                            <a:grpSpLocks/>
                          </wpg:cNvGrpSpPr>
                          <wpg:grpSpPr bwMode="auto">
                            <a:xfrm>
                              <a:off x="2051" y="4482"/>
                              <a:ext cx="8067" cy="6059"/>
                              <a:chOff x="2051" y="4806"/>
                              <a:chExt cx="8067" cy="6059"/>
                            </a:xfrm>
                          </wpg:grpSpPr>
                          <wps:wsp>
                            <wps:cNvPr id="17" name="AutoShape 63"/>
                            <wps:cNvCnPr>
                              <a:cxnSpLocks noChangeShapeType="1"/>
                            </wps:cNvCnPr>
                            <wps:spPr bwMode="auto">
                              <a:xfrm>
                                <a:off x="4168" y="8808"/>
                                <a:ext cx="0" cy="374"/>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wps:wsp>
                            <wps:cNvPr id="18" name="AutoShape 64"/>
                            <wps:cNvCnPr>
                              <a:cxnSpLocks noChangeShapeType="1"/>
                            </wps:cNvCnPr>
                            <wps:spPr bwMode="auto">
                              <a:xfrm>
                                <a:off x="3998" y="7200"/>
                                <a:ext cx="3722" cy="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0" name="AutoShape 65"/>
                            <wps:cNvCnPr>
                              <a:cxnSpLocks noChangeShapeType="1"/>
                            </wps:cNvCnPr>
                            <wps:spPr bwMode="auto">
                              <a:xfrm>
                                <a:off x="7720" y="4806"/>
                                <a:ext cx="2397" cy="0"/>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wps:wsp>
                            <wps:cNvPr id="21" name="AutoShape 66"/>
                            <wps:cNvCnPr>
                              <a:cxnSpLocks noChangeShapeType="1"/>
                            </wps:cNvCnPr>
                            <wps:spPr bwMode="auto">
                              <a:xfrm>
                                <a:off x="5891" y="5187"/>
                                <a:ext cx="0" cy="1657"/>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2" name="AutoShape 67"/>
                            <wps:cNvCnPr>
                              <a:cxnSpLocks noChangeShapeType="1"/>
                            </wps:cNvCnPr>
                            <wps:spPr bwMode="auto">
                              <a:xfrm>
                                <a:off x="2712" y="6417"/>
                                <a:ext cx="6352" cy="0"/>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wps:wsp>
                            <wps:cNvPr id="23" name="AutoShape 68"/>
                            <wps:cNvCnPr>
                              <a:cxnSpLocks noChangeShapeType="1"/>
                            </wps:cNvCnPr>
                            <wps:spPr bwMode="auto">
                              <a:xfrm>
                                <a:off x="2712" y="6417"/>
                                <a:ext cx="0" cy="427"/>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wps:wsp>
                            <wps:cNvPr id="24" name="AutoShape 69"/>
                            <wps:cNvCnPr>
                              <a:cxnSpLocks noChangeShapeType="1"/>
                            </wps:cNvCnPr>
                            <wps:spPr bwMode="auto">
                              <a:xfrm>
                                <a:off x="10117" y="6159"/>
                                <a:ext cx="1" cy="685"/>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5" name="AutoShape 70"/>
                            <wps:cNvCnPr>
                              <a:cxnSpLocks noChangeShapeType="1"/>
                            </wps:cNvCnPr>
                            <wps:spPr bwMode="auto">
                              <a:xfrm>
                                <a:off x="2712" y="7555"/>
                                <a:ext cx="0" cy="374"/>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wps:wsp>
                            <wps:cNvPr id="26" name="AutoShape 71"/>
                            <wps:cNvCnPr>
                              <a:cxnSpLocks noChangeShapeType="1"/>
                            </wps:cNvCnPr>
                            <wps:spPr bwMode="auto">
                              <a:xfrm>
                                <a:off x="2055" y="7929"/>
                                <a:ext cx="2096" cy="0"/>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wps:wsp>
                            <wps:cNvPr id="27" name="AutoShape 72"/>
                            <wps:cNvCnPr>
                              <a:cxnSpLocks noChangeShapeType="1"/>
                            </wps:cNvCnPr>
                            <wps:spPr bwMode="auto">
                              <a:xfrm>
                                <a:off x="2051" y="7929"/>
                                <a:ext cx="0" cy="374"/>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wps:wsp>
                            <wps:cNvPr id="28" name="AutoShape 73"/>
                            <wps:cNvCnPr>
                              <a:cxnSpLocks noChangeShapeType="1"/>
                            </wps:cNvCnPr>
                            <wps:spPr bwMode="auto">
                              <a:xfrm>
                                <a:off x="4149" y="7929"/>
                                <a:ext cx="0" cy="374"/>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wps:wsp>
                            <wps:cNvPr id="29" name="AutoShape 74"/>
                            <wps:cNvCnPr>
                              <a:cxnSpLocks noChangeShapeType="1"/>
                            </wps:cNvCnPr>
                            <wps:spPr bwMode="auto">
                              <a:xfrm>
                                <a:off x="9030" y="7555"/>
                                <a:ext cx="0" cy="374"/>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wps:wsp>
                            <wps:cNvPr id="30" name="AutoShape 75"/>
                            <wps:cNvCnPr>
                              <a:cxnSpLocks noChangeShapeType="1"/>
                            </wps:cNvCnPr>
                            <wps:spPr bwMode="auto">
                              <a:xfrm>
                                <a:off x="8149" y="7929"/>
                                <a:ext cx="1863" cy="0"/>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wps:wsp>
                            <wps:cNvPr id="31" name="AutoShape 76"/>
                            <wps:cNvCnPr>
                              <a:cxnSpLocks noChangeShapeType="1"/>
                            </wps:cNvCnPr>
                            <wps:spPr bwMode="auto">
                              <a:xfrm>
                                <a:off x="8149" y="7929"/>
                                <a:ext cx="0" cy="374"/>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wps:wsp>
                            <wps:cNvPr id="96" name="AutoShape 77"/>
                            <wps:cNvCnPr>
                              <a:cxnSpLocks noChangeShapeType="1"/>
                            </wps:cNvCnPr>
                            <wps:spPr bwMode="auto">
                              <a:xfrm>
                                <a:off x="10012" y="7929"/>
                                <a:ext cx="0" cy="374"/>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wps:wsp>
                            <wps:cNvPr id="98" name="AutoShape 78"/>
                            <wps:cNvCnPr>
                              <a:cxnSpLocks noChangeShapeType="1"/>
                            </wps:cNvCnPr>
                            <wps:spPr bwMode="auto">
                              <a:xfrm>
                                <a:off x="3255" y="9182"/>
                                <a:ext cx="1863" cy="0"/>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wps:wsp>
                            <wps:cNvPr id="99" name="AutoShape 79"/>
                            <wps:cNvCnPr>
                              <a:cxnSpLocks noChangeShapeType="1"/>
                            </wps:cNvCnPr>
                            <wps:spPr bwMode="auto">
                              <a:xfrm>
                                <a:off x="3255" y="9182"/>
                                <a:ext cx="0" cy="374"/>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wps:wsp>
                            <wps:cNvPr id="100" name="AutoShape 80"/>
                            <wps:cNvCnPr>
                              <a:cxnSpLocks noChangeShapeType="1"/>
                            </wps:cNvCnPr>
                            <wps:spPr bwMode="auto">
                              <a:xfrm>
                                <a:off x="5118" y="9182"/>
                                <a:ext cx="0" cy="374"/>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wps:wsp>
                            <wps:cNvPr id="101" name="AutoShape 81"/>
                            <wps:cNvCnPr>
                              <a:cxnSpLocks noChangeShapeType="1"/>
                            </wps:cNvCnPr>
                            <wps:spPr bwMode="auto">
                              <a:xfrm>
                                <a:off x="3257" y="10117"/>
                                <a:ext cx="0" cy="374"/>
                              </a:xfrm>
                              <a:prstGeom prst="straightConnector1">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03" name="AutoShape 82"/>
                            <wps:cNvCnPr>
                              <a:cxnSpLocks noChangeShapeType="1"/>
                            </wps:cNvCnPr>
                            <wps:spPr bwMode="auto">
                              <a:xfrm>
                                <a:off x="2305" y="10491"/>
                                <a:ext cx="1863" cy="0"/>
                              </a:xfrm>
                              <a:prstGeom prst="straightConnector1">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04" name="AutoShape 83"/>
                            <wps:cNvCnPr>
                              <a:cxnSpLocks noChangeShapeType="1"/>
                            </wps:cNvCnPr>
                            <wps:spPr bwMode="auto">
                              <a:xfrm>
                                <a:off x="2305" y="10491"/>
                                <a:ext cx="0" cy="374"/>
                              </a:xfrm>
                              <a:prstGeom prst="straightConnector1">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05" name="AutoShape 84"/>
                            <wps:cNvCnPr>
                              <a:cxnSpLocks noChangeShapeType="1"/>
                            </wps:cNvCnPr>
                            <wps:spPr bwMode="auto">
                              <a:xfrm>
                                <a:off x="4184" y="10491"/>
                                <a:ext cx="0" cy="374"/>
                              </a:xfrm>
                              <a:prstGeom prst="straightConnector1">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grpSp>
                      </wpg:grpSp>
                      <wpg:grpSp>
                        <wpg:cNvPr id="106" name="Group 85"/>
                        <wpg:cNvGrpSpPr>
                          <a:grpSpLocks/>
                        </wpg:cNvGrpSpPr>
                        <wpg:grpSpPr bwMode="auto">
                          <a:xfrm>
                            <a:off x="941" y="4152"/>
                            <a:ext cx="10277" cy="5641"/>
                            <a:chOff x="941" y="4476"/>
                            <a:chExt cx="10277" cy="5641"/>
                          </a:xfrm>
                        </wpg:grpSpPr>
                        <wps:wsp>
                          <wps:cNvPr id="107" name="Text Box 86"/>
                          <wps:cNvSpPr txBox="1">
                            <a:spLocks noChangeArrowheads="1"/>
                          </wps:cNvSpPr>
                          <wps:spPr bwMode="auto">
                            <a:xfrm>
                              <a:off x="3904" y="4476"/>
                              <a:ext cx="3815" cy="711"/>
                            </a:xfrm>
                            <a:prstGeom prst="rect">
                              <a:avLst/>
                            </a:prstGeom>
                            <a:solidFill>
                              <a:srgbClr val="3E56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B8C8E5" w14:textId="77777777" w:rsidR="00280B05" w:rsidRPr="00223EBC" w:rsidRDefault="00280B05" w:rsidP="00CE7093">
                                <w:pPr>
                                  <w:jc w:val="center"/>
                                  <w:rPr>
                                    <w:rFonts w:cs="Arial"/>
                                    <w:color w:val="FFFFFF"/>
                                    <w:sz w:val="12"/>
                                  </w:rPr>
                                </w:pPr>
                              </w:p>
                              <w:p w14:paraId="03FFB177" w14:textId="77777777" w:rsidR="00280B05" w:rsidRPr="009039B8" w:rsidRDefault="00280B05" w:rsidP="00CE7093">
                                <w:pPr>
                                  <w:jc w:val="center"/>
                                  <w:rPr>
                                    <w:rFonts w:ascii="Barlow" w:hAnsi="Barlow" w:cs="Arial"/>
                                    <w:color w:val="FFFFFF"/>
                                    <w:sz w:val="28"/>
                                  </w:rPr>
                                </w:pPr>
                                <w:r w:rsidRPr="009039B8">
                                  <w:rPr>
                                    <w:rFonts w:ascii="Barlow" w:hAnsi="Barlow" w:cs="Arial"/>
                                    <w:color w:val="FFFFFF"/>
                                    <w:sz w:val="28"/>
                                  </w:rPr>
                                  <w:t>GESCHÄFTSFÜHRUNG</w:t>
                                </w:r>
                              </w:p>
                            </w:txbxContent>
                          </wps:txbx>
                          <wps:bodyPr rot="0" vert="horz" wrap="square" lIns="91440" tIns="45720" rIns="91440" bIns="45720" anchor="t" anchorCtr="0" upright="1">
                            <a:noAutofit/>
                          </wps:bodyPr>
                        </wps:wsp>
                        <wps:wsp>
                          <wps:cNvPr id="108" name="Text Box 87"/>
                          <wps:cNvSpPr txBox="1">
                            <a:spLocks noChangeArrowheads="1"/>
                          </wps:cNvSpPr>
                          <wps:spPr bwMode="auto">
                            <a:xfrm>
                              <a:off x="1469" y="6844"/>
                              <a:ext cx="2682" cy="711"/>
                            </a:xfrm>
                            <a:prstGeom prst="rect">
                              <a:avLst/>
                            </a:prstGeom>
                            <a:solidFill>
                              <a:srgbClr val="3E56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CD723" w14:textId="77777777" w:rsidR="00280B05" w:rsidRPr="00D934FC" w:rsidRDefault="00280B05" w:rsidP="00CE7093">
                                <w:pPr>
                                  <w:jc w:val="center"/>
                                  <w:rPr>
                                    <w:rFonts w:cs="Arial"/>
                                    <w:color w:val="FFFFFF"/>
                                    <w:sz w:val="12"/>
                                  </w:rPr>
                                </w:pPr>
                              </w:p>
                              <w:p w14:paraId="51163FEB" w14:textId="77777777" w:rsidR="00280B05" w:rsidRPr="009039B8" w:rsidRDefault="00280B05" w:rsidP="00CE7093">
                                <w:pPr>
                                  <w:jc w:val="center"/>
                                  <w:rPr>
                                    <w:rFonts w:ascii="Barlow" w:hAnsi="Barlow" w:cs="Arial"/>
                                    <w:color w:val="FFFFFF"/>
                                    <w:sz w:val="28"/>
                                  </w:rPr>
                                </w:pPr>
                                <w:r w:rsidRPr="009039B8">
                                  <w:rPr>
                                    <w:rFonts w:ascii="Barlow" w:hAnsi="Barlow" w:cs="Arial"/>
                                    <w:color w:val="FFFFFF"/>
                                    <w:sz w:val="28"/>
                                  </w:rPr>
                                  <w:t>ENTWICKLUNG</w:t>
                                </w:r>
                              </w:p>
                            </w:txbxContent>
                          </wps:txbx>
                          <wps:bodyPr rot="0" vert="horz" wrap="square" lIns="91440" tIns="45720" rIns="91440" bIns="45720" anchor="t" anchorCtr="0" upright="1">
                            <a:noAutofit/>
                          </wps:bodyPr>
                        </wps:wsp>
                        <wps:wsp>
                          <wps:cNvPr id="109" name="Text Box 88"/>
                          <wps:cNvSpPr txBox="1">
                            <a:spLocks noChangeArrowheads="1"/>
                          </wps:cNvSpPr>
                          <wps:spPr bwMode="auto">
                            <a:xfrm>
                              <a:off x="4599" y="6844"/>
                              <a:ext cx="2529" cy="711"/>
                            </a:xfrm>
                            <a:prstGeom prst="rect">
                              <a:avLst/>
                            </a:prstGeom>
                            <a:solidFill>
                              <a:srgbClr val="3E56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C757E" w14:textId="77777777" w:rsidR="00280B05" w:rsidRPr="00D934FC" w:rsidRDefault="00280B05" w:rsidP="00CE7093">
                                <w:pPr>
                                  <w:jc w:val="center"/>
                                  <w:rPr>
                                    <w:rFonts w:cs="Arial"/>
                                    <w:color w:val="FFFFFF"/>
                                    <w:sz w:val="12"/>
                                  </w:rPr>
                                </w:pPr>
                              </w:p>
                              <w:p w14:paraId="36D44528" w14:textId="77777777" w:rsidR="00280B05" w:rsidRPr="009039B8" w:rsidRDefault="00280B05" w:rsidP="00CE7093">
                                <w:pPr>
                                  <w:jc w:val="center"/>
                                  <w:rPr>
                                    <w:rFonts w:ascii="Barlow" w:hAnsi="Barlow" w:cs="Arial"/>
                                    <w:color w:val="FFFFFF"/>
                                    <w:sz w:val="28"/>
                                  </w:rPr>
                                </w:pPr>
                                <w:r w:rsidRPr="009039B8">
                                  <w:rPr>
                                    <w:rFonts w:ascii="Barlow" w:hAnsi="Barlow" w:cs="Arial"/>
                                    <w:color w:val="FFFFFF"/>
                                    <w:sz w:val="28"/>
                                  </w:rPr>
                                  <w:t>FERTIGUNG</w:t>
                                </w:r>
                              </w:p>
                            </w:txbxContent>
                          </wps:txbx>
                          <wps:bodyPr rot="0" vert="horz" wrap="square" lIns="91440" tIns="45720" rIns="91440" bIns="45720" anchor="t" anchorCtr="0" upright="1">
                            <a:noAutofit/>
                          </wps:bodyPr>
                        </wps:wsp>
                        <wps:wsp>
                          <wps:cNvPr id="110" name="Text Box 89"/>
                          <wps:cNvSpPr txBox="1">
                            <a:spLocks noChangeArrowheads="1"/>
                          </wps:cNvSpPr>
                          <wps:spPr bwMode="auto">
                            <a:xfrm>
                              <a:off x="7720" y="6844"/>
                              <a:ext cx="2529" cy="711"/>
                            </a:xfrm>
                            <a:prstGeom prst="rect">
                              <a:avLst/>
                            </a:prstGeom>
                            <a:solidFill>
                              <a:srgbClr val="3E56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634AD" w14:textId="77777777" w:rsidR="00280B05" w:rsidRPr="00D934FC" w:rsidRDefault="00280B05" w:rsidP="00CE7093">
                                <w:pPr>
                                  <w:jc w:val="center"/>
                                  <w:rPr>
                                    <w:rFonts w:cs="Arial"/>
                                    <w:color w:val="FFFFFF"/>
                                    <w:sz w:val="12"/>
                                  </w:rPr>
                                </w:pPr>
                              </w:p>
                              <w:p w14:paraId="010FC9C9" w14:textId="77777777" w:rsidR="00280B05" w:rsidRPr="009039B8" w:rsidRDefault="00280B05" w:rsidP="00CE7093">
                                <w:pPr>
                                  <w:jc w:val="center"/>
                                  <w:rPr>
                                    <w:rFonts w:ascii="Barlow" w:hAnsi="Barlow" w:cs="Arial"/>
                                    <w:color w:val="FFFFFF"/>
                                    <w:sz w:val="28"/>
                                  </w:rPr>
                                </w:pPr>
                                <w:r w:rsidRPr="009039B8">
                                  <w:rPr>
                                    <w:rFonts w:ascii="Barlow" w:hAnsi="Barlow" w:cs="Arial"/>
                                    <w:color w:val="FFFFFF"/>
                                    <w:sz w:val="28"/>
                                  </w:rPr>
                                  <w:t>VERKAUF</w:t>
                                </w:r>
                              </w:p>
                            </w:txbxContent>
                          </wps:txbx>
                          <wps:bodyPr rot="0" vert="horz" wrap="square" lIns="91440" tIns="45720" rIns="91440" bIns="45720" anchor="t" anchorCtr="0" upright="1">
                            <a:noAutofit/>
                          </wps:bodyPr>
                        </wps:wsp>
                        <wps:wsp>
                          <wps:cNvPr id="111" name="Text Box 90"/>
                          <wps:cNvSpPr txBox="1">
                            <a:spLocks noChangeArrowheads="1"/>
                          </wps:cNvSpPr>
                          <wps:spPr bwMode="auto">
                            <a:xfrm>
                              <a:off x="9009" y="5303"/>
                              <a:ext cx="2209" cy="893"/>
                            </a:xfrm>
                            <a:prstGeom prst="rect">
                              <a:avLst/>
                            </a:prstGeom>
                            <a:solidFill>
                              <a:srgbClr val="007FA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A0E96E" w14:textId="77777777" w:rsidR="00280B05" w:rsidRPr="009039B8" w:rsidRDefault="00280B05" w:rsidP="00A67FE8">
                                <w:pPr>
                                  <w:jc w:val="center"/>
                                  <w:rPr>
                                    <w:rFonts w:ascii="Barlow" w:hAnsi="Barlow" w:cs="Arial"/>
                                    <w:color w:val="2A3E91"/>
                                  </w:rPr>
                                </w:pPr>
                                <w:r w:rsidRPr="009039B8">
                                  <w:rPr>
                                    <w:rFonts w:ascii="Barlow" w:hAnsi="Barlow" w:cs="Arial"/>
                                    <w:color w:val="FFFFFF"/>
                                  </w:rPr>
                                  <w:t>EMT + weitere</w:t>
                                </w:r>
                              </w:p>
                              <w:p w14:paraId="3D27F46E" w14:textId="77777777" w:rsidR="00280B05" w:rsidRPr="009039B8" w:rsidRDefault="00280B05" w:rsidP="00A67FE8">
                                <w:pPr>
                                  <w:jc w:val="center"/>
                                  <w:rPr>
                                    <w:rFonts w:ascii="Barlow" w:hAnsi="Barlow" w:cs="Arial"/>
                                    <w:color w:val="FFFFFF"/>
                                  </w:rPr>
                                </w:pPr>
                                <w:r w:rsidRPr="009039B8">
                                  <w:rPr>
                                    <w:rFonts w:ascii="Barlow" w:hAnsi="Barlow" w:cs="Arial"/>
                                    <w:color w:val="FFFFFF"/>
                                  </w:rPr>
                                  <w:t>Querschnitts-</w:t>
                                </w:r>
                                <w:r w:rsidRPr="009039B8">
                                  <w:rPr>
                                    <w:rFonts w:ascii="Barlow" w:hAnsi="Barlow" w:cs="Arial"/>
                                    <w:color w:val="FFFFFF"/>
                                  </w:rPr>
                                  <w:br/>
                                  <w:t>funktionen*</w:t>
                                </w:r>
                              </w:p>
                            </w:txbxContent>
                          </wps:txbx>
                          <wps:bodyPr rot="0" vert="horz" wrap="square" lIns="91440" tIns="45720" rIns="91440" bIns="45720" anchor="t" anchorCtr="0" upright="1">
                            <a:noAutofit/>
                          </wps:bodyPr>
                        </wps:wsp>
                        <wps:wsp>
                          <wps:cNvPr id="112" name="Text Box 91"/>
                          <wps:cNvSpPr txBox="1">
                            <a:spLocks noChangeArrowheads="1"/>
                          </wps:cNvSpPr>
                          <wps:spPr bwMode="auto">
                            <a:xfrm>
                              <a:off x="941" y="8285"/>
                              <a:ext cx="2023" cy="561"/>
                            </a:xfrm>
                            <a:prstGeom prst="rect">
                              <a:avLst/>
                            </a:prstGeom>
                            <a:solidFill>
                              <a:srgbClr val="3E56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3A81F" w14:textId="77777777" w:rsidR="00280B05" w:rsidRPr="006A7882" w:rsidRDefault="00280B05" w:rsidP="00CE7093">
                                <w:pPr>
                                  <w:jc w:val="center"/>
                                  <w:rPr>
                                    <w:rFonts w:cs="Arial"/>
                                    <w:color w:val="FFFFFF"/>
                                    <w:sz w:val="4"/>
                                  </w:rPr>
                                </w:pPr>
                              </w:p>
                              <w:p w14:paraId="7E85A85E" w14:textId="77777777" w:rsidR="00280B05" w:rsidRPr="009039B8" w:rsidRDefault="00280B05" w:rsidP="00CE7093">
                                <w:pPr>
                                  <w:jc w:val="center"/>
                                  <w:rPr>
                                    <w:rFonts w:ascii="Barlow" w:hAnsi="Barlow" w:cs="Arial"/>
                                    <w:color w:val="FFFFFF"/>
                                    <w:sz w:val="28"/>
                                  </w:rPr>
                                </w:pPr>
                                <w:r w:rsidRPr="009039B8">
                                  <w:rPr>
                                    <w:rFonts w:ascii="Barlow" w:hAnsi="Barlow" w:cs="Arial"/>
                                    <w:color w:val="FFFFFF"/>
                                    <w:sz w:val="28"/>
                                  </w:rPr>
                                  <w:t>Abteilung 1</w:t>
                                </w:r>
                              </w:p>
                            </w:txbxContent>
                          </wps:txbx>
                          <wps:bodyPr rot="0" vert="horz" wrap="square" lIns="91440" tIns="45720" rIns="91440" bIns="45720" anchor="t" anchorCtr="0" upright="1">
                            <a:noAutofit/>
                          </wps:bodyPr>
                        </wps:wsp>
                        <wps:wsp>
                          <wps:cNvPr id="113" name="Text Box 92"/>
                          <wps:cNvSpPr txBox="1">
                            <a:spLocks noChangeArrowheads="1"/>
                          </wps:cNvSpPr>
                          <wps:spPr bwMode="auto">
                            <a:xfrm>
                              <a:off x="3203" y="8285"/>
                              <a:ext cx="1982" cy="561"/>
                            </a:xfrm>
                            <a:prstGeom prst="rect">
                              <a:avLst/>
                            </a:prstGeom>
                            <a:solidFill>
                              <a:srgbClr val="3E56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F79E4" w14:textId="77777777" w:rsidR="00280B05" w:rsidRPr="006A7882" w:rsidRDefault="00280B05" w:rsidP="00CE7093">
                                <w:pPr>
                                  <w:jc w:val="center"/>
                                  <w:rPr>
                                    <w:rFonts w:cs="Arial"/>
                                    <w:color w:val="FFFFFF"/>
                                    <w:sz w:val="4"/>
                                  </w:rPr>
                                </w:pPr>
                              </w:p>
                              <w:p w14:paraId="6B2408E0" w14:textId="77777777" w:rsidR="00280B05" w:rsidRPr="009039B8" w:rsidRDefault="00280B05" w:rsidP="00CE7093">
                                <w:pPr>
                                  <w:jc w:val="center"/>
                                  <w:rPr>
                                    <w:rFonts w:ascii="Barlow" w:hAnsi="Barlow" w:cs="Arial"/>
                                    <w:color w:val="FFFFFF"/>
                                    <w:sz w:val="28"/>
                                  </w:rPr>
                                </w:pPr>
                                <w:r w:rsidRPr="009039B8">
                                  <w:rPr>
                                    <w:rFonts w:ascii="Barlow" w:hAnsi="Barlow" w:cs="Arial"/>
                                    <w:color w:val="FFFFFF"/>
                                    <w:sz w:val="28"/>
                                  </w:rPr>
                                  <w:t>Abteilung 2</w:t>
                                </w:r>
                              </w:p>
                            </w:txbxContent>
                          </wps:txbx>
                          <wps:bodyPr rot="0" vert="horz" wrap="square" lIns="91440" tIns="45720" rIns="91440" bIns="45720" anchor="t" anchorCtr="0" upright="1">
                            <a:noAutofit/>
                          </wps:bodyPr>
                        </wps:wsp>
                        <wps:wsp>
                          <wps:cNvPr id="114" name="Text Box 93"/>
                          <wps:cNvSpPr txBox="1">
                            <a:spLocks noChangeArrowheads="1"/>
                          </wps:cNvSpPr>
                          <wps:spPr bwMode="auto">
                            <a:xfrm>
                              <a:off x="7201" y="8285"/>
                              <a:ext cx="1771" cy="561"/>
                            </a:xfrm>
                            <a:prstGeom prst="rect">
                              <a:avLst/>
                            </a:prstGeom>
                            <a:solidFill>
                              <a:srgbClr val="3E56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1CB05" w14:textId="77777777" w:rsidR="00280B05" w:rsidRPr="006A7882" w:rsidRDefault="00280B05" w:rsidP="00CE7093">
                                <w:pPr>
                                  <w:jc w:val="center"/>
                                  <w:rPr>
                                    <w:rFonts w:cs="Arial"/>
                                    <w:color w:val="FFFFFF"/>
                                    <w:sz w:val="4"/>
                                  </w:rPr>
                                </w:pPr>
                              </w:p>
                              <w:p w14:paraId="72662CF8" w14:textId="77777777" w:rsidR="00280B05" w:rsidRPr="009039B8" w:rsidRDefault="00280B05" w:rsidP="00CE7093">
                                <w:pPr>
                                  <w:jc w:val="center"/>
                                  <w:rPr>
                                    <w:rFonts w:ascii="Barlow" w:hAnsi="Barlow" w:cs="Arial"/>
                                    <w:color w:val="FFFFFF"/>
                                    <w:sz w:val="28"/>
                                  </w:rPr>
                                </w:pPr>
                                <w:r w:rsidRPr="009039B8">
                                  <w:rPr>
                                    <w:rFonts w:ascii="Barlow" w:hAnsi="Barlow" w:cs="Arial"/>
                                    <w:color w:val="FFFFFF"/>
                                    <w:sz w:val="28"/>
                                  </w:rPr>
                                  <w:t>Gruppe 1</w:t>
                                </w:r>
                              </w:p>
                            </w:txbxContent>
                          </wps:txbx>
                          <wps:bodyPr rot="0" vert="horz" wrap="square" lIns="91440" tIns="45720" rIns="91440" bIns="45720" anchor="t" anchorCtr="0" upright="1">
                            <a:noAutofit/>
                          </wps:bodyPr>
                        </wps:wsp>
                        <wps:wsp>
                          <wps:cNvPr id="115" name="Text Box 94"/>
                          <wps:cNvSpPr txBox="1">
                            <a:spLocks noChangeArrowheads="1"/>
                          </wps:cNvSpPr>
                          <wps:spPr bwMode="auto">
                            <a:xfrm>
                              <a:off x="9064" y="8285"/>
                              <a:ext cx="1771" cy="561"/>
                            </a:xfrm>
                            <a:prstGeom prst="rect">
                              <a:avLst/>
                            </a:prstGeom>
                            <a:solidFill>
                              <a:srgbClr val="3E56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10A9A" w14:textId="77777777" w:rsidR="00280B05" w:rsidRPr="006A7882" w:rsidRDefault="00280B05" w:rsidP="00CE7093">
                                <w:pPr>
                                  <w:jc w:val="center"/>
                                  <w:rPr>
                                    <w:rFonts w:cs="Arial"/>
                                    <w:color w:val="FFFFFF"/>
                                    <w:sz w:val="4"/>
                                  </w:rPr>
                                </w:pPr>
                              </w:p>
                              <w:p w14:paraId="77207089" w14:textId="77777777" w:rsidR="00280B05" w:rsidRPr="009039B8" w:rsidRDefault="00280B05" w:rsidP="00CE7093">
                                <w:pPr>
                                  <w:jc w:val="center"/>
                                  <w:rPr>
                                    <w:rFonts w:ascii="Barlow" w:hAnsi="Barlow" w:cs="Arial"/>
                                    <w:color w:val="FFFFFF"/>
                                    <w:sz w:val="28"/>
                                  </w:rPr>
                                </w:pPr>
                                <w:r w:rsidRPr="009039B8">
                                  <w:rPr>
                                    <w:rFonts w:ascii="Barlow" w:hAnsi="Barlow" w:cs="Arial"/>
                                    <w:color w:val="FFFFFF"/>
                                    <w:sz w:val="28"/>
                                  </w:rPr>
                                  <w:t>Gruppe 2</w:t>
                                </w:r>
                              </w:p>
                            </w:txbxContent>
                          </wps:txbx>
                          <wps:bodyPr rot="0" vert="horz" wrap="square" lIns="91440" tIns="45720" rIns="91440" bIns="45720" anchor="t" anchorCtr="0" upright="1">
                            <a:noAutofit/>
                          </wps:bodyPr>
                        </wps:wsp>
                        <wps:wsp>
                          <wps:cNvPr id="116" name="Text Box 95"/>
                          <wps:cNvSpPr txBox="1">
                            <a:spLocks noChangeArrowheads="1"/>
                          </wps:cNvSpPr>
                          <wps:spPr bwMode="auto">
                            <a:xfrm>
                              <a:off x="2364" y="9556"/>
                              <a:ext cx="1771" cy="561"/>
                            </a:xfrm>
                            <a:prstGeom prst="rect">
                              <a:avLst/>
                            </a:prstGeom>
                            <a:solidFill>
                              <a:srgbClr val="3E56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17149" w14:textId="77777777" w:rsidR="00280B05" w:rsidRPr="006A7882" w:rsidRDefault="00280B05" w:rsidP="00CE7093">
                                <w:pPr>
                                  <w:jc w:val="center"/>
                                  <w:rPr>
                                    <w:rFonts w:cs="Arial"/>
                                    <w:color w:val="FFFFFF"/>
                                    <w:sz w:val="4"/>
                                  </w:rPr>
                                </w:pPr>
                              </w:p>
                              <w:p w14:paraId="2CF3E645" w14:textId="77777777" w:rsidR="00280B05" w:rsidRPr="009039B8" w:rsidRDefault="00280B05" w:rsidP="00CE7093">
                                <w:pPr>
                                  <w:jc w:val="center"/>
                                  <w:rPr>
                                    <w:rFonts w:ascii="Barlow" w:hAnsi="Barlow" w:cs="Arial"/>
                                    <w:color w:val="FFFFFF"/>
                                    <w:sz w:val="28"/>
                                  </w:rPr>
                                </w:pPr>
                                <w:r w:rsidRPr="009039B8">
                                  <w:rPr>
                                    <w:rFonts w:ascii="Barlow" w:hAnsi="Barlow" w:cs="Arial"/>
                                    <w:color w:val="FFFFFF"/>
                                    <w:sz w:val="28"/>
                                  </w:rPr>
                                  <w:t>Gruppe 1</w:t>
                                </w:r>
                              </w:p>
                            </w:txbxContent>
                          </wps:txbx>
                          <wps:bodyPr rot="0" vert="horz" wrap="square" lIns="91440" tIns="45720" rIns="91440" bIns="45720" anchor="t" anchorCtr="0" upright="1">
                            <a:noAutofit/>
                          </wps:bodyPr>
                        </wps:wsp>
                        <wps:wsp>
                          <wps:cNvPr id="117" name="Text Box 96"/>
                          <wps:cNvSpPr txBox="1">
                            <a:spLocks noChangeArrowheads="1"/>
                          </wps:cNvSpPr>
                          <wps:spPr bwMode="auto">
                            <a:xfrm>
                              <a:off x="4251" y="9556"/>
                              <a:ext cx="1771" cy="561"/>
                            </a:xfrm>
                            <a:prstGeom prst="rect">
                              <a:avLst/>
                            </a:prstGeom>
                            <a:solidFill>
                              <a:srgbClr val="3E56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DA017" w14:textId="77777777" w:rsidR="00280B05" w:rsidRPr="006A7882" w:rsidRDefault="00280B05" w:rsidP="00CE7093">
                                <w:pPr>
                                  <w:jc w:val="center"/>
                                  <w:rPr>
                                    <w:rFonts w:cs="Arial"/>
                                    <w:color w:val="FFFFFF"/>
                                    <w:sz w:val="4"/>
                                  </w:rPr>
                                </w:pPr>
                              </w:p>
                              <w:p w14:paraId="74E37C87" w14:textId="77777777" w:rsidR="00280B05" w:rsidRPr="009039B8" w:rsidRDefault="00280B05" w:rsidP="00CE7093">
                                <w:pPr>
                                  <w:jc w:val="center"/>
                                  <w:rPr>
                                    <w:rFonts w:ascii="Barlow" w:hAnsi="Barlow" w:cs="Arial"/>
                                    <w:color w:val="FFFFFF"/>
                                    <w:sz w:val="28"/>
                                  </w:rPr>
                                </w:pPr>
                                <w:r w:rsidRPr="009039B8">
                                  <w:rPr>
                                    <w:rFonts w:ascii="Barlow" w:hAnsi="Barlow" w:cs="Arial"/>
                                    <w:color w:val="FFFFFF"/>
                                    <w:sz w:val="28"/>
                                  </w:rPr>
                                  <w:t>Gruppe 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276E54" id="Gruppieren 1" o:spid="_x0000_s1073" style="position:absolute;left:0;text-align:left;margin-left:2.45pt;margin-top:22.75pt;width:476.3pt;height:319.45pt;z-index:251658752" coordorigin="941,4152" coordsize="10277,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">
                <v:group id="Group 58" o:spid="_x0000_s1074" style="position:absolute;left:2051;top:4482;width:8067;height:6059" coordorigin="2051,4482" coordsize="8067,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59" o:spid="_x0000_s1075" style="position:absolute;left:9064;top:4490;width:1054;height:2021" coordorigin="9064,4490" coordsize="1054,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AutoShape 60" o:spid="_x0000_s1076" type="#_x0000_t32" style="position:absolute;left:10117;top:4490;width:1;height: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" strokecolor="black [3200]" strokeweight=".5pt">
                      <v:stroke joinstyle="miter"/>
                    </v:shape>
                    <v:shape id="AutoShape 61" o:spid="_x0000_s1077" type="#_x0000_t32" style="position:absolute;left:9064;top:6084;width:0;height: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" strokecolor="black [3200]" strokeweight=".5pt">
                      <v:stroke joinstyle="miter"/>
                    </v:shape>
                  </v:group>
                  <v:group id="Group 62" o:spid="_x0000_s1078" style="position:absolute;left:2051;top:4482;width:8067;height:6059" coordorigin="2051,4806" coordsize="8067,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AutoShape 63" o:spid="_x0000_s1079" type="#_x0000_t32" style="position:absolute;left:4168;top:8808;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" strokecolor="black [3200]" strokeweight=".5pt">
                      <v:stroke joinstyle="miter"/>
                    </v:shape>
                    <v:shape id="AutoShape 64" o:spid="_x0000_s1080" type="#_x0000_t32" style="position:absolute;left:3998;top:7200;width:37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" strokecolor="black [3200]">
                      <v:stroke dashstyle="dash"/>
                    </v:shape>
                    <v:shape id="AutoShape 65" o:spid="_x0000_s1081" type="#_x0000_t32" style="position:absolute;left:7720;top:4806;width:23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" strokecolor="black [3200]" strokeweight=".5pt">
                      <v:stroke joinstyle="miter"/>
                    </v:shape>
                    <v:shape id="AutoShape 66" o:spid="_x0000_s1082" type="#_x0000_t32" style="position:absolute;left:5891;top:5187;width:0;height:1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" strokecolor="black [3200]" strokeweight=".5pt">
                      <v:stroke joinstyle="miter"/>
                    </v:shape>
                    <v:shape id="AutoShape 67" o:spid="_x0000_s1083" type="#_x0000_t32" style="position:absolute;left:2712;top:6417;width:63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" strokecolor="black [3200]" strokeweight=".5pt">
                      <v:stroke joinstyle="miter"/>
                    </v:shape>
                    <v:shape id="AutoShape 68" o:spid="_x0000_s1084" type="#_x0000_t32" style="position:absolute;left:2712;top:6417;width:0;height: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" strokecolor="black [3200]" strokeweight=".5pt">
                      <v:stroke joinstyle="miter"/>
                    </v:shape>
                    <v:shape id="AutoShape 69" o:spid="_x0000_s1085" type="#_x0000_t32" style="position:absolute;left:10117;top:6159;width:1;height:6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" strokecolor="black [3200]">
                      <v:stroke dashstyle="dash"/>
                    </v:shape>
                    <v:shape id="AutoShape 70" o:spid="_x0000_s1086" type="#_x0000_t32" style="position:absolute;left:2712;top:7555;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" strokecolor="black [3200]" strokeweight=".5pt">
                      <v:stroke joinstyle="miter"/>
                    </v:shape>
                    <v:shape id="AutoShape 71" o:spid="_x0000_s1087" type="#_x0000_t32" style="position:absolute;left:2055;top:7929;width:2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" strokecolor="black [3200]" strokeweight=".5pt">
                      <v:stroke joinstyle="miter"/>
                    </v:shape>
                    <v:shape id="AutoShape 72" o:spid="_x0000_s1088" type="#_x0000_t32" style="position:absolute;left:2051;top:7929;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" strokecolor="black [3200]" strokeweight=".5pt">
                      <v:stroke joinstyle="miter"/>
                    </v:shape>
                    <v:shape id="AutoShape 73" o:spid="_x0000_s1089" type="#_x0000_t32" style="position:absolute;left:4149;top:7929;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" strokecolor="black [3200]" strokeweight=".5pt">
                      <v:stroke joinstyle="miter"/>
                    </v:shape>
                    <v:shape id="AutoShape 74" o:spid="_x0000_s1090" type="#_x0000_t32" style="position:absolute;left:9030;top:7555;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" strokecolor="black [3200]" strokeweight=".5pt">
                      <v:stroke joinstyle="miter"/>
                    </v:shape>
                    <v:shape id="AutoShape 75" o:spid="_x0000_s1091" type="#_x0000_t32" style="position:absolute;left:8149;top:7929;width:18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" strokecolor="black [3200]" strokeweight=".5pt">
                      <v:stroke joinstyle="miter"/>
                    </v:shape>
                    <v:shape id="AutoShape 76" o:spid="_x0000_s1092" type="#_x0000_t32" style="position:absolute;left:8149;top:7929;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" strokecolor="black [3200]" strokeweight=".5pt">
                      <v:stroke joinstyle="miter"/>
                    </v:shape>
                    <v:shape id="AutoShape 77" o:spid="_x0000_s1093" type="#_x0000_t32" style="position:absolute;left:10012;top:7929;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" strokecolor="black [3200]" strokeweight=".5pt">
                      <v:stroke joinstyle="miter"/>
                    </v:shape>
                    <v:shape id="AutoShape 78" o:spid="_x0000_s1094" type="#_x0000_t32" style="position:absolute;left:3255;top:9182;width:18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" strokecolor="black [3200]" strokeweight=".5pt">
                      <v:stroke joinstyle="miter"/>
                    </v:shape>
                    <v:shape id="AutoShape 79" o:spid="_x0000_s1095" type="#_x0000_t32" style="position:absolute;left:3255;top:9182;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" strokecolor="black [3200]" strokeweight=".5pt">
                      <v:stroke joinstyle="miter"/>
                    </v:shape>
                    <v:shape id="AutoShape 80" o:spid="_x0000_s1096" type="#_x0000_t32" style="position:absolute;left:5118;top:9182;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" strokecolor="black [3200]" strokeweight=".5pt">
                      <v:stroke joinstyle="miter"/>
                    </v:shape>
                    <v:shape id="AutoShape 81" o:spid="_x0000_s1097" type="#_x0000_t32" style="position:absolute;left:3257;top:10117;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" strokecolor="#a5a5a5 [3206]">
                      <v:stroke dashstyle="dash"/>
                    </v:shape>
                    <v:shape id="AutoShape 82" o:spid="_x0000_s1098" type="#_x0000_t32" style="position:absolute;left:2305;top:10491;width:18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" strokecolor="#a5a5a5 [3206]">
                      <v:stroke dashstyle="dash"/>
                    </v:shape>
                    <v:shape id="AutoShape 83" o:spid="_x0000_s1099" type="#_x0000_t32" style="position:absolute;left:2305;top:10491;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" strokecolor="#a5a5a5 [3206]">
                      <v:stroke dashstyle="dash"/>
                    </v:shape>
                    <v:shape id="AutoShape 84" o:spid="_x0000_s1100" type="#_x0000_t32" style="position:absolute;left:4184;top:10491;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" strokecolor="#a5a5a5 [3206]">
                      <v:stroke dashstyle="dash"/>
                    </v:shape>
                  </v:group>
                </v:group>
                <v:group id="Group 85" o:spid="_x0000_s1101" style="position:absolute;left:941;top:4152;width:10277;height:5641" coordorigin="941,4476" coordsize="10277,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Text Box 86" o:spid="_x0000_s1102" type="#_x0000_t202" style="position:absolute;left:3904;top:4476;width:381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" fillcolor="#3e5660" stroked="f">
                    <v:textbox>
                      <w:txbxContent>
                        <w:p w14:paraId="18B8C8E5" w14:textId="77777777" w:rsidR="00280B05" w:rsidRPr="00223EBC" w:rsidRDefault="00280B05" w:rsidP="00CE7093">
                          <w:pPr>
                            <w:jc w:val="center"/>
                            <w:rPr>
                              <w:rFonts w:cs="Arial"/>
                              <w:color w:val="FFFFFF"/>
                              <w:sz w:val="12"/>
                            </w:rPr>
                          </w:pPr>
                        </w:p>
                        <w:p w14:paraId="03FFB177" w14:textId="77777777" w:rsidR="00280B05" w:rsidRPr="009039B8" w:rsidRDefault="00280B05" w:rsidP="00CE7093">
                          <w:pPr>
                            <w:jc w:val="center"/>
                            <w:rPr>
                              <w:rFonts w:ascii="Barlow" w:hAnsi="Barlow" w:cs="Arial"/>
                              <w:color w:val="FFFFFF"/>
                              <w:sz w:val="28"/>
                            </w:rPr>
                          </w:pPr>
                          <w:r w:rsidRPr="009039B8">
                            <w:rPr>
                              <w:rFonts w:ascii="Barlow" w:hAnsi="Barlow" w:cs="Arial"/>
                              <w:color w:val="FFFFFF"/>
                              <w:sz w:val="28"/>
                            </w:rPr>
                            <w:t>GESCHÄFTSFÜHRUNG</w:t>
                          </w:r>
                        </w:p>
                      </w:txbxContent>
                    </v:textbox>
                  </v:shape>
                  <v:shape id="Text Box 87" o:spid="_x0000_s1103" type="#_x0000_t202" style="position:absolute;left:1469;top:6844;width:2682;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" fillcolor="#3e5660" stroked="f">
                    <v:textbox>
                      <w:txbxContent>
                        <w:p w14:paraId="783CD723" w14:textId="77777777" w:rsidR="00280B05" w:rsidRPr="00D934FC" w:rsidRDefault="00280B05" w:rsidP="00CE7093">
                          <w:pPr>
                            <w:jc w:val="center"/>
                            <w:rPr>
                              <w:rFonts w:cs="Arial"/>
                              <w:color w:val="FFFFFF"/>
                              <w:sz w:val="12"/>
                            </w:rPr>
                          </w:pPr>
                        </w:p>
                        <w:p w14:paraId="51163FEB" w14:textId="77777777" w:rsidR="00280B05" w:rsidRPr="009039B8" w:rsidRDefault="00280B05" w:rsidP="00CE7093">
                          <w:pPr>
                            <w:jc w:val="center"/>
                            <w:rPr>
                              <w:rFonts w:ascii="Barlow" w:hAnsi="Barlow" w:cs="Arial"/>
                              <w:color w:val="FFFFFF"/>
                              <w:sz w:val="28"/>
                            </w:rPr>
                          </w:pPr>
                          <w:r w:rsidRPr="009039B8">
                            <w:rPr>
                              <w:rFonts w:ascii="Barlow" w:hAnsi="Barlow" w:cs="Arial"/>
                              <w:color w:val="FFFFFF"/>
                              <w:sz w:val="28"/>
                            </w:rPr>
                            <w:t>ENTWICKLUNG</w:t>
                          </w:r>
                        </w:p>
                      </w:txbxContent>
                    </v:textbox>
                  </v:shape>
                  <v:shape id="Text Box 88" o:spid="_x0000_s1104" type="#_x0000_t202" style="position:absolute;left:4599;top:6844;width:2529;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" fillcolor="#3e5660" stroked="f">
                    <v:textbox>
                      <w:txbxContent>
                        <w:p w14:paraId="381C757E" w14:textId="77777777" w:rsidR="00280B05" w:rsidRPr="00D934FC" w:rsidRDefault="00280B05" w:rsidP="00CE7093">
                          <w:pPr>
                            <w:jc w:val="center"/>
                            <w:rPr>
                              <w:rFonts w:cs="Arial"/>
                              <w:color w:val="FFFFFF"/>
                              <w:sz w:val="12"/>
                            </w:rPr>
                          </w:pPr>
                        </w:p>
                        <w:p w14:paraId="36D44528" w14:textId="77777777" w:rsidR="00280B05" w:rsidRPr="009039B8" w:rsidRDefault="00280B05" w:rsidP="00CE7093">
                          <w:pPr>
                            <w:jc w:val="center"/>
                            <w:rPr>
                              <w:rFonts w:ascii="Barlow" w:hAnsi="Barlow" w:cs="Arial"/>
                              <w:color w:val="FFFFFF"/>
                              <w:sz w:val="28"/>
                            </w:rPr>
                          </w:pPr>
                          <w:r w:rsidRPr="009039B8">
                            <w:rPr>
                              <w:rFonts w:ascii="Barlow" w:hAnsi="Barlow" w:cs="Arial"/>
                              <w:color w:val="FFFFFF"/>
                              <w:sz w:val="28"/>
                            </w:rPr>
                            <w:t>FERTIGUNG</w:t>
                          </w:r>
                        </w:p>
                      </w:txbxContent>
                    </v:textbox>
                  </v:shape>
                  <v:shape id="Text Box 89" o:spid="_x0000_s1105" type="#_x0000_t202" style="position:absolute;left:7720;top:6844;width:2529;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" fillcolor="#3e5660" stroked="f">
                    <v:textbox>
                      <w:txbxContent>
                        <w:p w14:paraId="78B634AD" w14:textId="77777777" w:rsidR="00280B05" w:rsidRPr="00D934FC" w:rsidRDefault="00280B05" w:rsidP="00CE7093">
                          <w:pPr>
                            <w:jc w:val="center"/>
                            <w:rPr>
                              <w:rFonts w:cs="Arial"/>
                              <w:color w:val="FFFFFF"/>
                              <w:sz w:val="12"/>
                            </w:rPr>
                          </w:pPr>
                        </w:p>
                        <w:p w14:paraId="010FC9C9" w14:textId="77777777" w:rsidR="00280B05" w:rsidRPr="009039B8" w:rsidRDefault="00280B05" w:rsidP="00CE7093">
                          <w:pPr>
                            <w:jc w:val="center"/>
                            <w:rPr>
                              <w:rFonts w:ascii="Barlow" w:hAnsi="Barlow" w:cs="Arial"/>
                              <w:color w:val="FFFFFF"/>
                              <w:sz w:val="28"/>
                            </w:rPr>
                          </w:pPr>
                          <w:r w:rsidRPr="009039B8">
                            <w:rPr>
                              <w:rFonts w:ascii="Barlow" w:hAnsi="Barlow" w:cs="Arial"/>
                              <w:color w:val="FFFFFF"/>
                              <w:sz w:val="28"/>
                            </w:rPr>
                            <w:t>VERKAUF</w:t>
                          </w:r>
                        </w:p>
                      </w:txbxContent>
                    </v:textbox>
                  </v:shape>
                  <v:shape id="Text Box 90" o:spid="_x0000_s1106" type="#_x0000_t202" style="position:absolute;left:9009;top:5303;width:2209;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" fillcolor="#007fa8" stroked="f">
                    <v:textbox>
                      <w:txbxContent>
                        <w:p w14:paraId="49A0E96E" w14:textId="77777777" w:rsidR="00280B05" w:rsidRPr="009039B8" w:rsidRDefault="00280B05" w:rsidP="00A67FE8">
                          <w:pPr>
                            <w:jc w:val="center"/>
                            <w:rPr>
                              <w:rFonts w:ascii="Barlow" w:hAnsi="Barlow" w:cs="Arial"/>
                              <w:color w:val="2A3E91"/>
                            </w:rPr>
                          </w:pPr>
                          <w:r w:rsidRPr="009039B8">
                            <w:rPr>
                              <w:rFonts w:ascii="Barlow" w:hAnsi="Barlow" w:cs="Arial"/>
                              <w:color w:val="FFFFFF"/>
                            </w:rPr>
                            <w:t>EMT + weitere</w:t>
                          </w:r>
                        </w:p>
                        <w:p w14:paraId="3D27F46E" w14:textId="77777777" w:rsidR="00280B05" w:rsidRPr="009039B8" w:rsidRDefault="00280B05" w:rsidP="00A67FE8">
                          <w:pPr>
                            <w:jc w:val="center"/>
                            <w:rPr>
                              <w:rFonts w:ascii="Barlow" w:hAnsi="Barlow" w:cs="Arial"/>
                              <w:color w:val="FFFFFF"/>
                            </w:rPr>
                          </w:pPr>
                          <w:r w:rsidRPr="009039B8">
                            <w:rPr>
                              <w:rFonts w:ascii="Barlow" w:hAnsi="Barlow" w:cs="Arial"/>
                              <w:color w:val="FFFFFF"/>
                            </w:rPr>
                            <w:t>Querschnitts-</w:t>
                          </w:r>
                          <w:r w:rsidRPr="009039B8">
                            <w:rPr>
                              <w:rFonts w:ascii="Barlow" w:hAnsi="Barlow" w:cs="Arial"/>
                              <w:color w:val="FFFFFF"/>
                            </w:rPr>
                            <w:br/>
                          </w:r>
                          <w:proofErr w:type="spellStart"/>
                          <w:r w:rsidRPr="009039B8">
                            <w:rPr>
                              <w:rFonts w:ascii="Barlow" w:hAnsi="Barlow" w:cs="Arial"/>
                              <w:color w:val="FFFFFF"/>
                            </w:rPr>
                            <w:t>funktionen</w:t>
                          </w:r>
                          <w:proofErr w:type="spellEnd"/>
                          <w:r w:rsidRPr="009039B8">
                            <w:rPr>
                              <w:rFonts w:ascii="Barlow" w:hAnsi="Barlow" w:cs="Arial"/>
                              <w:color w:val="FFFFFF"/>
                            </w:rPr>
                            <w:t>*</w:t>
                          </w:r>
                        </w:p>
                      </w:txbxContent>
                    </v:textbox>
                  </v:shape>
                  <v:shape id="Text Box 91" o:spid="_x0000_s1107" type="#_x0000_t202" style="position:absolute;left:941;top:8285;width:2023;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" fillcolor="#3e5660" stroked="f">
                    <v:textbox>
                      <w:txbxContent>
                        <w:p w14:paraId="60F3A81F" w14:textId="77777777" w:rsidR="00280B05" w:rsidRPr="006A7882" w:rsidRDefault="00280B05" w:rsidP="00CE7093">
                          <w:pPr>
                            <w:jc w:val="center"/>
                            <w:rPr>
                              <w:rFonts w:cs="Arial"/>
                              <w:color w:val="FFFFFF"/>
                              <w:sz w:val="4"/>
                            </w:rPr>
                          </w:pPr>
                        </w:p>
                        <w:p w14:paraId="7E85A85E" w14:textId="77777777" w:rsidR="00280B05" w:rsidRPr="009039B8" w:rsidRDefault="00280B05" w:rsidP="00CE7093">
                          <w:pPr>
                            <w:jc w:val="center"/>
                            <w:rPr>
                              <w:rFonts w:ascii="Barlow" w:hAnsi="Barlow" w:cs="Arial"/>
                              <w:color w:val="FFFFFF"/>
                              <w:sz w:val="28"/>
                            </w:rPr>
                          </w:pPr>
                          <w:r w:rsidRPr="009039B8">
                            <w:rPr>
                              <w:rFonts w:ascii="Barlow" w:hAnsi="Barlow" w:cs="Arial"/>
                              <w:color w:val="FFFFFF"/>
                              <w:sz w:val="28"/>
                            </w:rPr>
                            <w:t>Abteilung 1</w:t>
                          </w:r>
                        </w:p>
                      </w:txbxContent>
                    </v:textbox>
                  </v:shape>
                  <v:shape id="Text Box 92" o:spid="_x0000_s1108" type="#_x0000_t202" style="position:absolute;left:3203;top:8285;width:1982;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" fillcolor="#3e5660" stroked="f">
                    <v:textbox>
                      <w:txbxContent>
                        <w:p w14:paraId="51EF79E4" w14:textId="77777777" w:rsidR="00280B05" w:rsidRPr="006A7882" w:rsidRDefault="00280B05" w:rsidP="00CE7093">
                          <w:pPr>
                            <w:jc w:val="center"/>
                            <w:rPr>
                              <w:rFonts w:cs="Arial"/>
                              <w:color w:val="FFFFFF"/>
                              <w:sz w:val="4"/>
                            </w:rPr>
                          </w:pPr>
                        </w:p>
                        <w:p w14:paraId="6B2408E0" w14:textId="77777777" w:rsidR="00280B05" w:rsidRPr="009039B8" w:rsidRDefault="00280B05" w:rsidP="00CE7093">
                          <w:pPr>
                            <w:jc w:val="center"/>
                            <w:rPr>
                              <w:rFonts w:ascii="Barlow" w:hAnsi="Barlow" w:cs="Arial"/>
                              <w:color w:val="FFFFFF"/>
                              <w:sz w:val="28"/>
                            </w:rPr>
                          </w:pPr>
                          <w:r w:rsidRPr="009039B8">
                            <w:rPr>
                              <w:rFonts w:ascii="Barlow" w:hAnsi="Barlow" w:cs="Arial"/>
                              <w:color w:val="FFFFFF"/>
                              <w:sz w:val="28"/>
                            </w:rPr>
                            <w:t>Abteilung 2</w:t>
                          </w:r>
                        </w:p>
                      </w:txbxContent>
                    </v:textbox>
                  </v:shape>
                  <v:shape id="Text Box 93" o:spid="_x0000_s1109" type="#_x0000_t202" style="position:absolute;left:7201;top:8285;width:1771;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" fillcolor="#3e5660" stroked="f">
                    <v:textbox>
                      <w:txbxContent>
                        <w:p w14:paraId="13D1CB05" w14:textId="77777777" w:rsidR="00280B05" w:rsidRPr="006A7882" w:rsidRDefault="00280B05" w:rsidP="00CE7093">
                          <w:pPr>
                            <w:jc w:val="center"/>
                            <w:rPr>
                              <w:rFonts w:cs="Arial"/>
                              <w:color w:val="FFFFFF"/>
                              <w:sz w:val="4"/>
                            </w:rPr>
                          </w:pPr>
                        </w:p>
                        <w:p w14:paraId="72662CF8" w14:textId="77777777" w:rsidR="00280B05" w:rsidRPr="009039B8" w:rsidRDefault="00280B05" w:rsidP="00CE7093">
                          <w:pPr>
                            <w:jc w:val="center"/>
                            <w:rPr>
                              <w:rFonts w:ascii="Barlow" w:hAnsi="Barlow" w:cs="Arial"/>
                              <w:color w:val="FFFFFF"/>
                              <w:sz w:val="28"/>
                            </w:rPr>
                          </w:pPr>
                          <w:r w:rsidRPr="009039B8">
                            <w:rPr>
                              <w:rFonts w:ascii="Barlow" w:hAnsi="Barlow" w:cs="Arial"/>
                              <w:color w:val="FFFFFF"/>
                              <w:sz w:val="28"/>
                            </w:rPr>
                            <w:t>Gruppe 1</w:t>
                          </w:r>
                        </w:p>
                      </w:txbxContent>
                    </v:textbox>
                  </v:shape>
                  <v:shape id="Text Box 94" o:spid="_x0000_s1110" type="#_x0000_t202" style="position:absolute;left:9064;top:8285;width:1771;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" fillcolor="#3e5660" stroked="f">
                    <v:textbox>
                      <w:txbxContent>
                        <w:p w14:paraId="02A10A9A" w14:textId="77777777" w:rsidR="00280B05" w:rsidRPr="006A7882" w:rsidRDefault="00280B05" w:rsidP="00CE7093">
                          <w:pPr>
                            <w:jc w:val="center"/>
                            <w:rPr>
                              <w:rFonts w:cs="Arial"/>
                              <w:color w:val="FFFFFF"/>
                              <w:sz w:val="4"/>
                            </w:rPr>
                          </w:pPr>
                        </w:p>
                        <w:p w14:paraId="77207089" w14:textId="77777777" w:rsidR="00280B05" w:rsidRPr="009039B8" w:rsidRDefault="00280B05" w:rsidP="00CE7093">
                          <w:pPr>
                            <w:jc w:val="center"/>
                            <w:rPr>
                              <w:rFonts w:ascii="Barlow" w:hAnsi="Barlow" w:cs="Arial"/>
                              <w:color w:val="FFFFFF"/>
                              <w:sz w:val="28"/>
                            </w:rPr>
                          </w:pPr>
                          <w:r w:rsidRPr="009039B8">
                            <w:rPr>
                              <w:rFonts w:ascii="Barlow" w:hAnsi="Barlow" w:cs="Arial"/>
                              <w:color w:val="FFFFFF"/>
                              <w:sz w:val="28"/>
                            </w:rPr>
                            <w:t>Gruppe 2</w:t>
                          </w:r>
                        </w:p>
                      </w:txbxContent>
                    </v:textbox>
                  </v:shape>
                  <v:shape id="Text Box 95" o:spid="_x0000_s1111" type="#_x0000_t202" style="position:absolute;left:2364;top:9556;width:1771;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" fillcolor="#3e5660" stroked="f">
                    <v:textbox>
                      <w:txbxContent>
                        <w:p w14:paraId="7BD17149" w14:textId="77777777" w:rsidR="00280B05" w:rsidRPr="006A7882" w:rsidRDefault="00280B05" w:rsidP="00CE7093">
                          <w:pPr>
                            <w:jc w:val="center"/>
                            <w:rPr>
                              <w:rFonts w:cs="Arial"/>
                              <w:color w:val="FFFFFF"/>
                              <w:sz w:val="4"/>
                            </w:rPr>
                          </w:pPr>
                        </w:p>
                        <w:p w14:paraId="2CF3E645" w14:textId="77777777" w:rsidR="00280B05" w:rsidRPr="009039B8" w:rsidRDefault="00280B05" w:rsidP="00CE7093">
                          <w:pPr>
                            <w:jc w:val="center"/>
                            <w:rPr>
                              <w:rFonts w:ascii="Barlow" w:hAnsi="Barlow" w:cs="Arial"/>
                              <w:color w:val="FFFFFF"/>
                              <w:sz w:val="28"/>
                            </w:rPr>
                          </w:pPr>
                          <w:r w:rsidRPr="009039B8">
                            <w:rPr>
                              <w:rFonts w:ascii="Barlow" w:hAnsi="Barlow" w:cs="Arial"/>
                              <w:color w:val="FFFFFF"/>
                              <w:sz w:val="28"/>
                            </w:rPr>
                            <w:t>Gruppe 1</w:t>
                          </w:r>
                        </w:p>
                      </w:txbxContent>
                    </v:textbox>
                  </v:shape>
                  <v:shape id="Text Box 96" o:spid="_x0000_s1112" type="#_x0000_t202" style="position:absolute;left:4251;top:9556;width:1771;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" fillcolor="#3e5660" stroked="f">
                    <v:textbox>
                      <w:txbxContent>
                        <w:p w14:paraId="59ADA017" w14:textId="77777777" w:rsidR="00280B05" w:rsidRPr="006A7882" w:rsidRDefault="00280B05" w:rsidP="00CE7093">
                          <w:pPr>
                            <w:jc w:val="center"/>
                            <w:rPr>
                              <w:rFonts w:cs="Arial"/>
                              <w:color w:val="FFFFFF"/>
                              <w:sz w:val="4"/>
                            </w:rPr>
                          </w:pPr>
                        </w:p>
                        <w:p w14:paraId="74E37C87" w14:textId="77777777" w:rsidR="00280B05" w:rsidRPr="009039B8" w:rsidRDefault="00280B05" w:rsidP="00CE7093">
                          <w:pPr>
                            <w:jc w:val="center"/>
                            <w:rPr>
                              <w:rFonts w:ascii="Barlow" w:hAnsi="Barlow" w:cs="Arial"/>
                              <w:color w:val="FFFFFF"/>
                              <w:sz w:val="28"/>
                            </w:rPr>
                          </w:pPr>
                          <w:r w:rsidRPr="009039B8">
                            <w:rPr>
                              <w:rFonts w:ascii="Barlow" w:hAnsi="Barlow" w:cs="Arial"/>
                              <w:color w:val="FFFFFF"/>
                              <w:sz w:val="28"/>
                            </w:rPr>
                            <w:t>Gruppe 2</w:t>
                          </w:r>
                        </w:p>
                      </w:txbxContent>
                    </v:textbox>
                  </v:shape>
                </v:group>
                <w10:wrap type="square"/>
              </v:group>
            </w:pict>
          </mc:Fallback>
        </mc:AlternateContent>
      </w:r>
    </w:p>
    <w:p w14:paraId="7E279F09" w14:textId="77777777" w:rsidR="003B5F9B" w:rsidRPr="009039B8" w:rsidRDefault="003B5F9B" w:rsidP="003B5F9B">
      <w:pPr>
        <w:pStyle w:val="berschrift3"/>
        <w:numPr>
          <w:ilvl w:val="0"/>
          <w:numId w:val="0"/>
        </w:numPr>
        <w:rPr>
          <w:rFonts w:ascii="Barlow" w:hAnsi="Barlow"/>
        </w:rPr>
      </w:pPr>
      <w:bookmarkStart w:id="90" w:name="_Toc44666737"/>
      <w:bookmarkStart w:id="91" w:name="_Toc45793415"/>
      <w:bookmarkStart w:id="92" w:name="_Toc45794130"/>
    </w:p>
    <w:p w14:paraId="510D114F" w14:textId="77777777" w:rsidR="00CE7093" w:rsidRPr="009039B8" w:rsidRDefault="00106957" w:rsidP="00106957">
      <w:pPr>
        <w:pStyle w:val="berschrift3"/>
        <w:rPr>
          <w:rFonts w:ascii="Barlow" w:hAnsi="Barlow"/>
        </w:rPr>
      </w:pPr>
      <w:r w:rsidRPr="009039B8">
        <w:rPr>
          <w:rFonts w:ascii="Barlow" w:hAnsi="Barlow"/>
        </w:rPr>
        <w:t>Verantwortung und Befugnis</w:t>
      </w:r>
      <w:bookmarkEnd w:id="90"/>
      <w:bookmarkEnd w:id="91"/>
      <w:bookmarkEnd w:id="92"/>
    </w:p>
    <w:p w14:paraId="7D5DD30B" w14:textId="77777777" w:rsidR="008E4037" w:rsidRPr="009039B8" w:rsidRDefault="008E4037" w:rsidP="000F3B9F">
      <w:pPr>
        <w:rPr>
          <w:rFonts w:ascii="Barlow" w:hAnsi="Barlow" w:cs="Arial"/>
          <w:szCs w:val="22"/>
        </w:rPr>
      </w:pPr>
    </w:p>
    <w:p w14:paraId="13765AEA" w14:textId="77777777" w:rsidR="00106957" w:rsidRPr="009039B8" w:rsidRDefault="00106957" w:rsidP="000F3B9F">
      <w:pPr>
        <w:rPr>
          <w:rFonts w:ascii="Barlow" w:hAnsi="Barlow" w:cs="Arial"/>
          <w:szCs w:val="22"/>
        </w:rPr>
      </w:pPr>
      <w:r w:rsidRPr="009039B8">
        <w:rPr>
          <w:rFonts w:ascii="Barlow" w:hAnsi="Barlow" w:cs="Arial"/>
          <w:szCs w:val="22"/>
        </w:rPr>
        <w:t xml:space="preserve">Die Verantwortung zur Einführung und Umsetzung für das EnMS obliegt der GF. Diese veranlasst die Erstellung und Pflege des EnMS auf der Basis der festgelegten Unternehmenspolitik und </w:t>
      </w:r>
      <w:r w:rsidRPr="009039B8">
        <w:rPr>
          <w:rFonts w:ascii="Barlow" w:hAnsi="Barlow" w:cs="Arial"/>
          <w:szCs w:val="22"/>
        </w:rPr>
        <w:br/>
        <w:t>-ziele. Die Verantwortung für die Anwendung, Aufrechterhaltung und Weiterentwicklung des EnMS wurde dem Energiemanagement-Team (EMT) übertragen.</w:t>
      </w:r>
    </w:p>
    <w:p w14:paraId="3E8A77AF" w14:textId="77777777" w:rsidR="00106957" w:rsidRPr="009039B8" w:rsidRDefault="00106957" w:rsidP="000F3B9F">
      <w:pPr>
        <w:rPr>
          <w:rFonts w:ascii="Barlow" w:hAnsi="Barlow" w:cs="Arial"/>
          <w:szCs w:val="22"/>
        </w:rPr>
      </w:pPr>
    </w:p>
    <w:p w14:paraId="611E42A6" w14:textId="2EC29174" w:rsidR="00106957" w:rsidRPr="009039B8" w:rsidRDefault="00106957" w:rsidP="005E15EA">
      <w:pPr>
        <w:spacing w:after="240"/>
        <w:rPr>
          <w:rFonts w:ascii="Barlow" w:hAnsi="Barlow" w:cs="Arial"/>
          <w:b/>
          <w:szCs w:val="22"/>
        </w:rPr>
      </w:pPr>
      <w:r w:rsidRPr="009039B8">
        <w:rPr>
          <w:rFonts w:ascii="Barlow" w:hAnsi="Barlow" w:cs="Arial"/>
          <w:szCs w:val="22"/>
        </w:rPr>
        <w:t>Die Verantwortung, Befugnisse und die gegenseitigen Beziehungen aller Mitarbeiter in Bezug auf das Energiemanagement</w:t>
      </w:r>
      <w:r w:rsidR="00A2119A" w:rsidRPr="009039B8">
        <w:rPr>
          <w:rFonts w:ascii="Barlow" w:hAnsi="Barlow" w:cs="Arial"/>
          <w:szCs w:val="22"/>
        </w:rPr>
        <w:t>,</w:t>
      </w:r>
      <w:r w:rsidRPr="009039B8">
        <w:rPr>
          <w:rFonts w:ascii="Barlow" w:hAnsi="Barlow" w:cs="Arial"/>
          <w:szCs w:val="22"/>
        </w:rPr>
        <w:t xml:space="preserve"> welche leitende, ausführende und überwachende Tätigkeiten ausüben, sind festgelegt in:</w:t>
      </w:r>
    </w:p>
    <w:p w14:paraId="60EFBE7B" w14:textId="77777777" w:rsidR="00106957" w:rsidRPr="009039B8" w:rsidRDefault="00106957" w:rsidP="00CB4D20">
      <w:pPr>
        <w:numPr>
          <w:ilvl w:val="0"/>
          <w:numId w:val="14"/>
        </w:numPr>
        <w:spacing w:after="120"/>
        <w:rPr>
          <w:rFonts w:ascii="Barlow" w:hAnsi="Barlow" w:cs="Arial"/>
          <w:szCs w:val="22"/>
        </w:rPr>
      </w:pPr>
      <w:r w:rsidRPr="009039B8">
        <w:rPr>
          <w:rFonts w:ascii="Barlow" w:hAnsi="Barlow" w:cs="Arial"/>
          <w:szCs w:val="22"/>
        </w:rPr>
        <w:t>Stellen- und Funktionsbeschreibungen</w:t>
      </w:r>
    </w:p>
    <w:p w14:paraId="686B6F44" w14:textId="77777777" w:rsidR="00106957" w:rsidRPr="009039B8" w:rsidRDefault="00106957" w:rsidP="00CB4D20">
      <w:pPr>
        <w:numPr>
          <w:ilvl w:val="0"/>
          <w:numId w:val="14"/>
        </w:numPr>
        <w:spacing w:after="120"/>
        <w:rPr>
          <w:rFonts w:ascii="Barlow" w:hAnsi="Barlow" w:cs="Arial"/>
          <w:szCs w:val="22"/>
        </w:rPr>
      </w:pPr>
      <w:r w:rsidRPr="009039B8">
        <w:rPr>
          <w:rFonts w:ascii="Barlow" w:hAnsi="Barlow" w:cs="Arial"/>
          <w:szCs w:val="22"/>
        </w:rPr>
        <w:t>Ablauf- und Aufgabenorganisation</w:t>
      </w:r>
    </w:p>
    <w:p w14:paraId="7C9863D5" w14:textId="77777777" w:rsidR="00106957" w:rsidRPr="009039B8" w:rsidRDefault="00106957" w:rsidP="00CB4D20">
      <w:pPr>
        <w:numPr>
          <w:ilvl w:val="0"/>
          <w:numId w:val="14"/>
        </w:numPr>
        <w:spacing w:after="120"/>
        <w:rPr>
          <w:rFonts w:ascii="Barlow" w:hAnsi="Barlow" w:cs="Arial"/>
          <w:szCs w:val="22"/>
        </w:rPr>
      </w:pPr>
      <w:r w:rsidRPr="009039B8">
        <w:rPr>
          <w:rFonts w:ascii="Barlow" w:hAnsi="Barlow" w:cs="Arial"/>
          <w:szCs w:val="22"/>
        </w:rPr>
        <w:t>Unterschriftenregelung</w:t>
      </w:r>
    </w:p>
    <w:p w14:paraId="7D3AE44D" w14:textId="77777777" w:rsidR="00232971" w:rsidRPr="009039B8" w:rsidRDefault="00106957" w:rsidP="00CB4D20">
      <w:pPr>
        <w:numPr>
          <w:ilvl w:val="0"/>
          <w:numId w:val="14"/>
        </w:numPr>
        <w:spacing w:after="240"/>
        <w:rPr>
          <w:rFonts w:ascii="Barlow" w:hAnsi="Barlow" w:cs="Arial"/>
          <w:szCs w:val="22"/>
        </w:rPr>
      </w:pPr>
      <w:r w:rsidRPr="009039B8">
        <w:rPr>
          <w:rFonts w:ascii="Barlow" w:hAnsi="Barlow" w:cs="Arial"/>
          <w:szCs w:val="22"/>
        </w:rPr>
        <w:t>Energiemanagementhandbuch (EMH) sowie den mitgeltenden Dokumenten</w:t>
      </w:r>
    </w:p>
    <w:p w14:paraId="57555CFA" w14:textId="77777777" w:rsidR="00106957" w:rsidRPr="009039B8" w:rsidRDefault="00232971" w:rsidP="00232971">
      <w:pPr>
        <w:pStyle w:val="berschrift3"/>
        <w:rPr>
          <w:rFonts w:ascii="Barlow" w:hAnsi="Barlow"/>
        </w:rPr>
      </w:pPr>
      <w:r>
        <w:rPr>
          <w:rFonts w:cs="Arial"/>
          <w:szCs w:val="22"/>
        </w:rPr>
        <w:br w:type="page"/>
      </w:r>
      <w:bookmarkStart w:id="93" w:name="_Toc44666738"/>
      <w:bookmarkStart w:id="94" w:name="_Toc45793416"/>
      <w:bookmarkStart w:id="95" w:name="_Toc45794131"/>
      <w:r w:rsidR="00106957" w:rsidRPr="009039B8">
        <w:rPr>
          <w:rFonts w:ascii="Barlow" w:hAnsi="Barlow"/>
        </w:rPr>
        <w:lastRenderedPageBreak/>
        <w:t>Energiemanagement-Team (EMT)</w:t>
      </w:r>
      <w:bookmarkEnd w:id="93"/>
      <w:bookmarkEnd w:id="94"/>
      <w:bookmarkEnd w:id="95"/>
    </w:p>
    <w:p w14:paraId="00DCB82B" w14:textId="77777777" w:rsidR="00106957" w:rsidRPr="009039B8" w:rsidRDefault="00106957" w:rsidP="000F3B9F">
      <w:pPr>
        <w:rPr>
          <w:rFonts w:ascii="Barlow" w:hAnsi="Barlow" w:cs="Arial"/>
          <w:szCs w:val="22"/>
        </w:rPr>
      </w:pPr>
    </w:p>
    <w:p w14:paraId="2E91F8D4" w14:textId="77777777" w:rsidR="00106957" w:rsidRPr="009039B8" w:rsidRDefault="00964252" w:rsidP="000F3B9F">
      <w:pPr>
        <w:rPr>
          <w:rFonts w:ascii="Barlow" w:hAnsi="Barlow" w:cs="Arial"/>
          <w:szCs w:val="22"/>
        </w:rPr>
      </w:pPr>
      <w:r w:rsidRPr="009039B8">
        <w:rPr>
          <w:rFonts w:ascii="Barlow" w:hAnsi="Barlow" w:cs="Arial"/>
          <w:szCs w:val="22"/>
        </w:rPr>
        <w:t>Durch die GF wurden der Leiter und die Mitglieder des EMT schriftlich berufen und im Unternehmen bekannt gemacht.</w:t>
      </w:r>
    </w:p>
    <w:p w14:paraId="3103A121" w14:textId="77777777" w:rsidR="00106957" w:rsidRPr="009039B8" w:rsidRDefault="00106957" w:rsidP="000F3B9F">
      <w:pPr>
        <w:rPr>
          <w:rFonts w:ascii="Barlow" w:hAnsi="Barlow" w:cs="Arial"/>
          <w:szCs w:val="22"/>
        </w:rPr>
      </w:pPr>
    </w:p>
    <w:p w14:paraId="7349323C" w14:textId="77777777" w:rsidR="00106957" w:rsidRPr="009039B8" w:rsidRDefault="00964252" w:rsidP="000F3B9F">
      <w:pPr>
        <w:rPr>
          <w:rFonts w:ascii="Barlow" w:hAnsi="Barlow" w:cs="Arial"/>
          <w:szCs w:val="22"/>
        </w:rPr>
      </w:pPr>
      <w:r w:rsidRPr="009039B8">
        <w:rPr>
          <w:rFonts w:ascii="Barlow" w:hAnsi="Barlow" w:cs="Arial"/>
          <w:szCs w:val="22"/>
        </w:rPr>
        <w:t xml:space="preserve">Die Hauptaufgaben und </w:t>
      </w:r>
      <w:r w:rsidR="005E15EA" w:rsidRPr="009039B8">
        <w:rPr>
          <w:rFonts w:ascii="Barlow" w:hAnsi="Barlow" w:cs="Arial"/>
          <w:szCs w:val="22"/>
        </w:rPr>
        <w:t>-</w:t>
      </w:r>
      <w:r w:rsidRPr="009039B8">
        <w:rPr>
          <w:rFonts w:ascii="Barlow" w:hAnsi="Barlow" w:cs="Arial"/>
          <w:szCs w:val="22"/>
        </w:rPr>
        <w:t>befugnisse des EMT beziehen sich auf folgende Tätigkeitsschwerpunkte:</w:t>
      </w:r>
    </w:p>
    <w:p w14:paraId="5A1915AE" w14:textId="77777777" w:rsidR="00964252" w:rsidRPr="009039B8" w:rsidRDefault="00964252" w:rsidP="00AC162B">
      <w:pPr>
        <w:pStyle w:val="Textkrper"/>
        <w:numPr>
          <w:ilvl w:val="0"/>
          <w:numId w:val="13"/>
        </w:numPr>
        <w:spacing w:before="120"/>
        <w:ind w:left="709" w:hanging="352"/>
        <w:rPr>
          <w:rFonts w:ascii="Barlow" w:hAnsi="Barlow" w:cs="Arial"/>
        </w:rPr>
      </w:pPr>
      <w:r w:rsidRPr="009039B8">
        <w:rPr>
          <w:rFonts w:ascii="Barlow" w:hAnsi="Barlow" w:cs="Arial"/>
        </w:rPr>
        <w:t>Einführung, Aufrechterhaltung und fortlaufende Verbesserung des EnMS,</w:t>
      </w:r>
      <w:r w:rsidR="00AC162B" w:rsidRPr="009039B8">
        <w:rPr>
          <w:rFonts w:ascii="Barlow" w:hAnsi="Barlow" w:cs="Arial"/>
        </w:rPr>
        <w:t xml:space="preserve"> Pflege der Doku</w:t>
      </w:r>
      <w:r w:rsidR="002F7330" w:rsidRPr="009039B8">
        <w:rPr>
          <w:rFonts w:ascii="Barlow" w:hAnsi="Barlow" w:cs="Arial"/>
        </w:rPr>
        <w:t>mentation des EnMS</w:t>
      </w:r>
    </w:p>
    <w:p w14:paraId="0F618968" w14:textId="77777777" w:rsidR="00964252" w:rsidRPr="009039B8" w:rsidRDefault="00964252" w:rsidP="00CB4D20">
      <w:pPr>
        <w:pStyle w:val="Textkrper"/>
        <w:numPr>
          <w:ilvl w:val="0"/>
          <w:numId w:val="13"/>
        </w:numPr>
        <w:spacing w:before="120"/>
        <w:ind w:left="714" w:hanging="357"/>
        <w:rPr>
          <w:rFonts w:ascii="Barlow" w:hAnsi="Barlow" w:cs="Arial"/>
        </w:rPr>
      </w:pPr>
      <w:r w:rsidRPr="009039B8">
        <w:rPr>
          <w:rFonts w:ascii="Barlow" w:hAnsi="Barlow" w:cs="Arial"/>
        </w:rPr>
        <w:t>Sicherstellung, dass das EnMS die Anforderungen der Vorgabenorm erfüllt,</w:t>
      </w:r>
    </w:p>
    <w:p w14:paraId="2BE1226A" w14:textId="77777777" w:rsidR="00964252" w:rsidRPr="009039B8" w:rsidRDefault="00964252" w:rsidP="00AC162B">
      <w:pPr>
        <w:pStyle w:val="Textkrper"/>
        <w:numPr>
          <w:ilvl w:val="0"/>
          <w:numId w:val="13"/>
        </w:numPr>
        <w:spacing w:before="120"/>
        <w:ind w:left="709" w:hanging="352"/>
        <w:rPr>
          <w:rFonts w:ascii="Barlow" w:hAnsi="Barlow" w:cs="Arial"/>
        </w:rPr>
      </w:pPr>
      <w:r w:rsidRPr="009039B8">
        <w:rPr>
          <w:rFonts w:ascii="Barlow" w:hAnsi="Barlow" w:cs="Arial"/>
        </w:rPr>
        <w:t>Umsetzung von Aktionsplänen zur fortlaufenden Verbesse</w:t>
      </w:r>
      <w:r w:rsidR="00AC162B" w:rsidRPr="009039B8">
        <w:rPr>
          <w:rFonts w:ascii="Barlow" w:hAnsi="Barlow" w:cs="Arial"/>
        </w:rPr>
        <w:t>rung der energiebezogenen Leis</w:t>
      </w:r>
      <w:r w:rsidRPr="009039B8">
        <w:rPr>
          <w:rFonts w:ascii="Barlow" w:hAnsi="Barlow" w:cs="Arial"/>
        </w:rPr>
        <w:t>tung,</w:t>
      </w:r>
    </w:p>
    <w:p w14:paraId="76F208DB" w14:textId="77777777" w:rsidR="00964252" w:rsidRPr="009039B8" w:rsidRDefault="00964252" w:rsidP="00AC162B">
      <w:pPr>
        <w:pStyle w:val="Textkrper"/>
        <w:numPr>
          <w:ilvl w:val="0"/>
          <w:numId w:val="13"/>
        </w:numPr>
        <w:spacing w:before="120"/>
        <w:ind w:left="709" w:hanging="352"/>
        <w:rPr>
          <w:rFonts w:ascii="Barlow" w:hAnsi="Barlow" w:cs="Arial"/>
        </w:rPr>
      </w:pPr>
      <w:r w:rsidRPr="009039B8">
        <w:rPr>
          <w:rFonts w:ascii="Barlow" w:hAnsi="Barlow" w:cs="Arial"/>
        </w:rPr>
        <w:t>Periodische Berichterstattung an die Unternehmensleitung</w:t>
      </w:r>
      <w:r w:rsidR="00AC162B" w:rsidRPr="009039B8">
        <w:rPr>
          <w:rFonts w:ascii="Barlow" w:hAnsi="Barlow" w:cs="Arial"/>
        </w:rPr>
        <w:t xml:space="preserve"> über die Leistung des EnMS und </w:t>
      </w:r>
      <w:r w:rsidRPr="009039B8">
        <w:rPr>
          <w:rFonts w:ascii="Barlow" w:hAnsi="Barlow" w:cs="Arial"/>
        </w:rPr>
        <w:t xml:space="preserve">die Verbesserung </w:t>
      </w:r>
      <w:r w:rsidR="002F7330" w:rsidRPr="009039B8">
        <w:rPr>
          <w:rFonts w:ascii="Barlow" w:hAnsi="Barlow" w:cs="Arial"/>
        </w:rPr>
        <w:t>der energiebezogenen Leistung,</w:t>
      </w:r>
    </w:p>
    <w:p w14:paraId="3E4ABD48" w14:textId="77777777" w:rsidR="00964252" w:rsidRPr="009039B8" w:rsidRDefault="002F7330" w:rsidP="00AC162B">
      <w:pPr>
        <w:pStyle w:val="Textkrper"/>
        <w:numPr>
          <w:ilvl w:val="0"/>
          <w:numId w:val="13"/>
        </w:numPr>
        <w:spacing w:before="120"/>
        <w:ind w:left="709" w:hanging="352"/>
        <w:rPr>
          <w:rFonts w:ascii="Barlow" w:hAnsi="Barlow" w:cs="Arial"/>
        </w:rPr>
      </w:pPr>
      <w:r w:rsidRPr="009039B8">
        <w:rPr>
          <w:rFonts w:ascii="Barlow" w:hAnsi="Barlow" w:cs="Arial"/>
        </w:rPr>
        <w:t>Festlegung von Kriterien und Verfahren, die für das Sicherstellen einer wirksame</w:t>
      </w:r>
      <w:r w:rsidR="00AC162B" w:rsidRPr="009039B8">
        <w:rPr>
          <w:rFonts w:ascii="Barlow" w:hAnsi="Barlow" w:cs="Arial"/>
        </w:rPr>
        <w:t xml:space="preserve">n Funktion </w:t>
      </w:r>
      <w:r w:rsidRPr="009039B8">
        <w:rPr>
          <w:rFonts w:ascii="Barlow" w:hAnsi="Barlow" w:cs="Arial"/>
        </w:rPr>
        <w:t>und Steuerung des EnMS erforderlich sind,</w:t>
      </w:r>
    </w:p>
    <w:p w14:paraId="544C5995" w14:textId="77777777" w:rsidR="00964252" w:rsidRPr="009039B8" w:rsidRDefault="002F7330" w:rsidP="00AC162B">
      <w:pPr>
        <w:pStyle w:val="Textkrper"/>
        <w:numPr>
          <w:ilvl w:val="0"/>
          <w:numId w:val="13"/>
        </w:numPr>
        <w:spacing w:before="120"/>
        <w:ind w:left="709" w:hanging="352"/>
        <w:rPr>
          <w:rFonts w:ascii="Barlow" w:hAnsi="Barlow" w:cs="Arial"/>
        </w:rPr>
      </w:pPr>
      <w:r w:rsidRPr="009039B8">
        <w:rPr>
          <w:rFonts w:ascii="Barlow" w:hAnsi="Barlow" w:cs="Arial"/>
        </w:rPr>
        <w:t>Planung, Veranlassung, Durchführung und Dokumentation interner Audits,</w:t>
      </w:r>
    </w:p>
    <w:p w14:paraId="10158E96" w14:textId="77777777" w:rsidR="00964252" w:rsidRPr="009039B8" w:rsidRDefault="002F7330" w:rsidP="00AC162B">
      <w:pPr>
        <w:pStyle w:val="Textkrper"/>
        <w:numPr>
          <w:ilvl w:val="0"/>
          <w:numId w:val="13"/>
        </w:numPr>
        <w:spacing w:before="120"/>
        <w:ind w:left="709" w:hanging="352"/>
        <w:rPr>
          <w:rFonts w:ascii="Barlow" w:hAnsi="Barlow" w:cs="Arial"/>
        </w:rPr>
      </w:pPr>
      <w:r w:rsidRPr="009039B8">
        <w:rPr>
          <w:rFonts w:ascii="Barlow" w:hAnsi="Barlow" w:cs="Arial"/>
        </w:rPr>
        <w:t>Koordination der fachlichen Zusammenarbeit mit externen Z</w:t>
      </w:r>
      <w:r w:rsidR="001E364A" w:rsidRPr="009039B8">
        <w:rPr>
          <w:rFonts w:ascii="Barlow" w:hAnsi="Barlow" w:cs="Arial"/>
        </w:rPr>
        <w:t>ertifizierungsstellen und Fach</w:t>
      </w:r>
      <w:r w:rsidRPr="009039B8">
        <w:rPr>
          <w:rFonts w:ascii="Barlow" w:hAnsi="Barlow" w:cs="Arial"/>
        </w:rPr>
        <w:t>verbänden,</w:t>
      </w:r>
      <w:r w:rsidR="00795D6D" w:rsidRPr="009039B8">
        <w:rPr>
          <w:rFonts w:ascii="Barlow" w:hAnsi="Barlow" w:cs="Arial"/>
        </w:rPr>
        <w:t xml:space="preserve"> Vertretung der Interessen des Unternehmens in Fachgremien</w:t>
      </w:r>
    </w:p>
    <w:p w14:paraId="260BC1B9" w14:textId="77777777" w:rsidR="002F7330" w:rsidRPr="009039B8" w:rsidRDefault="002F7330" w:rsidP="00AC162B">
      <w:pPr>
        <w:pStyle w:val="Textkrper"/>
        <w:numPr>
          <w:ilvl w:val="0"/>
          <w:numId w:val="13"/>
        </w:numPr>
        <w:spacing w:before="120"/>
        <w:ind w:left="709" w:hanging="352"/>
        <w:rPr>
          <w:rFonts w:ascii="Barlow" w:hAnsi="Barlow" w:cs="Arial"/>
        </w:rPr>
      </w:pPr>
      <w:r w:rsidRPr="009039B8">
        <w:rPr>
          <w:rFonts w:ascii="Barlow" w:hAnsi="Barlow" w:cs="Arial"/>
        </w:rPr>
        <w:t>Beratung der GF sowie Schulung der Mitarbeiter/Auditoren in energierelevanten Punkten</w:t>
      </w:r>
    </w:p>
    <w:p w14:paraId="2C1396A6" w14:textId="77777777" w:rsidR="002F7330" w:rsidRPr="009039B8" w:rsidRDefault="002F7330" w:rsidP="00AC162B">
      <w:pPr>
        <w:pStyle w:val="Textkrper"/>
        <w:numPr>
          <w:ilvl w:val="0"/>
          <w:numId w:val="13"/>
        </w:numPr>
        <w:spacing w:before="120"/>
        <w:ind w:left="709" w:hanging="352"/>
        <w:rPr>
          <w:rFonts w:ascii="Barlow" w:hAnsi="Barlow" w:cs="Arial"/>
        </w:rPr>
      </w:pPr>
      <w:r w:rsidRPr="009039B8">
        <w:rPr>
          <w:rFonts w:ascii="Barlow" w:hAnsi="Barlow" w:cs="Arial"/>
        </w:rPr>
        <w:t>Berücksichtigung europäischer und internationaler Anforderu</w:t>
      </w:r>
      <w:r w:rsidR="00AC162B" w:rsidRPr="009039B8">
        <w:rPr>
          <w:rFonts w:ascii="Barlow" w:hAnsi="Barlow" w:cs="Arial"/>
        </w:rPr>
        <w:t>ngen hinsichtlich der Energie-</w:t>
      </w:r>
      <w:r w:rsidRPr="009039B8">
        <w:rPr>
          <w:rFonts w:ascii="Barlow" w:hAnsi="Barlow" w:cs="Arial"/>
        </w:rPr>
        <w:t>effizienz</w:t>
      </w:r>
    </w:p>
    <w:p w14:paraId="068719E0" w14:textId="77777777" w:rsidR="008E4037" w:rsidRPr="009039B8" w:rsidRDefault="008E4037" w:rsidP="000F3B9F">
      <w:pPr>
        <w:rPr>
          <w:rFonts w:ascii="Barlow" w:hAnsi="Barlow" w:cs="Arial"/>
          <w:szCs w:val="22"/>
        </w:rPr>
      </w:pPr>
    </w:p>
    <w:p w14:paraId="07F8695D" w14:textId="77777777" w:rsidR="008E4037" w:rsidRPr="009039B8" w:rsidRDefault="00151FA3" w:rsidP="00151FA3">
      <w:pPr>
        <w:pStyle w:val="berschrift2"/>
        <w:rPr>
          <w:rFonts w:ascii="Barlow" w:hAnsi="Barlow"/>
        </w:rPr>
      </w:pPr>
      <w:bookmarkStart w:id="96" w:name="_Toc44666740"/>
      <w:bookmarkStart w:id="97" w:name="_Toc45793417"/>
      <w:bookmarkStart w:id="98" w:name="_Toc45794132"/>
      <w:r w:rsidRPr="009039B8">
        <w:rPr>
          <w:rFonts w:ascii="Barlow" w:hAnsi="Barlow"/>
        </w:rPr>
        <w:t>Mitgeltende Unterlagen</w:t>
      </w:r>
      <w:bookmarkEnd w:id="96"/>
      <w:bookmarkEnd w:id="97"/>
      <w:bookmarkEnd w:id="98"/>
    </w:p>
    <w:p w14:paraId="5FEED718" w14:textId="77777777" w:rsidR="00151FA3" w:rsidRPr="009039B8" w:rsidRDefault="00151FA3" w:rsidP="00151FA3">
      <w:pPr>
        <w:spacing w:before="240" w:after="240"/>
        <w:rPr>
          <w:rFonts w:ascii="Barlow" w:hAnsi="Barlow" w:cs="Arial"/>
          <w:b/>
          <w:i/>
          <w:szCs w:val="22"/>
        </w:rPr>
      </w:pPr>
      <w:r w:rsidRPr="009039B8">
        <w:rPr>
          <w:rFonts w:ascii="Barlow" w:hAnsi="Barlow" w:cs="Arial"/>
          <w:b/>
          <w:i/>
          <w:szCs w:val="22"/>
        </w:rPr>
        <w:t>[bitte nachfolgende Punkte unternehmensspezifisch ergänzen bzw. anpassen]</w:t>
      </w:r>
    </w:p>
    <w:p w14:paraId="68BEAA67" w14:textId="77777777" w:rsidR="000D563F" w:rsidRPr="009039B8" w:rsidRDefault="000D563F" w:rsidP="000D563F">
      <w:pPr>
        <w:numPr>
          <w:ilvl w:val="0"/>
          <w:numId w:val="50"/>
        </w:numPr>
        <w:spacing w:before="120"/>
        <w:ind w:left="714" w:hanging="357"/>
        <w:rPr>
          <w:rFonts w:ascii="Barlow" w:hAnsi="Barlow" w:cs="Arial"/>
          <w:szCs w:val="22"/>
        </w:rPr>
      </w:pPr>
      <w:r w:rsidRPr="009039B8">
        <w:rPr>
          <w:rFonts w:ascii="Barlow" w:hAnsi="Barlow" w:cs="Arial"/>
          <w:szCs w:val="22"/>
        </w:rPr>
        <w:t>Delegation von Verantwortlichkeiten</w:t>
      </w:r>
    </w:p>
    <w:p w14:paraId="759C26D4" w14:textId="77777777" w:rsidR="000D563F" w:rsidRPr="009039B8" w:rsidRDefault="000D563F" w:rsidP="000D563F">
      <w:pPr>
        <w:numPr>
          <w:ilvl w:val="0"/>
          <w:numId w:val="50"/>
        </w:numPr>
        <w:spacing w:before="120"/>
        <w:ind w:left="714" w:hanging="357"/>
        <w:rPr>
          <w:rFonts w:ascii="Barlow" w:hAnsi="Barlow" w:cs="Arial"/>
          <w:szCs w:val="22"/>
        </w:rPr>
      </w:pPr>
      <w:r w:rsidRPr="009039B8">
        <w:rPr>
          <w:rFonts w:ascii="Barlow" w:hAnsi="Barlow" w:cs="Arial"/>
          <w:szCs w:val="22"/>
        </w:rPr>
        <w:t>„Interne Kommunikation“</w:t>
      </w:r>
    </w:p>
    <w:p w14:paraId="028A8510" w14:textId="77777777" w:rsidR="000D563F" w:rsidRPr="009039B8" w:rsidRDefault="000D563F" w:rsidP="000D563F">
      <w:pPr>
        <w:numPr>
          <w:ilvl w:val="0"/>
          <w:numId w:val="50"/>
        </w:numPr>
        <w:spacing w:before="120"/>
        <w:ind w:left="714" w:hanging="357"/>
        <w:rPr>
          <w:rFonts w:ascii="Barlow" w:hAnsi="Barlow" w:cs="Arial"/>
          <w:szCs w:val="22"/>
        </w:rPr>
      </w:pPr>
      <w:r w:rsidRPr="009039B8">
        <w:rPr>
          <w:rFonts w:ascii="Barlow" w:hAnsi="Barlow" w:cs="Arial"/>
          <w:szCs w:val="22"/>
        </w:rPr>
        <w:t>„Lenkung der dokumentierten Information“</w:t>
      </w:r>
    </w:p>
    <w:p w14:paraId="171F559C" w14:textId="77777777" w:rsidR="000D563F" w:rsidRPr="009039B8" w:rsidRDefault="000D563F" w:rsidP="000D563F">
      <w:pPr>
        <w:numPr>
          <w:ilvl w:val="0"/>
          <w:numId w:val="50"/>
        </w:numPr>
        <w:spacing w:before="120"/>
        <w:ind w:left="714" w:hanging="357"/>
        <w:rPr>
          <w:rFonts w:ascii="Barlow" w:hAnsi="Barlow" w:cs="Arial"/>
          <w:szCs w:val="22"/>
        </w:rPr>
      </w:pPr>
      <w:r w:rsidRPr="009039B8">
        <w:rPr>
          <w:rFonts w:ascii="Barlow" w:hAnsi="Barlow" w:cs="Arial"/>
          <w:szCs w:val="22"/>
        </w:rPr>
        <w:t>Stellen- und Funktionsbeschreibungen</w:t>
      </w:r>
    </w:p>
    <w:p w14:paraId="28240E41" w14:textId="77777777" w:rsidR="000D563F" w:rsidRPr="009039B8" w:rsidRDefault="000D563F" w:rsidP="000D563F">
      <w:pPr>
        <w:numPr>
          <w:ilvl w:val="0"/>
          <w:numId w:val="50"/>
        </w:numPr>
        <w:spacing w:before="120"/>
        <w:ind w:left="714" w:hanging="357"/>
        <w:rPr>
          <w:rFonts w:ascii="Barlow" w:hAnsi="Barlow" w:cs="Arial"/>
          <w:szCs w:val="22"/>
        </w:rPr>
      </w:pPr>
      <w:r w:rsidRPr="009039B8">
        <w:rPr>
          <w:rFonts w:ascii="Barlow" w:hAnsi="Barlow" w:cs="Arial"/>
          <w:szCs w:val="22"/>
        </w:rPr>
        <w:t>Unterschriftenregelung</w:t>
      </w:r>
    </w:p>
    <w:p w14:paraId="0A439029" w14:textId="3D9EC591" w:rsidR="002746A3" w:rsidRPr="009039B8" w:rsidRDefault="002746A3" w:rsidP="000D563F">
      <w:pPr>
        <w:numPr>
          <w:ilvl w:val="0"/>
          <w:numId w:val="50"/>
        </w:numPr>
        <w:spacing w:before="120"/>
        <w:ind w:left="714" w:hanging="357"/>
        <w:rPr>
          <w:rFonts w:ascii="Barlow" w:hAnsi="Barlow" w:cs="Arial"/>
          <w:szCs w:val="22"/>
        </w:rPr>
      </w:pPr>
      <w:r w:rsidRPr="009039B8">
        <w:rPr>
          <w:rFonts w:ascii="Barlow" w:hAnsi="Barlow" w:cs="Arial"/>
          <w:szCs w:val="22"/>
        </w:rPr>
        <w:t>Aushang</w:t>
      </w:r>
      <w:r w:rsidR="00AC162B" w:rsidRPr="009039B8">
        <w:rPr>
          <w:rFonts w:ascii="Barlow" w:hAnsi="Barlow" w:cs="Arial"/>
          <w:szCs w:val="22"/>
        </w:rPr>
        <w:t xml:space="preserve"> </w:t>
      </w:r>
      <w:r w:rsidRPr="009039B8">
        <w:rPr>
          <w:rFonts w:ascii="Barlow" w:hAnsi="Barlow" w:cs="Arial"/>
          <w:szCs w:val="22"/>
        </w:rPr>
        <w:t>/</w:t>
      </w:r>
      <w:r w:rsidR="00AC162B" w:rsidRPr="009039B8">
        <w:rPr>
          <w:rFonts w:ascii="Barlow" w:hAnsi="Barlow" w:cs="Arial"/>
          <w:szCs w:val="22"/>
        </w:rPr>
        <w:t xml:space="preserve"> </w:t>
      </w:r>
      <w:r w:rsidRPr="009039B8">
        <w:rPr>
          <w:rFonts w:ascii="Barlow" w:hAnsi="Barlow" w:cs="Arial"/>
          <w:szCs w:val="22"/>
        </w:rPr>
        <w:t>Intranet</w:t>
      </w:r>
      <w:r w:rsidR="00A2119A" w:rsidRPr="009039B8">
        <w:rPr>
          <w:rFonts w:ascii="Barlow" w:hAnsi="Barlow" w:cs="Arial"/>
          <w:szCs w:val="22"/>
        </w:rPr>
        <w:t>-V</w:t>
      </w:r>
      <w:r w:rsidRPr="009039B8">
        <w:rPr>
          <w:rFonts w:ascii="Barlow" w:hAnsi="Barlow" w:cs="Arial"/>
          <w:szCs w:val="22"/>
        </w:rPr>
        <w:t>eröffentlichung der Mitglieder des EMT</w:t>
      </w:r>
    </w:p>
    <w:p w14:paraId="5CFE1F61" w14:textId="77777777" w:rsidR="00151FA3" w:rsidRPr="009039B8" w:rsidRDefault="00631600" w:rsidP="00090F65">
      <w:pPr>
        <w:pStyle w:val="berschrift1"/>
        <w:tabs>
          <w:tab w:val="clear" w:pos="737"/>
          <w:tab w:val="num" w:pos="709"/>
        </w:tabs>
        <w:rPr>
          <w:rFonts w:ascii="Barlow" w:hAnsi="Barlow"/>
          <w:color w:val="007FA8"/>
          <w:sz w:val="24"/>
        </w:rPr>
      </w:pPr>
      <w:r>
        <w:rPr>
          <w:rFonts w:cs="Arial"/>
          <w:szCs w:val="22"/>
        </w:rPr>
        <w:br w:type="page"/>
      </w:r>
      <w:bookmarkStart w:id="99" w:name="_Toc44666741"/>
      <w:bookmarkStart w:id="100" w:name="_Toc45793418"/>
      <w:bookmarkStart w:id="101" w:name="_Toc45794133"/>
      <w:r w:rsidR="00151FA3" w:rsidRPr="009039B8">
        <w:rPr>
          <w:rFonts w:ascii="Barlow" w:hAnsi="Barlow"/>
          <w:color w:val="007FA8"/>
          <w:sz w:val="24"/>
        </w:rPr>
        <w:lastRenderedPageBreak/>
        <w:t>Planung</w:t>
      </w:r>
      <w:bookmarkEnd w:id="99"/>
      <w:bookmarkEnd w:id="100"/>
      <w:bookmarkEnd w:id="101"/>
    </w:p>
    <w:p w14:paraId="1C06A5B5" w14:textId="77777777" w:rsidR="00090F65" w:rsidRPr="009039B8" w:rsidRDefault="00090F65" w:rsidP="00090F65">
      <w:pPr>
        <w:rPr>
          <w:rFonts w:ascii="Barlow" w:hAnsi="Barlow"/>
        </w:rPr>
      </w:pPr>
    </w:p>
    <w:p w14:paraId="460FBF96" w14:textId="77777777" w:rsidR="00151FA3" w:rsidRPr="009039B8" w:rsidRDefault="00533E55" w:rsidP="00533E55">
      <w:pPr>
        <w:pStyle w:val="berschrift2"/>
        <w:rPr>
          <w:rFonts w:ascii="Barlow" w:hAnsi="Barlow"/>
        </w:rPr>
      </w:pPr>
      <w:bookmarkStart w:id="102" w:name="_Toc44666742"/>
      <w:bookmarkStart w:id="103" w:name="_Toc45793419"/>
      <w:bookmarkStart w:id="104" w:name="_Toc45794134"/>
      <w:r w:rsidRPr="009039B8">
        <w:rPr>
          <w:rFonts w:ascii="Barlow" w:hAnsi="Barlow"/>
        </w:rPr>
        <w:t>Maßnahmen zum Umgang mit Risiken und Chancen</w:t>
      </w:r>
      <w:bookmarkEnd w:id="102"/>
      <w:bookmarkEnd w:id="103"/>
      <w:bookmarkEnd w:id="104"/>
    </w:p>
    <w:p w14:paraId="6535A51F" w14:textId="77777777" w:rsidR="00151FA3" w:rsidRPr="009039B8" w:rsidRDefault="00151FA3" w:rsidP="00693B10">
      <w:pPr>
        <w:rPr>
          <w:rFonts w:ascii="Barlow" w:hAnsi="Barlow"/>
        </w:rPr>
      </w:pPr>
    </w:p>
    <w:p w14:paraId="560C88FA" w14:textId="77777777" w:rsidR="006A460E" w:rsidRPr="009039B8" w:rsidRDefault="006A460E" w:rsidP="00693B10">
      <w:pPr>
        <w:rPr>
          <w:rFonts w:ascii="Barlow" w:hAnsi="Barlow"/>
        </w:rPr>
      </w:pPr>
      <w:r w:rsidRPr="009039B8">
        <w:rPr>
          <w:rFonts w:ascii="Barlow" w:hAnsi="Barlow"/>
        </w:rPr>
        <w:t>Wir stellen sicher, dass bei der Planung des EnMS die internen und externen Themen (siehe Punkt 4.1 dieses Handbuches</w:t>
      </w:r>
      <w:r w:rsidR="00E56A4C" w:rsidRPr="009039B8">
        <w:rPr>
          <w:rFonts w:ascii="Barlow" w:hAnsi="Barlow"/>
        </w:rPr>
        <w:t>)</w:t>
      </w:r>
      <w:r w:rsidRPr="009039B8">
        <w:rPr>
          <w:rFonts w:ascii="Barlow" w:hAnsi="Barlow"/>
        </w:rPr>
        <w:t xml:space="preserve"> sowie die Anforderungen interessierter Parteien (siehe Punkt 4.2 dieses Handbuches) berücksichtigt - sowie die Tätigkeiten und Prozesse überprüft werden, die sich auf die energiebezogene Leistung auswirken können. In diesem Zusammenhang bestimmen wir Risiken und Chancen. Damit soll erreicht werden, dass:</w:t>
      </w:r>
    </w:p>
    <w:p w14:paraId="39EFBC2F" w14:textId="77777777" w:rsidR="006A460E" w:rsidRPr="009039B8" w:rsidRDefault="006A460E" w:rsidP="00AC162B">
      <w:pPr>
        <w:numPr>
          <w:ilvl w:val="0"/>
          <w:numId w:val="49"/>
        </w:numPr>
        <w:spacing w:before="120"/>
        <w:ind w:left="709" w:hanging="352"/>
        <w:rPr>
          <w:rFonts w:ascii="Barlow" w:hAnsi="Barlow"/>
        </w:rPr>
      </w:pPr>
      <w:r w:rsidRPr="009039B8">
        <w:rPr>
          <w:rFonts w:ascii="Barlow" w:hAnsi="Barlow"/>
        </w:rPr>
        <w:t>das EnMS seine beabsichtigten Ergebnisse erzielen kann, einschließlich Verbesserung der energiebezogenen Leistung</w:t>
      </w:r>
      <w:r w:rsidR="00E56A4C" w:rsidRPr="009039B8">
        <w:rPr>
          <w:rFonts w:ascii="Barlow" w:hAnsi="Barlow"/>
        </w:rPr>
        <w:t>,</w:t>
      </w:r>
    </w:p>
    <w:p w14:paraId="3D1316FD" w14:textId="77777777" w:rsidR="006A460E" w:rsidRPr="009039B8" w:rsidRDefault="006A460E" w:rsidP="00E56A4C">
      <w:pPr>
        <w:numPr>
          <w:ilvl w:val="0"/>
          <w:numId w:val="49"/>
        </w:numPr>
        <w:spacing w:before="120"/>
        <w:ind w:left="714" w:hanging="357"/>
        <w:rPr>
          <w:rFonts w:ascii="Barlow" w:hAnsi="Barlow"/>
        </w:rPr>
      </w:pPr>
      <w:r w:rsidRPr="009039B8">
        <w:rPr>
          <w:rFonts w:ascii="Barlow" w:hAnsi="Barlow"/>
        </w:rPr>
        <w:t>unerwünschte Auswirkungen verhindert oder verringert werden</w:t>
      </w:r>
      <w:r w:rsidR="00E56A4C" w:rsidRPr="009039B8">
        <w:rPr>
          <w:rFonts w:ascii="Barlow" w:hAnsi="Barlow"/>
        </w:rPr>
        <w:t>,</w:t>
      </w:r>
    </w:p>
    <w:p w14:paraId="2065BF6E" w14:textId="77777777" w:rsidR="006A460E" w:rsidRPr="009039B8" w:rsidRDefault="00E56A4C" w:rsidP="00E56A4C">
      <w:pPr>
        <w:numPr>
          <w:ilvl w:val="0"/>
          <w:numId w:val="49"/>
        </w:numPr>
        <w:spacing w:before="120"/>
        <w:ind w:left="714" w:hanging="357"/>
        <w:rPr>
          <w:rFonts w:ascii="Barlow" w:hAnsi="Barlow"/>
        </w:rPr>
      </w:pPr>
      <w:r w:rsidRPr="009039B8">
        <w:rPr>
          <w:rFonts w:ascii="Barlow" w:hAnsi="Barlow"/>
        </w:rPr>
        <w:t>eine fortlaufende Verbesserung des EnMs und der energiebezogenen Leistung erreicht wird.</w:t>
      </w:r>
    </w:p>
    <w:p w14:paraId="7A6D986D" w14:textId="77777777" w:rsidR="006A460E" w:rsidRPr="009039B8" w:rsidRDefault="006A460E" w:rsidP="00693B10">
      <w:pPr>
        <w:rPr>
          <w:rFonts w:ascii="Barlow" w:hAnsi="Barlow"/>
        </w:rPr>
      </w:pPr>
    </w:p>
    <w:p w14:paraId="597D9A03" w14:textId="77777777" w:rsidR="003C4A16" w:rsidRPr="009039B8" w:rsidRDefault="00E56A4C" w:rsidP="00693B10">
      <w:pPr>
        <w:rPr>
          <w:rFonts w:ascii="Barlow" w:hAnsi="Barlow"/>
        </w:rPr>
      </w:pPr>
      <w:r w:rsidRPr="009039B8">
        <w:rPr>
          <w:rFonts w:ascii="Barlow" w:hAnsi="Barlow"/>
        </w:rPr>
        <w:t xml:space="preserve">Die Risiken/Chancen werden definiert. Anschließend wird je Risiko/Chance die Eintrittswahrscheinlichkeit und das Schadens-/Nutzensausmaß ermittelt. </w:t>
      </w:r>
      <w:r w:rsidR="003C4A16" w:rsidRPr="009039B8">
        <w:rPr>
          <w:rFonts w:ascii="Barlow" w:hAnsi="Barlow" w:cs="Arial"/>
          <w:szCs w:val="22"/>
        </w:rPr>
        <w:t xml:space="preserve">Aus der Eintrittswahrscheinlichkeit und dem </w:t>
      </w:r>
      <w:r w:rsidR="003C4A16" w:rsidRPr="009039B8">
        <w:rPr>
          <w:rFonts w:ascii="Barlow" w:hAnsi="Barlow"/>
        </w:rPr>
        <w:t xml:space="preserve">Schadens-/Nutzensausmaß </w:t>
      </w:r>
      <w:r w:rsidR="003C4A16" w:rsidRPr="009039B8">
        <w:rPr>
          <w:rFonts w:ascii="Barlow" w:hAnsi="Barlow" w:cs="Arial"/>
          <w:szCs w:val="22"/>
        </w:rPr>
        <w:t xml:space="preserve">wird </w:t>
      </w:r>
      <w:r w:rsidR="002A6EBD" w:rsidRPr="009039B8">
        <w:rPr>
          <w:rFonts w:ascii="Barlow" w:hAnsi="Barlow" w:cs="Arial"/>
          <w:szCs w:val="22"/>
        </w:rPr>
        <w:t xml:space="preserve">über Faktoren </w:t>
      </w:r>
      <w:r w:rsidR="003C4A16" w:rsidRPr="009039B8">
        <w:rPr>
          <w:rFonts w:ascii="Barlow" w:hAnsi="Barlow" w:cs="Arial"/>
          <w:szCs w:val="22"/>
        </w:rPr>
        <w:t xml:space="preserve">die Bedeutung des Risikos/der Chance abgeleitet. Soweit ein bedeutendes Risiko/eine bedeutende Chance vorliegt, werden </w:t>
      </w:r>
      <w:r w:rsidR="003C4A16" w:rsidRPr="009039B8">
        <w:rPr>
          <w:rFonts w:ascii="Barlow" w:hAnsi="Barlow"/>
        </w:rPr>
        <w:t>Maßnahmen abgeleitet, die einer Ve</w:t>
      </w:r>
      <w:r w:rsidR="00631600" w:rsidRPr="009039B8">
        <w:rPr>
          <w:rFonts w:ascii="Barlow" w:hAnsi="Barlow"/>
        </w:rPr>
        <w:t>r</w:t>
      </w:r>
      <w:r w:rsidR="003C4A16" w:rsidRPr="009039B8">
        <w:rPr>
          <w:rFonts w:ascii="Barlow" w:hAnsi="Barlow"/>
        </w:rPr>
        <w:t>meidung/Verringerung von Risiken bzw. einer Nutzung von Chancen dienen.</w:t>
      </w:r>
    </w:p>
    <w:p w14:paraId="428A4E37" w14:textId="77777777" w:rsidR="002746A3" w:rsidRPr="009039B8" w:rsidRDefault="002746A3" w:rsidP="00693B10">
      <w:pPr>
        <w:rPr>
          <w:rFonts w:ascii="Barlow" w:hAnsi="Barlow"/>
        </w:rPr>
      </w:pPr>
    </w:p>
    <w:p w14:paraId="4EE767C0" w14:textId="77777777" w:rsidR="003C4A16" w:rsidRPr="009039B8" w:rsidRDefault="002746A3" w:rsidP="00693B10">
      <w:pPr>
        <w:rPr>
          <w:rFonts w:ascii="Barlow" w:hAnsi="Barlow"/>
        </w:rPr>
      </w:pPr>
      <w:r w:rsidRPr="009039B8">
        <w:rPr>
          <w:rFonts w:ascii="Barlow" w:hAnsi="Barlow"/>
        </w:rPr>
        <w:t xml:space="preserve">Die </w:t>
      </w:r>
      <w:r w:rsidRPr="009039B8">
        <w:rPr>
          <w:rFonts w:ascii="Barlow" w:hAnsi="Barlow" w:cs="Arial"/>
          <w:szCs w:val="22"/>
        </w:rPr>
        <w:t>Risiko-/Chancenanalyse ist in folgender Matrix dokumentiert.</w:t>
      </w:r>
    </w:p>
    <w:p w14:paraId="1E840D70" w14:textId="77777777" w:rsidR="002746A3" w:rsidRPr="009039B8" w:rsidRDefault="002746A3" w:rsidP="00693B10">
      <w:pPr>
        <w:rPr>
          <w:rFonts w:ascii="Barlow" w:hAnsi="Bar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567"/>
        <w:gridCol w:w="518"/>
        <w:gridCol w:w="3477"/>
        <w:gridCol w:w="2348"/>
      </w:tblGrid>
      <w:tr w:rsidR="007F0257" w:rsidRPr="009039B8" w14:paraId="65671ACA" w14:textId="77777777" w:rsidTr="00631600">
        <w:trPr>
          <w:tblHeader/>
        </w:trPr>
        <w:tc>
          <w:tcPr>
            <w:tcW w:w="2943" w:type="dxa"/>
            <w:tcBorders>
              <w:top w:val="single" w:sz="4" w:space="0" w:color="auto"/>
              <w:left w:val="single" w:sz="4" w:space="0" w:color="auto"/>
              <w:bottom w:val="single" w:sz="4" w:space="0" w:color="auto"/>
              <w:right w:val="single" w:sz="4" w:space="0" w:color="auto"/>
            </w:tcBorders>
            <w:hideMark/>
          </w:tcPr>
          <w:p w14:paraId="4B044F9D" w14:textId="77777777" w:rsidR="007F0257" w:rsidRPr="009039B8" w:rsidRDefault="007F0257" w:rsidP="007F0257">
            <w:pPr>
              <w:rPr>
                <w:rFonts w:ascii="Barlow" w:hAnsi="Barlow"/>
                <w:b/>
                <w:szCs w:val="24"/>
              </w:rPr>
            </w:pPr>
            <w:r w:rsidRPr="009039B8">
              <w:rPr>
                <w:rFonts w:ascii="Barlow" w:hAnsi="Barlow"/>
                <w:b/>
                <w:szCs w:val="24"/>
              </w:rPr>
              <w:t>Risiko (R) / Chance (C)</w:t>
            </w:r>
          </w:p>
        </w:tc>
        <w:tc>
          <w:tcPr>
            <w:tcW w:w="567" w:type="dxa"/>
            <w:tcBorders>
              <w:top w:val="single" w:sz="4" w:space="0" w:color="auto"/>
              <w:left w:val="single" w:sz="4" w:space="0" w:color="auto"/>
              <w:bottom w:val="single" w:sz="4" w:space="0" w:color="auto"/>
              <w:right w:val="single" w:sz="4" w:space="0" w:color="auto"/>
            </w:tcBorders>
            <w:hideMark/>
          </w:tcPr>
          <w:p w14:paraId="7F6F1046" w14:textId="77777777" w:rsidR="007F0257" w:rsidRPr="009039B8" w:rsidRDefault="007F0257" w:rsidP="007F0257">
            <w:pPr>
              <w:rPr>
                <w:rFonts w:ascii="Barlow" w:hAnsi="Barlow"/>
                <w:b/>
                <w:szCs w:val="24"/>
              </w:rPr>
            </w:pPr>
            <w:r w:rsidRPr="009039B8">
              <w:rPr>
                <w:rFonts w:ascii="Barlow" w:hAnsi="Barlow" w:cs="Arial"/>
                <w:b/>
              </w:rPr>
              <w:t>W</w:t>
            </w:r>
            <w:r w:rsidRPr="009039B8">
              <w:rPr>
                <w:rFonts w:ascii="Barlow" w:hAnsi="Barlow" w:cs="Arial"/>
                <w:b/>
                <w:vertAlign w:val="superscript"/>
              </w:rPr>
              <w:t>1)</w:t>
            </w:r>
          </w:p>
        </w:tc>
        <w:tc>
          <w:tcPr>
            <w:tcW w:w="518" w:type="dxa"/>
            <w:tcBorders>
              <w:top w:val="single" w:sz="4" w:space="0" w:color="auto"/>
              <w:left w:val="single" w:sz="4" w:space="0" w:color="auto"/>
              <w:bottom w:val="single" w:sz="4" w:space="0" w:color="auto"/>
              <w:right w:val="single" w:sz="4" w:space="0" w:color="auto"/>
            </w:tcBorders>
            <w:hideMark/>
          </w:tcPr>
          <w:p w14:paraId="62D05041" w14:textId="77777777" w:rsidR="007F0257" w:rsidRPr="009039B8" w:rsidRDefault="007F0257" w:rsidP="007F0257">
            <w:pPr>
              <w:rPr>
                <w:rFonts w:ascii="Barlow" w:hAnsi="Barlow"/>
                <w:b/>
                <w:szCs w:val="24"/>
              </w:rPr>
            </w:pPr>
            <w:r w:rsidRPr="009039B8">
              <w:rPr>
                <w:rFonts w:ascii="Barlow" w:hAnsi="Barlow"/>
                <w:b/>
                <w:szCs w:val="24"/>
              </w:rPr>
              <w:t>A</w:t>
            </w:r>
            <w:r w:rsidRPr="009039B8">
              <w:rPr>
                <w:rFonts w:ascii="Barlow" w:hAnsi="Barlow"/>
                <w:b/>
                <w:szCs w:val="24"/>
                <w:vertAlign w:val="superscript"/>
              </w:rPr>
              <w:t>2)</w:t>
            </w:r>
          </w:p>
        </w:tc>
        <w:tc>
          <w:tcPr>
            <w:tcW w:w="3477" w:type="dxa"/>
            <w:tcBorders>
              <w:top w:val="single" w:sz="4" w:space="0" w:color="auto"/>
              <w:left w:val="single" w:sz="4" w:space="0" w:color="auto"/>
              <w:bottom w:val="single" w:sz="4" w:space="0" w:color="auto"/>
              <w:right w:val="single" w:sz="4" w:space="0" w:color="auto"/>
            </w:tcBorders>
            <w:hideMark/>
          </w:tcPr>
          <w:p w14:paraId="6CA3AD25" w14:textId="77777777" w:rsidR="007F0257" w:rsidRPr="009039B8" w:rsidRDefault="007F0257" w:rsidP="007F0257">
            <w:pPr>
              <w:rPr>
                <w:rFonts w:ascii="Barlow" w:hAnsi="Barlow"/>
                <w:b/>
                <w:szCs w:val="24"/>
              </w:rPr>
            </w:pPr>
            <w:r w:rsidRPr="009039B8">
              <w:rPr>
                <w:rFonts w:ascii="Barlow" w:hAnsi="Barlow"/>
                <w:b/>
                <w:szCs w:val="24"/>
              </w:rPr>
              <w:t>Maßnahmen</w:t>
            </w:r>
          </w:p>
        </w:tc>
        <w:tc>
          <w:tcPr>
            <w:tcW w:w="2348" w:type="dxa"/>
            <w:tcBorders>
              <w:top w:val="single" w:sz="4" w:space="0" w:color="auto"/>
              <w:left w:val="single" w:sz="4" w:space="0" w:color="auto"/>
              <w:bottom w:val="single" w:sz="4" w:space="0" w:color="auto"/>
              <w:right w:val="single" w:sz="4" w:space="0" w:color="auto"/>
            </w:tcBorders>
            <w:hideMark/>
          </w:tcPr>
          <w:p w14:paraId="5E3654FB" w14:textId="77777777" w:rsidR="007F0257" w:rsidRPr="009039B8" w:rsidRDefault="007F0257" w:rsidP="00631600">
            <w:pPr>
              <w:rPr>
                <w:rFonts w:ascii="Barlow" w:hAnsi="Barlow"/>
                <w:b/>
                <w:szCs w:val="24"/>
              </w:rPr>
            </w:pPr>
            <w:r w:rsidRPr="009039B8">
              <w:rPr>
                <w:rFonts w:ascii="Barlow" w:hAnsi="Barlow"/>
                <w:b/>
                <w:szCs w:val="24"/>
              </w:rPr>
              <w:t>Bezug zu internen</w:t>
            </w:r>
            <w:r w:rsidR="00CE7ACA" w:rsidRPr="009039B8">
              <w:rPr>
                <w:rFonts w:ascii="Barlow" w:hAnsi="Barlow"/>
                <w:b/>
                <w:szCs w:val="24"/>
              </w:rPr>
              <w:t xml:space="preserve"> </w:t>
            </w:r>
            <w:r w:rsidRPr="009039B8">
              <w:rPr>
                <w:rFonts w:ascii="Barlow" w:hAnsi="Barlow"/>
                <w:b/>
                <w:szCs w:val="24"/>
              </w:rPr>
              <w:t>/</w:t>
            </w:r>
            <w:r w:rsidR="00CE7ACA" w:rsidRPr="009039B8">
              <w:rPr>
                <w:rFonts w:ascii="Barlow" w:hAnsi="Barlow"/>
                <w:b/>
                <w:szCs w:val="24"/>
              </w:rPr>
              <w:t xml:space="preserve"> </w:t>
            </w:r>
            <w:r w:rsidRPr="009039B8">
              <w:rPr>
                <w:rFonts w:ascii="Barlow" w:hAnsi="Barlow"/>
                <w:b/>
                <w:szCs w:val="24"/>
              </w:rPr>
              <w:t>externen Themen bzw</w:t>
            </w:r>
            <w:r w:rsidR="00631600" w:rsidRPr="009039B8">
              <w:rPr>
                <w:rFonts w:ascii="Barlow" w:hAnsi="Barlow"/>
                <w:b/>
                <w:szCs w:val="24"/>
              </w:rPr>
              <w:t>.</w:t>
            </w:r>
            <w:r w:rsidR="00CE7ACA" w:rsidRPr="009039B8">
              <w:rPr>
                <w:rFonts w:ascii="Barlow" w:hAnsi="Barlow"/>
                <w:b/>
                <w:szCs w:val="24"/>
              </w:rPr>
              <w:t xml:space="preserve"> Anfor</w:t>
            </w:r>
            <w:r w:rsidR="002A6EBD" w:rsidRPr="009039B8">
              <w:rPr>
                <w:rFonts w:ascii="Barlow" w:hAnsi="Barlow"/>
                <w:b/>
                <w:szCs w:val="24"/>
              </w:rPr>
              <w:t>der</w:t>
            </w:r>
            <w:r w:rsidR="00CE7ACA" w:rsidRPr="009039B8">
              <w:rPr>
                <w:rFonts w:ascii="Barlow" w:hAnsi="Barlow"/>
                <w:b/>
                <w:szCs w:val="24"/>
              </w:rPr>
              <w:t>ungen interessierter Par</w:t>
            </w:r>
            <w:r w:rsidR="002A6EBD" w:rsidRPr="009039B8">
              <w:rPr>
                <w:rFonts w:ascii="Barlow" w:hAnsi="Barlow"/>
                <w:b/>
                <w:szCs w:val="24"/>
              </w:rPr>
              <w:t>teien</w:t>
            </w:r>
          </w:p>
        </w:tc>
      </w:tr>
      <w:tr w:rsidR="007F0257" w:rsidRPr="009039B8" w14:paraId="4B52AD52" w14:textId="77777777" w:rsidTr="00216F83">
        <w:tc>
          <w:tcPr>
            <w:tcW w:w="2943" w:type="dxa"/>
            <w:tcBorders>
              <w:top w:val="single" w:sz="4" w:space="0" w:color="auto"/>
              <w:left w:val="single" w:sz="4" w:space="0" w:color="auto"/>
              <w:bottom w:val="single" w:sz="4" w:space="0" w:color="auto"/>
              <w:right w:val="single" w:sz="4" w:space="0" w:color="auto"/>
            </w:tcBorders>
          </w:tcPr>
          <w:p w14:paraId="3F7BB005" w14:textId="77777777" w:rsidR="007F0257" w:rsidRPr="009039B8" w:rsidRDefault="00480DFF" w:rsidP="00480DFF">
            <w:pPr>
              <w:rPr>
                <w:rFonts w:ascii="Barlow" w:hAnsi="Barlow"/>
                <w:szCs w:val="24"/>
              </w:rPr>
            </w:pPr>
            <w:r w:rsidRPr="009039B8">
              <w:rPr>
                <w:rFonts w:ascii="Barlow" w:hAnsi="Barlow"/>
                <w:szCs w:val="24"/>
              </w:rPr>
              <w:t>R: Nichteinhaltung rechtlicher Vorschriften, z.B. durch Unkenntnis und damit ve</w:t>
            </w:r>
            <w:r w:rsidR="00631600" w:rsidRPr="009039B8">
              <w:rPr>
                <w:rFonts w:ascii="Barlow" w:hAnsi="Barlow"/>
                <w:szCs w:val="24"/>
              </w:rPr>
              <w:t>r</w:t>
            </w:r>
            <w:r w:rsidRPr="009039B8">
              <w:rPr>
                <w:rFonts w:ascii="Barlow" w:hAnsi="Barlow"/>
                <w:szCs w:val="24"/>
              </w:rPr>
              <w:t>bundene verschärfte Auflagen sowie behördliche Kontrollen, eventuelle Bußgelder/Strafen</w:t>
            </w:r>
          </w:p>
        </w:tc>
        <w:tc>
          <w:tcPr>
            <w:tcW w:w="567" w:type="dxa"/>
            <w:tcBorders>
              <w:top w:val="single" w:sz="4" w:space="0" w:color="auto"/>
              <w:left w:val="single" w:sz="4" w:space="0" w:color="auto"/>
              <w:bottom w:val="single" w:sz="4" w:space="0" w:color="auto"/>
              <w:right w:val="single" w:sz="4" w:space="0" w:color="auto"/>
            </w:tcBorders>
          </w:tcPr>
          <w:p w14:paraId="071C743B" w14:textId="77777777" w:rsidR="007F0257" w:rsidRPr="009039B8" w:rsidRDefault="00480DFF">
            <w:pPr>
              <w:rPr>
                <w:rFonts w:ascii="Barlow" w:hAnsi="Barlow"/>
                <w:szCs w:val="24"/>
              </w:rPr>
            </w:pPr>
            <w:r w:rsidRPr="009039B8">
              <w:rPr>
                <w:rFonts w:ascii="Barlow" w:hAnsi="Barlow"/>
                <w:szCs w:val="24"/>
              </w:rPr>
              <w:t>1</w:t>
            </w:r>
          </w:p>
        </w:tc>
        <w:tc>
          <w:tcPr>
            <w:tcW w:w="518" w:type="dxa"/>
            <w:tcBorders>
              <w:top w:val="single" w:sz="4" w:space="0" w:color="auto"/>
              <w:left w:val="single" w:sz="4" w:space="0" w:color="auto"/>
              <w:bottom w:val="single" w:sz="4" w:space="0" w:color="auto"/>
              <w:right w:val="single" w:sz="4" w:space="0" w:color="auto"/>
            </w:tcBorders>
          </w:tcPr>
          <w:p w14:paraId="69A3A8B0" w14:textId="77777777" w:rsidR="007F0257" w:rsidRPr="009039B8" w:rsidRDefault="00480DFF">
            <w:pPr>
              <w:rPr>
                <w:rFonts w:ascii="Barlow" w:hAnsi="Barlow"/>
                <w:szCs w:val="24"/>
              </w:rPr>
            </w:pPr>
            <w:r w:rsidRPr="009039B8">
              <w:rPr>
                <w:rFonts w:ascii="Barlow" w:hAnsi="Barlow"/>
                <w:szCs w:val="24"/>
              </w:rPr>
              <w:t>3</w:t>
            </w:r>
          </w:p>
        </w:tc>
        <w:tc>
          <w:tcPr>
            <w:tcW w:w="3477" w:type="dxa"/>
            <w:tcBorders>
              <w:top w:val="single" w:sz="4" w:space="0" w:color="auto"/>
              <w:left w:val="single" w:sz="4" w:space="0" w:color="auto"/>
              <w:bottom w:val="single" w:sz="4" w:space="0" w:color="auto"/>
              <w:right w:val="single" w:sz="4" w:space="0" w:color="auto"/>
            </w:tcBorders>
          </w:tcPr>
          <w:p w14:paraId="468B5D0D" w14:textId="77777777" w:rsidR="007F0257" w:rsidRPr="009039B8" w:rsidRDefault="00480DFF" w:rsidP="00480DFF">
            <w:pPr>
              <w:rPr>
                <w:rFonts w:ascii="Barlow" w:hAnsi="Barlow"/>
                <w:szCs w:val="24"/>
              </w:rPr>
            </w:pPr>
            <w:r w:rsidRPr="009039B8">
              <w:rPr>
                <w:rFonts w:ascii="Barlow" w:hAnsi="Barlow"/>
                <w:szCs w:val="24"/>
              </w:rPr>
              <w:t>Führung und ständige Aktualisierung Rechtskataster, regelmäßige Überprüfung der Einhaltung von Rechtsvorschriften</w:t>
            </w:r>
          </w:p>
        </w:tc>
        <w:tc>
          <w:tcPr>
            <w:tcW w:w="2348" w:type="dxa"/>
            <w:tcBorders>
              <w:top w:val="single" w:sz="4" w:space="0" w:color="auto"/>
              <w:left w:val="single" w:sz="4" w:space="0" w:color="auto"/>
              <w:bottom w:val="single" w:sz="4" w:space="0" w:color="auto"/>
              <w:right w:val="single" w:sz="4" w:space="0" w:color="auto"/>
            </w:tcBorders>
          </w:tcPr>
          <w:p w14:paraId="6B7D91E3" w14:textId="77777777" w:rsidR="007F0257" w:rsidRPr="009039B8" w:rsidRDefault="00480DFF">
            <w:pPr>
              <w:rPr>
                <w:rFonts w:ascii="Barlow" w:hAnsi="Barlow"/>
                <w:szCs w:val="24"/>
              </w:rPr>
            </w:pPr>
            <w:r w:rsidRPr="009039B8">
              <w:rPr>
                <w:rFonts w:ascii="Barlow" w:hAnsi="Barlow"/>
                <w:szCs w:val="24"/>
              </w:rPr>
              <w:t>Gesetzgeber / Behörden</w:t>
            </w:r>
          </w:p>
        </w:tc>
      </w:tr>
      <w:tr w:rsidR="002A6EBD" w:rsidRPr="009039B8" w14:paraId="1D1175F0" w14:textId="77777777" w:rsidTr="00216F83">
        <w:tc>
          <w:tcPr>
            <w:tcW w:w="2943" w:type="dxa"/>
            <w:tcBorders>
              <w:top w:val="single" w:sz="4" w:space="0" w:color="auto"/>
              <w:left w:val="single" w:sz="4" w:space="0" w:color="auto"/>
              <w:bottom w:val="single" w:sz="4" w:space="0" w:color="auto"/>
              <w:right w:val="single" w:sz="4" w:space="0" w:color="auto"/>
            </w:tcBorders>
          </w:tcPr>
          <w:p w14:paraId="3DD0065F" w14:textId="77777777" w:rsidR="002A6EBD" w:rsidRPr="009039B8" w:rsidRDefault="00073061" w:rsidP="005E15EA">
            <w:pPr>
              <w:rPr>
                <w:rFonts w:ascii="Barlow" w:hAnsi="Barlow"/>
                <w:szCs w:val="24"/>
              </w:rPr>
            </w:pPr>
            <w:r w:rsidRPr="009039B8">
              <w:rPr>
                <w:rFonts w:ascii="Barlow" w:hAnsi="Barlow"/>
                <w:szCs w:val="24"/>
              </w:rPr>
              <w:t>C: Gute Zusammenarbeit mit Behörden, eventuell Verkürzung von Genehmigungsver</w:t>
            </w:r>
            <w:r w:rsidR="005E15EA" w:rsidRPr="009039B8">
              <w:rPr>
                <w:rFonts w:ascii="Barlow" w:hAnsi="Barlow"/>
                <w:szCs w:val="24"/>
              </w:rPr>
              <w:t>f</w:t>
            </w:r>
            <w:r w:rsidRPr="009039B8">
              <w:rPr>
                <w:rFonts w:ascii="Barlow" w:hAnsi="Barlow"/>
                <w:szCs w:val="24"/>
              </w:rPr>
              <w:t>ahren</w:t>
            </w:r>
          </w:p>
        </w:tc>
        <w:tc>
          <w:tcPr>
            <w:tcW w:w="567" w:type="dxa"/>
            <w:tcBorders>
              <w:top w:val="single" w:sz="4" w:space="0" w:color="auto"/>
              <w:left w:val="single" w:sz="4" w:space="0" w:color="auto"/>
              <w:bottom w:val="single" w:sz="4" w:space="0" w:color="auto"/>
              <w:right w:val="single" w:sz="4" w:space="0" w:color="auto"/>
            </w:tcBorders>
          </w:tcPr>
          <w:p w14:paraId="70912D58" w14:textId="77777777" w:rsidR="002A6EBD" w:rsidRPr="009039B8" w:rsidRDefault="00073061">
            <w:pPr>
              <w:rPr>
                <w:rFonts w:ascii="Barlow" w:hAnsi="Barlow"/>
                <w:szCs w:val="24"/>
              </w:rPr>
            </w:pPr>
            <w:r w:rsidRPr="009039B8">
              <w:rPr>
                <w:rFonts w:ascii="Barlow" w:hAnsi="Barlow"/>
                <w:szCs w:val="24"/>
              </w:rPr>
              <w:t>2</w:t>
            </w:r>
          </w:p>
        </w:tc>
        <w:tc>
          <w:tcPr>
            <w:tcW w:w="518" w:type="dxa"/>
            <w:tcBorders>
              <w:top w:val="single" w:sz="4" w:space="0" w:color="auto"/>
              <w:left w:val="single" w:sz="4" w:space="0" w:color="auto"/>
              <w:bottom w:val="single" w:sz="4" w:space="0" w:color="auto"/>
              <w:right w:val="single" w:sz="4" w:space="0" w:color="auto"/>
            </w:tcBorders>
          </w:tcPr>
          <w:p w14:paraId="0C858A13" w14:textId="77777777" w:rsidR="002A6EBD" w:rsidRPr="009039B8" w:rsidRDefault="00073061">
            <w:pPr>
              <w:rPr>
                <w:rFonts w:ascii="Barlow" w:hAnsi="Barlow"/>
                <w:szCs w:val="24"/>
              </w:rPr>
            </w:pPr>
            <w:r w:rsidRPr="009039B8">
              <w:rPr>
                <w:rFonts w:ascii="Barlow" w:hAnsi="Barlow"/>
                <w:szCs w:val="24"/>
              </w:rPr>
              <w:t>3</w:t>
            </w:r>
          </w:p>
        </w:tc>
        <w:tc>
          <w:tcPr>
            <w:tcW w:w="3477" w:type="dxa"/>
            <w:tcBorders>
              <w:top w:val="single" w:sz="4" w:space="0" w:color="auto"/>
              <w:left w:val="single" w:sz="4" w:space="0" w:color="auto"/>
              <w:bottom w:val="single" w:sz="4" w:space="0" w:color="auto"/>
              <w:right w:val="single" w:sz="4" w:space="0" w:color="auto"/>
            </w:tcBorders>
          </w:tcPr>
          <w:p w14:paraId="7A0EAD2D" w14:textId="77777777" w:rsidR="002A6EBD" w:rsidRPr="009039B8" w:rsidRDefault="00073061" w:rsidP="00073061">
            <w:pPr>
              <w:rPr>
                <w:rFonts w:ascii="Barlow" w:hAnsi="Barlow"/>
                <w:szCs w:val="24"/>
              </w:rPr>
            </w:pPr>
            <w:r w:rsidRPr="009039B8">
              <w:rPr>
                <w:rFonts w:ascii="Barlow" w:hAnsi="Barlow"/>
                <w:szCs w:val="24"/>
              </w:rPr>
              <w:t>proaktive Kommunikation mit zuständigen Behörden</w:t>
            </w:r>
          </w:p>
        </w:tc>
        <w:tc>
          <w:tcPr>
            <w:tcW w:w="2348" w:type="dxa"/>
            <w:tcBorders>
              <w:top w:val="single" w:sz="4" w:space="0" w:color="auto"/>
              <w:left w:val="single" w:sz="4" w:space="0" w:color="auto"/>
              <w:bottom w:val="single" w:sz="4" w:space="0" w:color="auto"/>
              <w:right w:val="single" w:sz="4" w:space="0" w:color="auto"/>
            </w:tcBorders>
          </w:tcPr>
          <w:p w14:paraId="201692FB" w14:textId="77777777" w:rsidR="002A6EBD" w:rsidRPr="009039B8" w:rsidRDefault="00073061">
            <w:pPr>
              <w:rPr>
                <w:rFonts w:ascii="Barlow" w:hAnsi="Barlow"/>
                <w:szCs w:val="24"/>
              </w:rPr>
            </w:pPr>
            <w:r w:rsidRPr="009039B8">
              <w:rPr>
                <w:rFonts w:ascii="Barlow" w:hAnsi="Barlow"/>
                <w:szCs w:val="24"/>
              </w:rPr>
              <w:t>Gesetzgeber / Behörden</w:t>
            </w:r>
          </w:p>
        </w:tc>
      </w:tr>
      <w:tr w:rsidR="002A6EBD" w:rsidRPr="009039B8" w14:paraId="637C6AF8" w14:textId="77777777" w:rsidTr="00216F83">
        <w:tc>
          <w:tcPr>
            <w:tcW w:w="2943" w:type="dxa"/>
            <w:tcBorders>
              <w:top w:val="single" w:sz="4" w:space="0" w:color="auto"/>
              <w:left w:val="single" w:sz="4" w:space="0" w:color="auto"/>
              <w:bottom w:val="single" w:sz="4" w:space="0" w:color="auto"/>
              <w:right w:val="single" w:sz="4" w:space="0" w:color="auto"/>
            </w:tcBorders>
          </w:tcPr>
          <w:p w14:paraId="41E627FE" w14:textId="77777777" w:rsidR="002A6EBD" w:rsidRPr="009039B8" w:rsidRDefault="00073061" w:rsidP="00073061">
            <w:pPr>
              <w:rPr>
                <w:rFonts w:ascii="Barlow" w:hAnsi="Barlow"/>
                <w:szCs w:val="24"/>
              </w:rPr>
            </w:pPr>
            <w:r w:rsidRPr="009039B8">
              <w:rPr>
                <w:rFonts w:ascii="Barlow" w:hAnsi="Barlow"/>
                <w:szCs w:val="24"/>
              </w:rPr>
              <w:t>R: Mitarbeiter behindern die Umsetzung von Maßnahmen des EnMS, aufgrund von Ängsten vor Veränderungen</w:t>
            </w:r>
          </w:p>
        </w:tc>
        <w:tc>
          <w:tcPr>
            <w:tcW w:w="567" w:type="dxa"/>
            <w:tcBorders>
              <w:top w:val="single" w:sz="4" w:space="0" w:color="auto"/>
              <w:left w:val="single" w:sz="4" w:space="0" w:color="auto"/>
              <w:bottom w:val="single" w:sz="4" w:space="0" w:color="auto"/>
              <w:right w:val="single" w:sz="4" w:space="0" w:color="auto"/>
            </w:tcBorders>
          </w:tcPr>
          <w:p w14:paraId="359910C5" w14:textId="77777777" w:rsidR="002A6EBD" w:rsidRPr="009039B8" w:rsidRDefault="00073061">
            <w:pPr>
              <w:rPr>
                <w:rFonts w:ascii="Barlow" w:hAnsi="Barlow"/>
                <w:szCs w:val="24"/>
              </w:rPr>
            </w:pPr>
            <w:r w:rsidRPr="009039B8">
              <w:rPr>
                <w:rFonts w:ascii="Barlow" w:hAnsi="Barlow"/>
                <w:szCs w:val="24"/>
              </w:rPr>
              <w:t>2</w:t>
            </w:r>
          </w:p>
        </w:tc>
        <w:tc>
          <w:tcPr>
            <w:tcW w:w="518" w:type="dxa"/>
            <w:tcBorders>
              <w:top w:val="single" w:sz="4" w:space="0" w:color="auto"/>
              <w:left w:val="single" w:sz="4" w:space="0" w:color="auto"/>
              <w:bottom w:val="single" w:sz="4" w:space="0" w:color="auto"/>
              <w:right w:val="single" w:sz="4" w:space="0" w:color="auto"/>
            </w:tcBorders>
          </w:tcPr>
          <w:p w14:paraId="4C2512B5" w14:textId="77777777" w:rsidR="002A6EBD" w:rsidRPr="009039B8" w:rsidRDefault="00073061">
            <w:pPr>
              <w:rPr>
                <w:rFonts w:ascii="Barlow" w:hAnsi="Barlow"/>
                <w:szCs w:val="24"/>
              </w:rPr>
            </w:pPr>
            <w:r w:rsidRPr="009039B8">
              <w:rPr>
                <w:rFonts w:ascii="Barlow" w:hAnsi="Barlow"/>
                <w:szCs w:val="24"/>
              </w:rPr>
              <w:t>2</w:t>
            </w:r>
          </w:p>
        </w:tc>
        <w:tc>
          <w:tcPr>
            <w:tcW w:w="3477" w:type="dxa"/>
            <w:tcBorders>
              <w:top w:val="single" w:sz="4" w:space="0" w:color="auto"/>
              <w:left w:val="single" w:sz="4" w:space="0" w:color="auto"/>
              <w:bottom w:val="single" w:sz="4" w:space="0" w:color="auto"/>
              <w:right w:val="single" w:sz="4" w:space="0" w:color="auto"/>
            </w:tcBorders>
          </w:tcPr>
          <w:p w14:paraId="454B8BFC" w14:textId="77777777" w:rsidR="002A6EBD" w:rsidRPr="009039B8" w:rsidRDefault="00073061" w:rsidP="00073061">
            <w:pPr>
              <w:rPr>
                <w:rFonts w:ascii="Barlow" w:hAnsi="Barlow"/>
                <w:szCs w:val="24"/>
              </w:rPr>
            </w:pPr>
            <w:r w:rsidRPr="009039B8">
              <w:rPr>
                <w:rFonts w:ascii="Barlow" w:hAnsi="Barlow"/>
                <w:szCs w:val="24"/>
              </w:rPr>
              <w:t>Konsequente Einbeziehung der Mitarbeiter bei der Einführung / Aufrechterhaltung des EnMS und der entsprechenden Maßnahmen und Erläuterung der Vorteile</w:t>
            </w:r>
          </w:p>
        </w:tc>
        <w:tc>
          <w:tcPr>
            <w:tcW w:w="2348" w:type="dxa"/>
            <w:tcBorders>
              <w:top w:val="single" w:sz="4" w:space="0" w:color="auto"/>
              <w:left w:val="single" w:sz="4" w:space="0" w:color="auto"/>
              <w:bottom w:val="single" w:sz="4" w:space="0" w:color="auto"/>
              <w:right w:val="single" w:sz="4" w:space="0" w:color="auto"/>
            </w:tcBorders>
          </w:tcPr>
          <w:p w14:paraId="7E462167" w14:textId="77777777" w:rsidR="002A6EBD" w:rsidRPr="009039B8" w:rsidRDefault="00073061">
            <w:pPr>
              <w:rPr>
                <w:rFonts w:ascii="Barlow" w:hAnsi="Barlow"/>
                <w:szCs w:val="24"/>
              </w:rPr>
            </w:pPr>
            <w:r w:rsidRPr="009039B8">
              <w:rPr>
                <w:rFonts w:ascii="Barlow" w:hAnsi="Barlow"/>
                <w:szCs w:val="24"/>
              </w:rPr>
              <w:t>Mitarbeiter</w:t>
            </w:r>
          </w:p>
        </w:tc>
      </w:tr>
      <w:tr w:rsidR="00073061" w:rsidRPr="009039B8" w14:paraId="40B9FD2C" w14:textId="77777777" w:rsidTr="00216F83">
        <w:tc>
          <w:tcPr>
            <w:tcW w:w="2943" w:type="dxa"/>
            <w:tcBorders>
              <w:top w:val="single" w:sz="4" w:space="0" w:color="auto"/>
              <w:left w:val="single" w:sz="4" w:space="0" w:color="auto"/>
              <w:bottom w:val="single" w:sz="4" w:space="0" w:color="auto"/>
              <w:right w:val="single" w:sz="4" w:space="0" w:color="auto"/>
            </w:tcBorders>
          </w:tcPr>
          <w:p w14:paraId="3720A45B" w14:textId="77777777" w:rsidR="00073061" w:rsidRPr="009039B8" w:rsidRDefault="00073061" w:rsidP="00073061">
            <w:pPr>
              <w:rPr>
                <w:rFonts w:ascii="Barlow" w:hAnsi="Barlow"/>
                <w:szCs w:val="24"/>
              </w:rPr>
            </w:pPr>
            <w:r w:rsidRPr="009039B8">
              <w:rPr>
                <w:rFonts w:ascii="Barlow" w:hAnsi="Barlow"/>
                <w:szCs w:val="24"/>
              </w:rPr>
              <w:t xml:space="preserve">C: Motivierte Mitarbeiter, die eigene sinnvolle Vorschläge zur Verbesserung </w:t>
            </w:r>
            <w:r w:rsidR="003E586B" w:rsidRPr="009039B8">
              <w:rPr>
                <w:rFonts w:ascii="Barlow" w:hAnsi="Barlow"/>
                <w:szCs w:val="24"/>
              </w:rPr>
              <w:t>der energiebezogenen Leistung einbringen</w:t>
            </w:r>
          </w:p>
        </w:tc>
        <w:tc>
          <w:tcPr>
            <w:tcW w:w="567" w:type="dxa"/>
            <w:tcBorders>
              <w:top w:val="single" w:sz="4" w:space="0" w:color="auto"/>
              <w:left w:val="single" w:sz="4" w:space="0" w:color="auto"/>
              <w:bottom w:val="single" w:sz="4" w:space="0" w:color="auto"/>
              <w:right w:val="single" w:sz="4" w:space="0" w:color="auto"/>
            </w:tcBorders>
          </w:tcPr>
          <w:p w14:paraId="7A4DFEFD" w14:textId="77777777" w:rsidR="00073061" w:rsidRPr="009039B8" w:rsidRDefault="003E586B">
            <w:pPr>
              <w:rPr>
                <w:rFonts w:ascii="Barlow" w:hAnsi="Barlow"/>
                <w:szCs w:val="24"/>
              </w:rPr>
            </w:pPr>
            <w:r w:rsidRPr="009039B8">
              <w:rPr>
                <w:rFonts w:ascii="Barlow" w:hAnsi="Barlow"/>
                <w:szCs w:val="24"/>
              </w:rPr>
              <w:t>2</w:t>
            </w:r>
          </w:p>
        </w:tc>
        <w:tc>
          <w:tcPr>
            <w:tcW w:w="518" w:type="dxa"/>
            <w:tcBorders>
              <w:top w:val="single" w:sz="4" w:space="0" w:color="auto"/>
              <w:left w:val="single" w:sz="4" w:space="0" w:color="auto"/>
              <w:bottom w:val="single" w:sz="4" w:space="0" w:color="auto"/>
              <w:right w:val="single" w:sz="4" w:space="0" w:color="auto"/>
            </w:tcBorders>
          </w:tcPr>
          <w:p w14:paraId="1D3C1823" w14:textId="77777777" w:rsidR="00073061" w:rsidRPr="009039B8" w:rsidRDefault="003E586B">
            <w:pPr>
              <w:rPr>
                <w:rFonts w:ascii="Barlow" w:hAnsi="Barlow"/>
                <w:szCs w:val="24"/>
              </w:rPr>
            </w:pPr>
            <w:r w:rsidRPr="009039B8">
              <w:rPr>
                <w:rFonts w:ascii="Barlow" w:hAnsi="Barlow"/>
                <w:szCs w:val="24"/>
              </w:rPr>
              <w:t>2</w:t>
            </w:r>
          </w:p>
        </w:tc>
        <w:tc>
          <w:tcPr>
            <w:tcW w:w="3477" w:type="dxa"/>
            <w:tcBorders>
              <w:top w:val="single" w:sz="4" w:space="0" w:color="auto"/>
              <w:left w:val="single" w:sz="4" w:space="0" w:color="auto"/>
              <w:bottom w:val="single" w:sz="4" w:space="0" w:color="auto"/>
              <w:right w:val="single" w:sz="4" w:space="0" w:color="auto"/>
            </w:tcBorders>
          </w:tcPr>
          <w:p w14:paraId="2576C3AB" w14:textId="77777777" w:rsidR="00073061" w:rsidRPr="009039B8" w:rsidRDefault="003E586B">
            <w:pPr>
              <w:rPr>
                <w:rFonts w:ascii="Barlow" w:hAnsi="Barlow"/>
                <w:szCs w:val="24"/>
              </w:rPr>
            </w:pPr>
            <w:r w:rsidRPr="009039B8">
              <w:rPr>
                <w:rFonts w:ascii="Barlow" w:hAnsi="Barlow"/>
                <w:szCs w:val="24"/>
              </w:rPr>
              <w:t>Einführung eines Vorschlagswesens mit Prämierung</w:t>
            </w:r>
          </w:p>
        </w:tc>
        <w:tc>
          <w:tcPr>
            <w:tcW w:w="2348" w:type="dxa"/>
            <w:tcBorders>
              <w:top w:val="single" w:sz="4" w:space="0" w:color="auto"/>
              <w:left w:val="single" w:sz="4" w:space="0" w:color="auto"/>
              <w:bottom w:val="single" w:sz="4" w:space="0" w:color="auto"/>
              <w:right w:val="single" w:sz="4" w:space="0" w:color="auto"/>
            </w:tcBorders>
          </w:tcPr>
          <w:p w14:paraId="583D3F80" w14:textId="77777777" w:rsidR="00073061" w:rsidRPr="009039B8" w:rsidRDefault="003E586B">
            <w:pPr>
              <w:rPr>
                <w:rFonts w:ascii="Barlow" w:hAnsi="Barlow"/>
                <w:szCs w:val="24"/>
              </w:rPr>
            </w:pPr>
            <w:r w:rsidRPr="009039B8">
              <w:rPr>
                <w:rFonts w:ascii="Barlow" w:hAnsi="Barlow"/>
                <w:szCs w:val="24"/>
              </w:rPr>
              <w:t>Mitarbeiter</w:t>
            </w:r>
          </w:p>
        </w:tc>
      </w:tr>
      <w:tr w:rsidR="00073061" w:rsidRPr="009039B8" w14:paraId="12B23860" w14:textId="77777777" w:rsidTr="00631600">
        <w:trPr>
          <w:cantSplit/>
        </w:trPr>
        <w:tc>
          <w:tcPr>
            <w:tcW w:w="2943" w:type="dxa"/>
            <w:tcBorders>
              <w:top w:val="single" w:sz="4" w:space="0" w:color="auto"/>
              <w:left w:val="single" w:sz="4" w:space="0" w:color="auto"/>
              <w:bottom w:val="single" w:sz="4" w:space="0" w:color="auto"/>
              <w:right w:val="single" w:sz="4" w:space="0" w:color="auto"/>
            </w:tcBorders>
          </w:tcPr>
          <w:p w14:paraId="3A325B80" w14:textId="77777777" w:rsidR="00073061" w:rsidRPr="009039B8" w:rsidRDefault="00B97B0B" w:rsidP="00B97B0B">
            <w:pPr>
              <w:rPr>
                <w:rFonts w:ascii="Barlow" w:hAnsi="Barlow"/>
                <w:szCs w:val="24"/>
              </w:rPr>
            </w:pPr>
            <w:r w:rsidRPr="009039B8">
              <w:rPr>
                <w:rFonts w:ascii="Barlow" w:hAnsi="Barlow"/>
                <w:szCs w:val="24"/>
              </w:rPr>
              <w:lastRenderedPageBreak/>
              <w:t>R: Ausfall Stromversorgung an Anlage A</w:t>
            </w:r>
          </w:p>
        </w:tc>
        <w:tc>
          <w:tcPr>
            <w:tcW w:w="567" w:type="dxa"/>
            <w:tcBorders>
              <w:top w:val="single" w:sz="4" w:space="0" w:color="auto"/>
              <w:left w:val="single" w:sz="4" w:space="0" w:color="auto"/>
              <w:bottom w:val="single" w:sz="4" w:space="0" w:color="auto"/>
              <w:right w:val="single" w:sz="4" w:space="0" w:color="auto"/>
            </w:tcBorders>
          </w:tcPr>
          <w:p w14:paraId="38ED0129" w14:textId="77777777" w:rsidR="00073061" w:rsidRPr="009039B8" w:rsidRDefault="00B97B0B">
            <w:pPr>
              <w:rPr>
                <w:rFonts w:ascii="Barlow" w:hAnsi="Barlow"/>
                <w:szCs w:val="24"/>
              </w:rPr>
            </w:pPr>
            <w:r w:rsidRPr="009039B8">
              <w:rPr>
                <w:rFonts w:ascii="Barlow" w:hAnsi="Barlow"/>
                <w:szCs w:val="24"/>
              </w:rPr>
              <w:t>1</w:t>
            </w:r>
          </w:p>
        </w:tc>
        <w:tc>
          <w:tcPr>
            <w:tcW w:w="518" w:type="dxa"/>
            <w:tcBorders>
              <w:top w:val="single" w:sz="4" w:space="0" w:color="auto"/>
              <w:left w:val="single" w:sz="4" w:space="0" w:color="auto"/>
              <w:bottom w:val="single" w:sz="4" w:space="0" w:color="auto"/>
              <w:right w:val="single" w:sz="4" w:space="0" w:color="auto"/>
            </w:tcBorders>
          </w:tcPr>
          <w:p w14:paraId="77525C8E" w14:textId="77777777" w:rsidR="00073061" w:rsidRPr="009039B8" w:rsidRDefault="00B97B0B">
            <w:pPr>
              <w:rPr>
                <w:rFonts w:ascii="Barlow" w:hAnsi="Barlow"/>
                <w:szCs w:val="24"/>
              </w:rPr>
            </w:pPr>
            <w:r w:rsidRPr="009039B8">
              <w:rPr>
                <w:rFonts w:ascii="Barlow" w:hAnsi="Barlow"/>
                <w:szCs w:val="24"/>
              </w:rPr>
              <w:t>3</w:t>
            </w:r>
          </w:p>
        </w:tc>
        <w:tc>
          <w:tcPr>
            <w:tcW w:w="3477" w:type="dxa"/>
            <w:tcBorders>
              <w:top w:val="single" w:sz="4" w:space="0" w:color="auto"/>
              <w:left w:val="single" w:sz="4" w:space="0" w:color="auto"/>
              <w:bottom w:val="single" w:sz="4" w:space="0" w:color="auto"/>
              <w:right w:val="single" w:sz="4" w:space="0" w:color="auto"/>
            </w:tcBorders>
          </w:tcPr>
          <w:p w14:paraId="2DB5AB8C" w14:textId="77777777" w:rsidR="00073061" w:rsidRPr="009039B8" w:rsidRDefault="00B97B0B" w:rsidP="00B97B0B">
            <w:pPr>
              <w:rPr>
                <w:rFonts w:ascii="Barlow" w:hAnsi="Barlow"/>
                <w:szCs w:val="24"/>
              </w:rPr>
            </w:pPr>
            <w:r w:rsidRPr="009039B8">
              <w:rPr>
                <w:rFonts w:ascii="Barlow" w:hAnsi="Barlow"/>
                <w:szCs w:val="24"/>
              </w:rPr>
              <w:t>Installation eines Notstromaggregats, Erstellung eines „Notfallplanes Elektroenergie</w:t>
            </w:r>
            <w:r w:rsidR="005E15EA" w:rsidRPr="009039B8">
              <w:rPr>
                <w:rFonts w:ascii="Barlow" w:hAnsi="Barlow"/>
                <w:szCs w:val="24"/>
              </w:rPr>
              <w:t>-</w:t>
            </w:r>
            <w:r w:rsidRPr="009039B8">
              <w:rPr>
                <w:rFonts w:ascii="Barlow" w:hAnsi="Barlow"/>
                <w:szCs w:val="24"/>
              </w:rPr>
              <w:t>versorgung“</w:t>
            </w:r>
          </w:p>
        </w:tc>
        <w:tc>
          <w:tcPr>
            <w:tcW w:w="2348" w:type="dxa"/>
            <w:tcBorders>
              <w:top w:val="single" w:sz="4" w:space="0" w:color="auto"/>
              <w:left w:val="single" w:sz="4" w:space="0" w:color="auto"/>
              <w:bottom w:val="single" w:sz="4" w:space="0" w:color="auto"/>
              <w:right w:val="single" w:sz="4" w:space="0" w:color="auto"/>
            </w:tcBorders>
          </w:tcPr>
          <w:p w14:paraId="2D82EC5B" w14:textId="77777777" w:rsidR="00073061" w:rsidRPr="009039B8" w:rsidRDefault="00B97B0B">
            <w:pPr>
              <w:rPr>
                <w:rFonts w:ascii="Barlow" w:hAnsi="Barlow"/>
                <w:szCs w:val="24"/>
              </w:rPr>
            </w:pPr>
            <w:r w:rsidRPr="009039B8">
              <w:rPr>
                <w:rFonts w:ascii="Barlow" w:hAnsi="Barlow"/>
                <w:szCs w:val="24"/>
              </w:rPr>
              <w:t>Verfügbarkeit von Energiearten</w:t>
            </w:r>
          </w:p>
        </w:tc>
      </w:tr>
      <w:tr w:rsidR="003E586B" w:rsidRPr="009039B8" w14:paraId="476235A0" w14:textId="77777777" w:rsidTr="00216F83">
        <w:tc>
          <w:tcPr>
            <w:tcW w:w="2943" w:type="dxa"/>
            <w:tcBorders>
              <w:top w:val="single" w:sz="4" w:space="0" w:color="auto"/>
              <w:left w:val="single" w:sz="4" w:space="0" w:color="auto"/>
              <w:bottom w:val="single" w:sz="4" w:space="0" w:color="auto"/>
              <w:right w:val="single" w:sz="4" w:space="0" w:color="auto"/>
            </w:tcBorders>
          </w:tcPr>
          <w:p w14:paraId="5A298221" w14:textId="77777777" w:rsidR="003E586B" w:rsidRPr="009039B8" w:rsidRDefault="00B97B0B" w:rsidP="00B97B0B">
            <w:pPr>
              <w:rPr>
                <w:rFonts w:ascii="Barlow" w:hAnsi="Barlow"/>
                <w:szCs w:val="24"/>
              </w:rPr>
            </w:pPr>
            <w:r w:rsidRPr="009039B8">
              <w:rPr>
                <w:rFonts w:ascii="Barlow" w:hAnsi="Barlow"/>
                <w:szCs w:val="24"/>
              </w:rPr>
              <w:t xml:space="preserve">C: Modernisierung der Anlagentechnik an Anlage B </w:t>
            </w:r>
          </w:p>
        </w:tc>
        <w:tc>
          <w:tcPr>
            <w:tcW w:w="567" w:type="dxa"/>
            <w:tcBorders>
              <w:top w:val="single" w:sz="4" w:space="0" w:color="auto"/>
              <w:left w:val="single" w:sz="4" w:space="0" w:color="auto"/>
              <w:bottom w:val="single" w:sz="4" w:space="0" w:color="auto"/>
              <w:right w:val="single" w:sz="4" w:space="0" w:color="auto"/>
            </w:tcBorders>
          </w:tcPr>
          <w:p w14:paraId="0572223B" w14:textId="77777777" w:rsidR="003E586B" w:rsidRPr="009039B8" w:rsidRDefault="00B97B0B">
            <w:pPr>
              <w:rPr>
                <w:rFonts w:ascii="Barlow" w:hAnsi="Barlow"/>
                <w:szCs w:val="24"/>
              </w:rPr>
            </w:pPr>
            <w:r w:rsidRPr="009039B8">
              <w:rPr>
                <w:rFonts w:ascii="Barlow" w:hAnsi="Barlow"/>
                <w:szCs w:val="24"/>
              </w:rPr>
              <w:t>1</w:t>
            </w:r>
          </w:p>
        </w:tc>
        <w:tc>
          <w:tcPr>
            <w:tcW w:w="518" w:type="dxa"/>
            <w:tcBorders>
              <w:top w:val="single" w:sz="4" w:space="0" w:color="auto"/>
              <w:left w:val="single" w:sz="4" w:space="0" w:color="auto"/>
              <w:bottom w:val="single" w:sz="4" w:space="0" w:color="auto"/>
              <w:right w:val="single" w:sz="4" w:space="0" w:color="auto"/>
            </w:tcBorders>
          </w:tcPr>
          <w:p w14:paraId="0697D6AD" w14:textId="77777777" w:rsidR="003E586B" w:rsidRPr="009039B8" w:rsidRDefault="00B97B0B">
            <w:pPr>
              <w:rPr>
                <w:rFonts w:ascii="Barlow" w:hAnsi="Barlow"/>
                <w:szCs w:val="24"/>
              </w:rPr>
            </w:pPr>
            <w:r w:rsidRPr="009039B8">
              <w:rPr>
                <w:rFonts w:ascii="Barlow" w:hAnsi="Barlow"/>
                <w:szCs w:val="24"/>
              </w:rPr>
              <w:t>3</w:t>
            </w:r>
          </w:p>
        </w:tc>
        <w:tc>
          <w:tcPr>
            <w:tcW w:w="3477" w:type="dxa"/>
            <w:tcBorders>
              <w:top w:val="single" w:sz="4" w:space="0" w:color="auto"/>
              <w:left w:val="single" w:sz="4" w:space="0" w:color="auto"/>
              <w:bottom w:val="single" w:sz="4" w:space="0" w:color="auto"/>
              <w:right w:val="single" w:sz="4" w:space="0" w:color="auto"/>
            </w:tcBorders>
          </w:tcPr>
          <w:p w14:paraId="0A1368E4" w14:textId="77777777" w:rsidR="003E586B" w:rsidRPr="009039B8" w:rsidRDefault="00B97B0B">
            <w:pPr>
              <w:rPr>
                <w:rFonts w:ascii="Barlow" w:hAnsi="Barlow"/>
                <w:szCs w:val="24"/>
              </w:rPr>
            </w:pPr>
            <w:r w:rsidRPr="009039B8">
              <w:rPr>
                <w:rFonts w:ascii="Barlow" w:hAnsi="Barlow"/>
                <w:szCs w:val="24"/>
              </w:rPr>
              <w:t>Investitionen in Höhe von xx TEUR</w:t>
            </w:r>
          </w:p>
        </w:tc>
        <w:tc>
          <w:tcPr>
            <w:tcW w:w="2348" w:type="dxa"/>
            <w:tcBorders>
              <w:top w:val="single" w:sz="4" w:space="0" w:color="auto"/>
              <w:left w:val="single" w:sz="4" w:space="0" w:color="auto"/>
              <w:bottom w:val="single" w:sz="4" w:space="0" w:color="auto"/>
              <w:right w:val="single" w:sz="4" w:space="0" w:color="auto"/>
            </w:tcBorders>
          </w:tcPr>
          <w:p w14:paraId="25ABB597" w14:textId="77777777" w:rsidR="003E586B" w:rsidRPr="009039B8" w:rsidRDefault="00545506">
            <w:pPr>
              <w:rPr>
                <w:rFonts w:ascii="Barlow" w:hAnsi="Barlow"/>
                <w:szCs w:val="24"/>
              </w:rPr>
            </w:pPr>
            <w:r w:rsidRPr="009039B8">
              <w:rPr>
                <w:rFonts w:ascii="Barlow" w:hAnsi="Barlow"/>
                <w:szCs w:val="24"/>
              </w:rPr>
              <w:t>angewandte Technologien und deren Entwicklung</w:t>
            </w:r>
          </w:p>
        </w:tc>
      </w:tr>
    </w:tbl>
    <w:p w14:paraId="1DB017D0" w14:textId="77777777" w:rsidR="003C4A16" w:rsidRPr="009039B8" w:rsidRDefault="002A6EBD" w:rsidP="002A6EBD">
      <w:pPr>
        <w:spacing w:before="120"/>
        <w:rPr>
          <w:rFonts w:ascii="Barlow" w:hAnsi="Barlow"/>
        </w:rPr>
      </w:pPr>
      <w:r w:rsidRPr="009039B8">
        <w:rPr>
          <w:rFonts w:ascii="Barlow" w:hAnsi="Barlow"/>
        </w:rPr>
        <w:t>1): W = Eintrittswahrscheinlichkeit</w:t>
      </w:r>
    </w:p>
    <w:p w14:paraId="078E547E" w14:textId="77777777" w:rsidR="003C4A16" w:rsidRPr="009039B8" w:rsidRDefault="002A6EBD" w:rsidP="00693B10">
      <w:pPr>
        <w:rPr>
          <w:rFonts w:ascii="Barlow" w:hAnsi="Barlow"/>
        </w:rPr>
      </w:pPr>
      <w:r w:rsidRPr="009039B8">
        <w:rPr>
          <w:rFonts w:ascii="Barlow" w:hAnsi="Barlow"/>
        </w:rPr>
        <w:t>2): A = Schadens-/Nutzensausmaß</w:t>
      </w:r>
    </w:p>
    <w:p w14:paraId="7A4C15A6" w14:textId="77777777" w:rsidR="002A6EBD" w:rsidRPr="009039B8" w:rsidRDefault="002A6EBD" w:rsidP="00693B10">
      <w:pPr>
        <w:rPr>
          <w:rFonts w:ascii="Barlow" w:hAnsi="Barlow"/>
        </w:rPr>
      </w:pPr>
      <w:r w:rsidRPr="009039B8">
        <w:rPr>
          <w:rFonts w:ascii="Barlow" w:hAnsi="Barlow"/>
        </w:rPr>
        <w:t>Faktor 1: gering, Faktor 2: mittel, Faktor 3: hoch</w:t>
      </w:r>
    </w:p>
    <w:p w14:paraId="53E78421" w14:textId="77777777" w:rsidR="002A6EBD" w:rsidRPr="009039B8" w:rsidRDefault="002A6EBD" w:rsidP="00693B10">
      <w:pPr>
        <w:rPr>
          <w:rFonts w:ascii="Barlow" w:hAnsi="Barlow"/>
        </w:rPr>
      </w:pPr>
    </w:p>
    <w:p w14:paraId="73C4C585" w14:textId="77777777" w:rsidR="002A6EBD" w:rsidRPr="009039B8" w:rsidRDefault="002A6EBD" w:rsidP="002A6EBD">
      <w:pPr>
        <w:spacing w:after="240"/>
        <w:rPr>
          <w:rFonts w:ascii="Barlow" w:hAnsi="Barlow" w:cs="Arial"/>
          <w:b/>
          <w:szCs w:val="22"/>
        </w:rPr>
      </w:pPr>
      <w:r w:rsidRPr="009039B8">
        <w:rPr>
          <w:rFonts w:ascii="Barlow" w:hAnsi="Barlow" w:cs="Arial"/>
          <w:b/>
          <w:i/>
          <w:szCs w:val="22"/>
        </w:rPr>
        <w:t xml:space="preserve">[Die Risiko-/Chancenanalyse ist unternehmensindividuell </w:t>
      </w:r>
      <w:r w:rsidR="00480DFF" w:rsidRPr="009039B8">
        <w:rPr>
          <w:rFonts w:ascii="Barlow" w:hAnsi="Barlow" w:cs="Arial"/>
          <w:b/>
          <w:i/>
          <w:szCs w:val="22"/>
        </w:rPr>
        <w:t xml:space="preserve">zu </w:t>
      </w:r>
      <w:r w:rsidR="002746A3" w:rsidRPr="009039B8">
        <w:rPr>
          <w:rFonts w:ascii="Barlow" w:hAnsi="Barlow" w:cs="Arial"/>
          <w:b/>
          <w:i/>
          <w:szCs w:val="22"/>
        </w:rPr>
        <w:t xml:space="preserve">ändern / zu </w:t>
      </w:r>
      <w:r w:rsidR="00480DFF" w:rsidRPr="009039B8">
        <w:rPr>
          <w:rFonts w:ascii="Barlow" w:hAnsi="Barlow" w:cs="Arial"/>
          <w:b/>
          <w:i/>
          <w:szCs w:val="22"/>
        </w:rPr>
        <w:t>ergänzen</w:t>
      </w:r>
      <w:r w:rsidR="002746A3" w:rsidRPr="009039B8">
        <w:rPr>
          <w:rFonts w:ascii="Barlow" w:hAnsi="Barlow" w:cs="Arial"/>
          <w:b/>
          <w:i/>
          <w:szCs w:val="22"/>
        </w:rPr>
        <w:t>. Sie kann auch separat dokumentiert werden.</w:t>
      </w:r>
      <w:r w:rsidRPr="009039B8">
        <w:rPr>
          <w:rFonts w:ascii="Barlow" w:hAnsi="Barlow" w:cs="Arial"/>
          <w:b/>
          <w:i/>
          <w:szCs w:val="22"/>
        </w:rPr>
        <w:t>]</w:t>
      </w:r>
    </w:p>
    <w:p w14:paraId="5EDA6FDB" w14:textId="77777777" w:rsidR="002A6EBD" w:rsidRPr="009039B8" w:rsidRDefault="002A6EBD" w:rsidP="00693B10">
      <w:pPr>
        <w:rPr>
          <w:rFonts w:ascii="Barlow" w:hAnsi="Barlow"/>
        </w:rPr>
      </w:pPr>
      <w:r w:rsidRPr="009039B8">
        <w:rPr>
          <w:rFonts w:ascii="Barlow" w:hAnsi="Barlow"/>
        </w:rPr>
        <w:t xml:space="preserve">Ergibt die Multiplikation der Faktoren für Eintrittswahrscheinlichkeit und Schadens-/ Nutzensausmaß einen Wert von </w:t>
      </w:r>
      <w:r w:rsidRPr="009039B8">
        <w:rPr>
          <w:rFonts w:ascii="Barlow" w:hAnsi="Barlow"/>
          <w:u w:val="single"/>
        </w:rPr>
        <w:t>&gt;</w:t>
      </w:r>
      <w:r w:rsidRPr="009039B8">
        <w:rPr>
          <w:rFonts w:ascii="Barlow" w:hAnsi="Barlow"/>
        </w:rPr>
        <w:t xml:space="preserve"> 3, liegt ein bedeutendes </w:t>
      </w:r>
      <w:r w:rsidR="00631600" w:rsidRPr="009039B8">
        <w:rPr>
          <w:rFonts w:ascii="Barlow" w:hAnsi="Barlow"/>
        </w:rPr>
        <w:t>R</w:t>
      </w:r>
      <w:r w:rsidRPr="009039B8">
        <w:rPr>
          <w:rFonts w:ascii="Barlow" w:hAnsi="Barlow"/>
        </w:rPr>
        <w:t>isiko bzw. eine bedeutende Chance vor und es sind Maßnahmen abzuleiten.</w:t>
      </w:r>
    </w:p>
    <w:p w14:paraId="7D021E2A" w14:textId="77777777" w:rsidR="002A6EBD" w:rsidRPr="009039B8" w:rsidRDefault="002A6EBD" w:rsidP="00693B10">
      <w:pPr>
        <w:rPr>
          <w:rFonts w:ascii="Barlow" w:hAnsi="Barlow"/>
        </w:rPr>
      </w:pPr>
    </w:p>
    <w:p w14:paraId="554C29E4" w14:textId="77777777" w:rsidR="004F3676" w:rsidRPr="009039B8" w:rsidRDefault="003C4A16" w:rsidP="00693B10">
      <w:pPr>
        <w:rPr>
          <w:rFonts w:ascii="Barlow" w:hAnsi="Barlow"/>
        </w:rPr>
      </w:pPr>
      <w:r w:rsidRPr="009039B8">
        <w:rPr>
          <w:rFonts w:ascii="Barlow" w:hAnsi="Barlow" w:cs="Arial"/>
          <w:szCs w:val="22"/>
        </w:rPr>
        <w:t>Die Aktualität der Risiko-/Chancenanalyse sowie die Wirksamkeit der festgelegten Maßnahmen zur Vermeidung/Minimierung von Risiken sowie zur Nutzung von Chancen bewerten wir regelmäßig im Rahmen der Managementbewertung.</w:t>
      </w:r>
    </w:p>
    <w:p w14:paraId="65EFFAC0" w14:textId="77777777" w:rsidR="004F3676" w:rsidRPr="009039B8" w:rsidRDefault="004F3676" w:rsidP="00693B10">
      <w:pPr>
        <w:rPr>
          <w:rFonts w:ascii="Barlow" w:hAnsi="Barlow"/>
        </w:rPr>
      </w:pPr>
    </w:p>
    <w:p w14:paraId="4273794F" w14:textId="77777777" w:rsidR="0086706C" w:rsidRPr="009039B8" w:rsidRDefault="00AF3A7B" w:rsidP="00AF3A7B">
      <w:pPr>
        <w:pStyle w:val="berschrift2"/>
        <w:rPr>
          <w:rFonts w:ascii="Barlow" w:hAnsi="Barlow"/>
        </w:rPr>
      </w:pPr>
      <w:bookmarkStart w:id="105" w:name="_Toc44666743"/>
      <w:bookmarkStart w:id="106" w:name="_Toc45793420"/>
      <w:bookmarkStart w:id="107" w:name="_Toc45794135"/>
      <w:r w:rsidRPr="009039B8">
        <w:rPr>
          <w:rFonts w:ascii="Barlow" w:hAnsi="Barlow"/>
        </w:rPr>
        <w:t>Ziele, Energieziele und Planung zu deren Erreichung</w:t>
      </w:r>
      <w:bookmarkEnd w:id="105"/>
      <w:bookmarkEnd w:id="106"/>
      <w:bookmarkEnd w:id="107"/>
    </w:p>
    <w:p w14:paraId="63019234" w14:textId="77777777" w:rsidR="0086706C" w:rsidRPr="009039B8" w:rsidRDefault="00A75281" w:rsidP="00693B10">
      <w:pPr>
        <w:rPr>
          <w:rFonts w:ascii="Barlow" w:hAnsi="Barlow"/>
        </w:rPr>
      </w:pPr>
      <w:r w:rsidRPr="009039B8">
        <w:rPr>
          <w:rFonts w:ascii="Barlow" w:hAnsi="Barlow" w:cs="Arial"/>
        </w:rPr>
        <w:t>Im Rahmen des EnMS stellen wir uns folgende strategischen Ziele:</w:t>
      </w:r>
    </w:p>
    <w:p w14:paraId="4E52D22C" w14:textId="77777777" w:rsidR="00A75281" w:rsidRPr="009039B8" w:rsidRDefault="00A75281" w:rsidP="005E15EA">
      <w:pPr>
        <w:numPr>
          <w:ilvl w:val="0"/>
          <w:numId w:val="17"/>
        </w:numPr>
        <w:spacing w:before="120"/>
        <w:ind w:left="714" w:hanging="357"/>
        <w:rPr>
          <w:rFonts w:ascii="Barlow" w:hAnsi="Barlow"/>
          <w:b/>
          <w:i/>
        </w:rPr>
      </w:pPr>
      <w:r w:rsidRPr="009039B8">
        <w:rPr>
          <w:rFonts w:ascii="Barlow" w:hAnsi="Barlow"/>
          <w:b/>
          <w:i/>
        </w:rPr>
        <w:t>Fortlaufende Verbesserung der energiebezogenen Leistung</w:t>
      </w:r>
    </w:p>
    <w:p w14:paraId="5A55B06F" w14:textId="77777777" w:rsidR="00A75281" w:rsidRPr="009039B8" w:rsidRDefault="00A75281" w:rsidP="005E15EA">
      <w:pPr>
        <w:numPr>
          <w:ilvl w:val="0"/>
          <w:numId w:val="17"/>
        </w:numPr>
        <w:spacing w:before="120"/>
        <w:rPr>
          <w:rFonts w:ascii="Barlow" w:hAnsi="Barlow"/>
          <w:b/>
          <w:i/>
        </w:rPr>
      </w:pPr>
      <w:r w:rsidRPr="009039B8">
        <w:rPr>
          <w:rFonts w:ascii="Barlow" w:hAnsi="Barlow"/>
          <w:b/>
          <w:i/>
        </w:rPr>
        <w:t>Verbesserung der Energieeffizienz</w:t>
      </w:r>
    </w:p>
    <w:p w14:paraId="245E72FC" w14:textId="77777777" w:rsidR="00A75281" w:rsidRPr="009039B8" w:rsidRDefault="00A75281" w:rsidP="005E15EA">
      <w:pPr>
        <w:numPr>
          <w:ilvl w:val="0"/>
          <w:numId w:val="17"/>
        </w:numPr>
        <w:spacing w:before="120"/>
        <w:rPr>
          <w:rFonts w:ascii="Barlow" w:hAnsi="Barlow"/>
          <w:b/>
          <w:i/>
        </w:rPr>
      </w:pPr>
      <w:r w:rsidRPr="009039B8">
        <w:rPr>
          <w:rFonts w:ascii="Barlow" w:hAnsi="Barlow"/>
          <w:b/>
          <w:i/>
        </w:rPr>
        <w:t>Senkung des Energieverbrauches</w:t>
      </w:r>
      <w:r w:rsidR="004E6894" w:rsidRPr="009039B8">
        <w:rPr>
          <w:rFonts w:ascii="Barlow" w:hAnsi="Barlow"/>
          <w:b/>
          <w:i/>
        </w:rPr>
        <w:t>/</w:t>
      </w:r>
      <w:r w:rsidRPr="009039B8">
        <w:rPr>
          <w:rFonts w:ascii="Barlow" w:hAnsi="Barlow"/>
          <w:b/>
          <w:i/>
        </w:rPr>
        <w:t>der Energiekosten</w:t>
      </w:r>
    </w:p>
    <w:p w14:paraId="566DED29" w14:textId="77777777" w:rsidR="00A75281" w:rsidRPr="009039B8" w:rsidRDefault="00A75281" w:rsidP="00AC162B">
      <w:pPr>
        <w:numPr>
          <w:ilvl w:val="0"/>
          <w:numId w:val="17"/>
        </w:numPr>
        <w:spacing w:before="120"/>
        <w:ind w:left="709" w:hanging="352"/>
        <w:rPr>
          <w:rFonts w:ascii="Barlow" w:hAnsi="Barlow"/>
          <w:b/>
          <w:i/>
        </w:rPr>
      </w:pPr>
      <w:r w:rsidRPr="009039B8">
        <w:rPr>
          <w:rFonts w:ascii="Barlow" w:hAnsi="Barlow"/>
          <w:b/>
          <w:i/>
        </w:rPr>
        <w:t xml:space="preserve">Vermeidung von </w:t>
      </w:r>
      <w:r w:rsidR="001B5D52" w:rsidRPr="009039B8">
        <w:rPr>
          <w:rFonts w:ascii="Barlow" w:hAnsi="Barlow"/>
          <w:b/>
          <w:i/>
        </w:rPr>
        <w:t xml:space="preserve">Nichtkonformitäten, wie z.B. </w:t>
      </w:r>
      <w:r w:rsidRPr="009039B8">
        <w:rPr>
          <w:rFonts w:ascii="Barlow" w:hAnsi="Barlow"/>
          <w:b/>
          <w:i/>
        </w:rPr>
        <w:t>Verstößen gegen Rechtsvorschriften und</w:t>
      </w:r>
      <w:r w:rsidR="00AC162B" w:rsidRPr="009039B8">
        <w:rPr>
          <w:rFonts w:ascii="Barlow" w:hAnsi="Barlow"/>
          <w:b/>
          <w:i/>
        </w:rPr>
        <w:t xml:space="preserve"> </w:t>
      </w:r>
      <w:r w:rsidRPr="009039B8">
        <w:rPr>
          <w:rFonts w:ascii="Barlow" w:hAnsi="Barlow"/>
          <w:b/>
          <w:i/>
        </w:rPr>
        <w:t>andere Anforderungen</w:t>
      </w:r>
    </w:p>
    <w:p w14:paraId="52301FE6" w14:textId="77777777" w:rsidR="00A75281" w:rsidRPr="009039B8" w:rsidRDefault="00A75281" w:rsidP="005E15EA">
      <w:pPr>
        <w:numPr>
          <w:ilvl w:val="0"/>
          <w:numId w:val="17"/>
        </w:numPr>
        <w:spacing w:before="120"/>
        <w:rPr>
          <w:rFonts w:ascii="Barlow" w:hAnsi="Barlow"/>
          <w:b/>
          <w:i/>
        </w:rPr>
      </w:pPr>
      <w:r w:rsidRPr="009039B8">
        <w:rPr>
          <w:rFonts w:ascii="Barlow" w:hAnsi="Barlow"/>
          <w:b/>
          <w:i/>
        </w:rPr>
        <w:t>Einbindung des Energiemanagements in die betrieblichen Prozesse</w:t>
      </w:r>
    </w:p>
    <w:p w14:paraId="1B44AAE0" w14:textId="77777777" w:rsidR="00A75281" w:rsidRPr="009039B8" w:rsidRDefault="00A75281" w:rsidP="005E15EA">
      <w:pPr>
        <w:numPr>
          <w:ilvl w:val="0"/>
          <w:numId w:val="17"/>
        </w:numPr>
        <w:spacing w:before="120"/>
        <w:rPr>
          <w:rFonts w:ascii="Barlow" w:hAnsi="Barlow"/>
          <w:b/>
          <w:i/>
        </w:rPr>
      </w:pPr>
      <w:r w:rsidRPr="009039B8">
        <w:rPr>
          <w:rFonts w:ascii="Barlow" w:hAnsi="Barlow"/>
          <w:b/>
          <w:i/>
        </w:rPr>
        <w:t>Einbeziehung der Mitarbeiter und externen Anbieter</w:t>
      </w:r>
    </w:p>
    <w:p w14:paraId="345C1191" w14:textId="77777777" w:rsidR="00A75281" w:rsidRPr="009039B8" w:rsidRDefault="00A75281" w:rsidP="005E15EA">
      <w:pPr>
        <w:numPr>
          <w:ilvl w:val="0"/>
          <w:numId w:val="17"/>
        </w:numPr>
        <w:spacing w:before="120"/>
        <w:rPr>
          <w:rFonts w:ascii="Barlow" w:hAnsi="Barlow"/>
          <w:b/>
          <w:i/>
        </w:rPr>
      </w:pPr>
      <w:r w:rsidRPr="009039B8">
        <w:rPr>
          <w:rFonts w:ascii="Barlow" w:hAnsi="Barlow"/>
          <w:b/>
          <w:i/>
        </w:rPr>
        <w:t>Information der Öffentlichkeit</w:t>
      </w:r>
    </w:p>
    <w:p w14:paraId="4B1AB860" w14:textId="77777777" w:rsidR="00A75281" w:rsidRPr="009039B8" w:rsidRDefault="00A75281" w:rsidP="005E15EA">
      <w:pPr>
        <w:numPr>
          <w:ilvl w:val="0"/>
          <w:numId w:val="17"/>
        </w:numPr>
        <w:spacing w:before="120"/>
        <w:rPr>
          <w:rFonts w:ascii="Barlow" w:hAnsi="Barlow"/>
          <w:b/>
          <w:i/>
        </w:rPr>
      </w:pPr>
      <w:r w:rsidRPr="009039B8">
        <w:rPr>
          <w:rFonts w:ascii="Barlow" w:hAnsi="Barlow"/>
          <w:b/>
          <w:i/>
        </w:rPr>
        <w:t>Ständige Verbesserung des EnMS</w:t>
      </w:r>
    </w:p>
    <w:p w14:paraId="5B200667" w14:textId="77777777" w:rsidR="00A75281" w:rsidRPr="009039B8" w:rsidRDefault="00A75281" w:rsidP="00693B10">
      <w:pPr>
        <w:rPr>
          <w:rFonts w:ascii="Barlow" w:hAnsi="Barlow"/>
        </w:rPr>
      </w:pPr>
    </w:p>
    <w:p w14:paraId="76A27ADA" w14:textId="77777777" w:rsidR="004E6894" w:rsidRPr="009039B8" w:rsidRDefault="004E6894" w:rsidP="00693B10">
      <w:pPr>
        <w:rPr>
          <w:rFonts w:ascii="Barlow" w:hAnsi="Barlow"/>
        </w:rPr>
      </w:pPr>
      <w:r w:rsidRPr="009039B8">
        <w:rPr>
          <w:rFonts w:ascii="Barlow" w:hAnsi="Barlow" w:cs="Arial"/>
          <w:b/>
          <w:i/>
          <w:szCs w:val="22"/>
        </w:rPr>
        <w:t>[die strategischen Ziele unternehmensspezifisch ergänzen bzw. anpassen]</w:t>
      </w:r>
    </w:p>
    <w:p w14:paraId="524FEA71" w14:textId="77777777" w:rsidR="004E6894" w:rsidRPr="009039B8" w:rsidRDefault="004E6894" w:rsidP="00693B10">
      <w:pPr>
        <w:rPr>
          <w:rFonts w:ascii="Barlow" w:hAnsi="Barlow" w:cs="Arial"/>
          <w:szCs w:val="22"/>
        </w:rPr>
      </w:pPr>
    </w:p>
    <w:p w14:paraId="5EE1C498" w14:textId="77777777" w:rsidR="004E6894" w:rsidRPr="009039B8" w:rsidRDefault="004E6894" w:rsidP="00693B10">
      <w:pPr>
        <w:rPr>
          <w:rFonts w:ascii="Barlow" w:hAnsi="Barlow" w:cs="Arial"/>
          <w:szCs w:val="22"/>
        </w:rPr>
      </w:pPr>
      <w:r w:rsidRPr="009039B8">
        <w:rPr>
          <w:rFonts w:ascii="Barlow" w:hAnsi="Barlow" w:cs="Arial"/>
          <w:szCs w:val="22"/>
        </w:rPr>
        <w:t>Regelmäßig, mindestens einmal jährlich, werden auf Grundlage der strategischen Ziele konkrete, realisierbare und messbare (sofern machbar) Energieziele und sonstige Ziele für die relevanten Funktionen, Ebenen und Prozesse abgeleitet/aktualisiert. Dabei beziehen sich Energieziele konkret auf die Energieeffizienz bzw. den Energieverbrauch. Sonstige Ziele sind auf eine Verbesserung der Struktur und Prozesse des EnMS gerichtet.</w:t>
      </w:r>
    </w:p>
    <w:p w14:paraId="163FE95E" w14:textId="77777777" w:rsidR="004E6894" w:rsidRPr="009039B8" w:rsidRDefault="004E6894" w:rsidP="00693B10">
      <w:pPr>
        <w:rPr>
          <w:rFonts w:ascii="Barlow" w:hAnsi="Barlow" w:cs="Arial"/>
          <w:szCs w:val="22"/>
        </w:rPr>
      </w:pPr>
    </w:p>
    <w:p w14:paraId="2CE86F13" w14:textId="77777777" w:rsidR="004E6894" w:rsidRPr="009039B8" w:rsidRDefault="004E6894" w:rsidP="004E6894">
      <w:pPr>
        <w:rPr>
          <w:rFonts w:ascii="Barlow" w:hAnsi="Barlow" w:cs="Arial"/>
          <w:szCs w:val="22"/>
        </w:rPr>
      </w:pPr>
      <w:r w:rsidRPr="009039B8">
        <w:rPr>
          <w:rFonts w:ascii="Barlow" w:hAnsi="Barlow" w:cs="Arial"/>
          <w:szCs w:val="22"/>
        </w:rPr>
        <w:lastRenderedPageBreak/>
        <w:t>Bei der Ableitung/Aktualisierung von Energiezielen und sonstigen Zielen ist weiterhin zu beachten, dass diese:</w:t>
      </w:r>
    </w:p>
    <w:p w14:paraId="6BFA0105" w14:textId="77777777" w:rsidR="004E6894" w:rsidRPr="009039B8" w:rsidRDefault="009E02DD" w:rsidP="006A7BE8">
      <w:pPr>
        <w:numPr>
          <w:ilvl w:val="0"/>
          <w:numId w:val="17"/>
        </w:numPr>
        <w:spacing w:before="120"/>
        <w:ind w:left="714" w:hanging="357"/>
        <w:rPr>
          <w:rFonts w:ascii="Barlow" w:hAnsi="Barlow"/>
        </w:rPr>
      </w:pPr>
      <w:r w:rsidRPr="009039B8">
        <w:rPr>
          <w:rFonts w:ascii="Barlow" w:hAnsi="Barlow"/>
        </w:rPr>
        <w:t xml:space="preserve">im </w:t>
      </w:r>
      <w:r w:rsidR="00A4608B" w:rsidRPr="009039B8">
        <w:rPr>
          <w:rFonts w:ascii="Barlow" w:hAnsi="Barlow"/>
        </w:rPr>
        <w:t>Einklang mit der Energiepolitik stehen</w:t>
      </w:r>
    </w:p>
    <w:p w14:paraId="710603D7" w14:textId="77777777" w:rsidR="004E6894" w:rsidRPr="009039B8" w:rsidRDefault="009E02DD" w:rsidP="006A7BE8">
      <w:pPr>
        <w:numPr>
          <w:ilvl w:val="0"/>
          <w:numId w:val="17"/>
        </w:numPr>
        <w:spacing w:before="120"/>
        <w:ind w:left="714" w:hanging="357"/>
        <w:rPr>
          <w:rFonts w:ascii="Barlow" w:hAnsi="Barlow"/>
        </w:rPr>
      </w:pPr>
      <w:r w:rsidRPr="009039B8">
        <w:rPr>
          <w:rFonts w:ascii="Barlow" w:hAnsi="Barlow"/>
        </w:rPr>
        <w:t xml:space="preserve">den </w:t>
      </w:r>
      <w:r w:rsidR="00A4608B" w:rsidRPr="009039B8">
        <w:rPr>
          <w:rFonts w:ascii="Barlow" w:hAnsi="Barlow"/>
        </w:rPr>
        <w:t>anwendbaren Anforderungen Rechnung tragen (z.B. Rechtsvorschriften)</w:t>
      </w:r>
    </w:p>
    <w:p w14:paraId="0ECE4605" w14:textId="77777777" w:rsidR="004E6894" w:rsidRPr="009039B8" w:rsidRDefault="00A4608B" w:rsidP="006A7BE8">
      <w:pPr>
        <w:numPr>
          <w:ilvl w:val="0"/>
          <w:numId w:val="17"/>
        </w:numPr>
        <w:spacing w:before="120"/>
        <w:ind w:left="714" w:hanging="357"/>
        <w:rPr>
          <w:rFonts w:ascii="Barlow" w:hAnsi="Barlow"/>
        </w:rPr>
      </w:pPr>
      <w:r w:rsidRPr="009039B8">
        <w:rPr>
          <w:rFonts w:ascii="Barlow" w:hAnsi="Barlow"/>
        </w:rPr>
        <w:t>SEUs berücksichtigen</w:t>
      </w:r>
    </w:p>
    <w:p w14:paraId="1A60EB7C" w14:textId="77777777" w:rsidR="00A4608B" w:rsidRPr="009039B8" w:rsidRDefault="00A4608B" w:rsidP="006A7BE8">
      <w:pPr>
        <w:numPr>
          <w:ilvl w:val="0"/>
          <w:numId w:val="17"/>
        </w:numPr>
        <w:spacing w:before="120"/>
        <w:ind w:left="714" w:hanging="357"/>
        <w:rPr>
          <w:rFonts w:ascii="Barlow" w:hAnsi="Barlow"/>
        </w:rPr>
      </w:pPr>
      <w:r w:rsidRPr="009039B8">
        <w:rPr>
          <w:rFonts w:ascii="Barlow" w:hAnsi="Barlow"/>
        </w:rPr>
        <w:t>Chancen zur Verbesserung der energiebezogenen Leistung Rechnung tragen</w:t>
      </w:r>
    </w:p>
    <w:p w14:paraId="1336BA55" w14:textId="77777777" w:rsidR="004E6894" w:rsidRPr="009039B8" w:rsidRDefault="004E6894" w:rsidP="00693B10">
      <w:pPr>
        <w:rPr>
          <w:rFonts w:ascii="Barlow" w:hAnsi="Barlow"/>
        </w:rPr>
      </w:pPr>
    </w:p>
    <w:p w14:paraId="359710E4" w14:textId="77777777" w:rsidR="004E6894" w:rsidRPr="009039B8" w:rsidRDefault="009E02DD" w:rsidP="00693B10">
      <w:pPr>
        <w:rPr>
          <w:rFonts w:ascii="Barlow" w:hAnsi="Barlow"/>
        </w:rPr>
      </w:pPr>
      <w:r w:rsidRPr="009039B8">
        <w:rPr>
          <w:rFonts w:ascii="Barlow" w:hAnsi="Barlow" w:cs="Arial"/>
          <w:szCs w:val="22"/>
        </w:rPr>
        <w:t xml:space="preserve">Der Stand der Umsetzung von Zielen wird durch das EMT </w:t>
      </w:r>
      <w:r w:rsidR="00B8294D" w:rsidRPr="009039B8">
        <w:rPr>
          <w:rFonts w:ascii="Barlow" w:hAnsi="Barlow" w:cs="Arial"/>
          <w:szCs w:val="22"/>
        </w:rPr>
        <w:t xml:space="preserve">mindestens einmal je Quartal </w:t>
      </w:r>
      <w:r w:rsidRPr="009039B8">
        <w:rPr>
          <w:rFonts w:ascii="Barlow" w:hAnsi="Barlow" w:cs="Arial"/>
          <w:szCs w:val="22"/>
        </w:rPr>
        <w:t>überwacht und bei Problemen die GF informiert.</w:t>
      </w:r>
    </w:p>
    <w:p w14:paraId="7F6FD5A3" w14:textId="77777777" w:rsidR="004E6894" w:rsidRPr="009039B8" w:rsidRDefault="004E6894" w:rsidP="00693B10">
      <w:pPr>
        <w:rPr>
          <w:rFonts w:ascii="Barlow" w:hAnsi="Barlow"/>
        </w:rPr>
      </w:pPr>
    </w:p>
    <w:p w14:paraId="0063D41E" w14:textId="77777777" w:rsidR="004E6894" w:rsidRPr="009039B8" w:rsidRDefault="009E02DD" w:rsidP="00693B10">
      <w:pPr>
        <w:rPr>
          <w:rFonts w:ascii="Barlow" w:hAnsi="Barlow"/>
        </w:rPr>
      </w:pPr>
      <w:r w:rsidRPr="009039B8">
        <w:rPr>
          <w:rFonts w:ascii="Barlow" w:hAnsi="Barlow"/>
        </w:rPr>
        <w:t>Zur Vermittlung der Ziele an Mitarbeiter werden Schulungen genutzt.</w:t>
      </w:r>
    </w:p>
    <w:p w14:paraId="10CD26CB" w14:textId="77777777" w:rsidR="004E6894" w:rsidRPr="009039B8" w:rsidRDefault="004E6894" w:rsidP="00693B10">
      <w:pPr>
        <w:rPr>
          <w:rFonts w:ascii="Barlow" w:hAnsi="Barlow"/>
        </w:rPr>
      </w:pPr>
    </w:p>
    <w:p w14:paraId="2955ED73" w14:textId="77777777" w:rsidR="004E6894" w:rsidRPr="009039B8" w:rsidRDefault="009E02DD" w:rsidP="00693B10">
      <w:pPr>
        <w:rPr>
          <w:rFonts w:ascii="Barlow" w:hAnsi="Barlow"/>
        </w:rPr>
      </w:pPr>
      <w:r w:rsidRPr="009039B8">
        <w:rPr>
          <w:rFonts w:ascii="Barlow" w:hAnsi="Barlow"/>
        </w:rPr>
        <w:t>Die Energieziele und sonstigen Ziele werden in einem Aktionsplan dokumentiert. Dieser beinhaltet die notwendigen Festlegungen:</w:t>
      </w:r>
    </w:p>
    <w:p w14:paraId="6083235B" w14:textId="77777777" w:rsidR="009E02DD" w:rsidRPr="009039B8" w:rsidRDefault="00B8294D" w:rsidP="006A7BE8">
      <w:pPr>
        <w:numPr>
          <w:ilvl w:val="0"/>
          <w:numId w:val="17"/>
        </w:numPr>
        <w:spacing w:before="120"/>
        <w:ind w:left="714" w:hanging="357"/>
        <w:rPr>
          <w:rFonts w:ascii="Barlow" w:hAnsi="Barlow"/>
        </w:rPr>
      </w:pPr>
      <w:r w:rsidRPr="009039B8">
        <w:rPr>
          <w:rFonts w:ascii="Barlow" w:hAnsi="Barlow"/>
        </w:rPr>
        <w:t>z</w:t>
      </w:r>
      <w:r w:rsidR="009E02DD" w:rsidRPr="009039B8">
        <w:rPr>
          <w:rFonts w:ascii="Barlow" w:hAnsi="Barlow"/>
        </w:rPr>
        <w:t>um Energieziel/sonstigen Ziel an sich</w:t>
      </w:r>
    </w:p>
    <w:p w14:paraId="21F05086" w14:textId="77777777" w:rsidR="009E02DD" w:rsidRPr="009039B8" w:rsidRDefault="009E02DD" w:rsidP="00AC162B">
      <w:pPr>
        <w:numPr>
          <w:ilvl w:val="0"/>
          <w:numId w:val="17"/>
        </w:numPr>
        <w:spacing w:before="120"/>
        <w:ind w:left="709" w:hanging="352"/>
        <w:rPr>
          <w:rFonts w:ascii="Barlow" w:hAnsi="Barlow"/>
        </w:rPr>
      </w:pPr>
      <w:r w:rsidRPr="009039B8">
        <w:rPr>
          <w:rFonts w:ascii="Barlow" w:hAnsi="Barlow" w:cs="Arial"/>
          <w:szCs w:val="22"/>
        </w:rPr>
        <w:t>den notwendigen Maßnahmen zur Zielerreichung (was wird getan), einschließlich eventueller Maßnahmen, die in die Geschäftsprozesse integriert werden müssen</w:t>
      </w:r>
    </w:p>
    <w:p w14:paraId="1B4DDED4" w14:textId="77777777" w:rsidR="009E02DD" w:rsidRPr="009039B8" w:rsidRDefault="009E02DD" w:rsidP="006A7BE8">
      <w:pPr>
        <w:numPr>
          <w:ilvl w:val="0"/>
          <w:numId w:val="17"/>
        </w:numPr>
        <w:spacing w:before="120"/>
        <w:rPr>
          <w:rFonts w:ascii="Barlow" w:hAnsi="Barlow"/>
        </w:rPr>
      </w:pPr>
      <w:r w:rsidRPr="009039B8">
        <w:rPr>
          <w:rFonts w:ascii="Barlow" w:hAnsi="Barlow"/>
        </w:rPr>
        <w:t>den erforderlichen Ressourcen</w:t>
      </w:r>
      <w:r w:rsidR="00B8294D" w:rsidRPr="009039B8">
        <w:rPr>
          <w:rFonts w:ascii="Barlow" w:hAnsi="Barlow"/>
        </w:rPr>
        <w:t xml:space="preserve"> (z.B. Berücksichtigung bei der Investitionsplanung)</w:t>
      </w:r>
    </w:p>
    <w:p w14:paraId="156A1CB2" w14:textId="77777777" w:rsidR="009E02DD" w:rsidRPr="009039B8" w:rsidRDefault="009E02DD" w:rsidP="006A7BE8">
      <w:pPr>
        <w:numPr>
          <w:ilvl w:val="0"/>
          <w:numId w:val="17"/>
        </w:numPr>
        <w:spacing w:before="120"/>
        <w:rPr>
          <w:rFonts w:ascii="Barlow" w:hAnsi="Barlow"/>
        </w:rPr>
      </w:pPr>
      <w:r w:rsidRPr="009039B8">
        <w:rPr>
          <w:rFonts w:ascii="Barlow" w:hAnsi="Barlow"/>
        </w:rPr>
        <w:t>den Verantwortlichkeiten (wer)</w:t>
      </w:r>
    </w:p>
    <w:p w14:paraId="22DB9C8D" w14:textId="77777777" w:rsidR="009E02DD" w:rsidRPr="009039B8" w:rsidRDefault="009E02DD" w:rsidP="006A7BE8">
      <w:pPr>
        <w:numPr>
          <w:ilvl w:val="0"/>
          <w:numId w:val="17"/>
        </w:numPr>
        <w:spacing w:before="120"/>
        <w:rPr>
          <w:rFonts w:ascii="Barlow" w:hAnsi="Barlow"/>
        </w:rPr>
      </w:pPr>
      <w:r w:rsidRPr="009039B8">
        <w:rPr>
          <w:rFonts w:ascii="Barlow" w:hAnsi="Barlow"/>
        </w:rPr>
        <w:t>dem Abschlusstermin (wann)</w:t>
      </w:r>
    </w:p>
    <w:p w14:paraId="5E11966D" w14:textId="77777777" w:rsidR="009E02DD" w:rsidRPr="009039B8" w:rsidRDefault="009E02DD" w:rsidP="00AC162B">
      <w:pPr>
        <w:numPr>
          <w:ilvl w:val="0"/>
          <w:numId w:val="17"/>
        </w:numPr>
        <w:spacing w:before="120"/>
        <w:ind w:left="709" w:hanging="352"/>
        <w:rPr>
          <w:rFonts w:ascii="Barlow" w:hAnsi="Barlow"/>
        </w:rPr>
      </w:pPr>
      <w:r w:rsidRPr="009039B8">
        <w:rPr>
          <w:rFonts w:ascii="Barlow" w:hAnsi="Barlow" w:cs="Arial"/>
          <w:szCs w:val="22"/>
        </w:rPr>
        <w:t>der Methode zur Bewertung der Zielerreichung (einschließlich des Verfahrens zur Verifizierung der Verbesserung der energiebezogenen Leistung)</w:t>
      </w:r>
    </w:p>
    <w:p w14:paraId="63C4BF31" w14:textId="77777777" w:rsidR="009E02DD" w:rsidRPr="009039B8" w:rsidRDefault="009E02DD" w:rsidP="009E02DD">
      <w:pPr>
        <w:rPr>
          <w:rFonts w:ascii="Barlow" w:hAnsi="Barlow"/>
        </w:rPr>
      </w:pPr>
    </w:p>
    <w:p w14:paraId="0DE7B4B6" w14:textId="77777777" w:rsidR="002746A3" w:rsidRPr="009039B8" w:rsidRDefault="002746A3" w:rsidP="009E02DD">
      <w:pPr>
        <w:rPr>
          <w:rFonts w:ascii="Barlow" w:hAnsi="Barlow"/>
        </w:rPr>
      </w:pPr>
      <w:r w:rsidRPr="009039B8">
        <w:rPr>
          <w:rFonts w:ascii="Barlow" w:hAnsi="Barlow"/>
        </w:rPr>
        <w:t>Der Aktionsplan wird nach</w:t>
      </w:r>
      <w:r w:rsidR="004A18D4" w:rsidRPr="009039B8">
        <w:rPr>
          <w:rFonts w:ascii="Barlow" w:hAnsi="Barlow"/>
        </w:rPr>
        <w:t xml:space="preserve"> dem</w:t>
      </w:r>
      <w:r w:rsidR="00280B05" w:rsidRPr="009039B8">
        <w:rPr>
          <w:rFonts w:ascii="Barlow" w:hAnsi="Barlow"/>
        </w:rPr>
        <w:t xml:space="preserve"> folgenden</w:t>
      </w:r>
      <w:r w:rsidRPr="009039B8">
        <w:rPr>
          <w:rFonts w:ascii="Barlow" w:hAnsi="Barlow"/>
        </w:rPr>
        <w:t xml:space="preserve"> Muster aufgestellt:</w:t>
      </w:r>
    </w:p>
    <w:p w14:paraId="0D0C71E7" w14:textId="77777777" w:rsidR="002746A3" w:rsidRPr="009039B8" w:rsidRDefault="002746A3" w:rsidP="009E02DD">
      <w:pPr>
        <w:rPr>
          <w:rFonts w:ascii="Barlow" w:hAnsi="Barlow"/>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103"/>
        <w:gridCol w:w="1651"/>
        <w:gridCol w:w="1232"/>
        <w:gridCol w:w="1086"/>
      </w:tblGrid>
      <w:tr w:rsidR="00B8294D" w:rsidRPr="009039B8" w14:paraId="09032CF2" w14:textId="77777777" w:rsidTr="00AF3ACB">
        <w:trPr>
          <w:cantSplit/>
          <w:tblHeader/>
        </w:trPr>
        <w:tc>
          <w:tcPr>
            <w:tcW w:w="567" w:type="dxa"/>
          </w:tcPr>
          <w:p w14:paraId="317A5ED8" w14:textId="77777777" w:rsidR="00B8294D" w:rsidRPr="009039B8" w:rsidRDefault="00B8294D" w:rsidP="00B8294D">
            <w:pPr>
              <w:rPr>
                <w:rFonts w:ascii="Barlow" w:hAnsi="Barlow" w:cs="Arial"/>
                <w:b/>
                <w:szCs w:val="22"/>
              </w:rPr>
            </w:pPr>
            <w:r w:rsidRPr="009039B8">
              <w:rPr>
                <w:rFonts w:ascii="Barlow" w:hAnsi="Barlow" w:cs="Arial"/>
                <w:b/>
                <w:szCs w:val="22"/>
              </w:rPr>
              <w:t>Lfd.Nr.</w:t>
            </w:r>
          </w:p>
        </w:tc>
        <w:tc>
          <w:tcPr>
            <w:tcW w:w="5103" w:type="dxa"/>
          </w:tcPr>
          <w:p w14:paraId="3E955996" w14:textId="77777777" w:rsidR="00B8294D" w:rsidRPr="009039B8" w:rsidRDefault="00B8294D" w:rsidP="00B8294D">
            <w:pPr>
              <w:rPr>
                <w:rFonts w:ascii="Barlow" w:hAnsi="Barlow" w:cs="Arial"/>
                <w:b/>
                <w:szCs w:val="22"/>
              </w:rPr>
            </w:pPr>
            <w:r w:rsidRPr="009039B8">
              <w:rPr>
                <w:rFonts w:ascii="Barlow" w:hAnsi="Barlow" w:cs="Arial"/>
                <w:b/>
                <w:szCs w:val="22"/>
              </w:rPr>
              <w:t>Zielstellung einschließlich Maßnahmen und Bewertung der Ergebnisse</w:t>
            </w:r>
          </w:p>
        </w:tc>
        <w:tc>
          <w:tcPr>
            <w:tcW w:w="1651" w:type="dxa"/>
          </w:tcPr>
          <w:p w14:paraId="029AB686" w14:textId="77777777" w:rsidR="00B8294D" w:rsidRPr="009039B8" w:rsidRDefault="00B8294D" w:rsidP="00B8294D">
            <w:pPr>
              <w:rPr>
                <w:rFonts w:ascii="Barlow" w:hAnsi="Barlow" w:cs="Arial"/>
                <w:b/>
                <w:szCs w:val="22"/>
              </w:rPr>
            </w:pPr>
            <w:r w:rsidRPr="009039B8">
              <w:rPr>
                <w:rFonts w:ascii="Barlow" w:hAnsi="Barlow" w:cs="Arial"/>
                <w:b/>
                <w:szCs w:val="22"/>
              </w:rPr>
              <w:t>Notwendige Ressourcen</w:t>
            </w:r>
          </w:p>
        </w:tc>
        <w:tc>
          <w:tcPr>
            <w:tcW w:w="1232" w:type="dxa"/>
          </w:tcPr>
          <w:p w14:paraId="0458DCCB" w14:textId="77777777" w:rsidR="00B8294D" w:rsidRPr="009039B8" w:rsidRDefault="00B8294D" w:rsidP="00B8294D">
            <w:pPr>
              <w:rPr>
                <w:rFonts w:ascii="Barlow" w:hAnsi="Barlow" w:cs="Arial"/>
                <w:b/>
                <w:szCs w:val="22"/>
              </w:rPr>
            </w:pPr>
            <w:r w:rsidRPr="009039B8">
              <w:rPr>
                <w:rFonts w:ascii="Barlow" w:hAnsi="Barlow" w:cs="Arial"/>
                <w:b/>
                <w:szCs w:val="22"/>
              </w:rPr>
              <w:t xml:space="preserve">Termin </w:t>
            </w:r>
          </w:p>
        </w:tc>
        <w:tc>
          <w:tcPr>
            <w:tcW w:w="1086" w:type="dxa"/>
          </w:tcPr>
          <w:p w14:paraId="601B0E5F" w14:textId="77777777" w:rsidR="00B8294D" w:rsidRPr="009039B8" w:rsidRDefault="00B8294D" w:rsidP="00B8294D">
            <w:pPr>
              <w:rPr>
                <w:rFonts w:ascii="Barlow" w:hAnsi="Barlow" w:cs="Arial"/>
                <w:b/>
                <w:szCs w:val="22"/>
              </w:rPr>
            </w:pPr>
            <w:r w:rsidRPr="009039B8">
              <w:rPr>
                <w:rFonts w:ascii="Barlow" w:hAnsi="Barlow" w:cs="Arial"/>
                <w:b/>
                <w:szCs w:val="22"/>
              </w:rPr>
              <w:t>Verantwortlich</w:t>
            </w:r>
          </w:p>
        </w:tc>
      </w:tr>
      <w:tr w:rsidR="00B8294D" w:rsidRPr="009039B8" w14:paraId="720A8D29" w14:textId="77777777" w:rsidTr="00AF3ACB">
        <w:trPr>
          <w:cantSplit/>
          <w:tblHeader/>
        </w:trPr>
        <w:tc>
          <w:tcPr>
            <w:tcW w:w="567" w:type="dxa"/>
          </w:tcPr>
          <w:p w14:paraId="59DFED52" w14:textId="77777777" w:rsidR="00B8294D" w:rsidRPr="009039B8" w:rsidRDefault="00B8294D" w:rsidP="00B8294D">
            <w:pPr>
              <w:rPr>
                <w:rFonts w:ascii="Barlow" w:hAnsi="Barlow" w:cs="Arial"/>
                <w:sz w:val="10"/>
                <w:szCs w:val="22"/>
              </w:rPr>
            </w:pPr>
          </w:p>
        </w:tc>
        <w:tc>
          <w:tcPr>
            <w:tcW w:w="5103" w:type="dxa"/>
          </w:tcPr>
          <w:p w14:paraId="7EA03F79" w14:textId="77777777" w:rsidR="00B8294D" w:rsidRPr="009039B8" w:rsidRDefault="00B8294D" w:rsidP="00B8294D">
            <w:pPr>
              <w:rPr>
                <w:rFonts w:ascii="Barlow" w:hAnsi="Barlow" w:cs="Arial"/>
                <w:sz w:val="10"/>
                <w:szCs w:val="22"/>
              </w:rPr>
            </w:pPr>
          </w:p>
        </w:tc>
        <w:tc>
          <w:tcPr>
            <w:tcW w:w="1651" w:type="dxa"/>
          </w:tcPr>
          <w:p w14:paraId="64AFF93E" w14:textId="77777777" w:rsidR="00B8294D" w:rsidRPr="009039B8" w:rsidRDefault="00B8294D" w:rsidP="00B8294D">
            <w:pPr>
              <w:rPr>
                <w:rFonts w:ascii="Barlow" w:hAnsi="Barlow" w:cs="Arial"/>
                <w:sz w:val="10"/>
                <w:szCs w:val="22"/>
              </w:rPr>
            </w:pPr>
          </w:p>
        </w:tc>
        <w:tc>
          <w:tcPr>
            <w:tcW w:w="1232" w:type="dxa"/>
          </w:tcPr>
          <w:p w14:paraId="4DF9BC21" w14:textId="77777777" w:rsidR="00B8294D" w:rsidRPr="009039B8" w:rsidRDefault="00B8294D" w:rsidP="00B8294D">
            <w:pPr>
              <w:rPr>
                <w:rFonts w:ascii="Barlow" w:hAnsi="Barlow" w:cs="Arial"/>
                <w:sz w:val="10"/>
                <w:szCs w:val="22"/>
              </w:rPr>
            </w:pPr>
          </w:p>
        </w:tc>
        <w:tc>
          <w:tcPr>
            <w:tcW w:w="1086" w:type="dxa"/>
          </w:tcPr>
          <w:p w14:paraId="00B31A74" w14:textId="77777777" w:rsidR="00B8294D" w:rsidRPr="009039B8" w:rsidRDefault="00B8294D" w:rsidP="00B8294D">
            <w:pPr>
              <w:rPr>
                <w:rFonts w:ascii="Barlow" w:hAnsi="Barlow" w:cs="Arial"/>
                <w:sz w:val="10"/>
                <w:szCs w:val="22"/>
              </w:rPr>
            </w:pPr>
          </w:p>
        </w:tc>
      </w:tr>
      <w:tr w:rsidR="00B8294D" w:rsidRPr="009039B8" w14:paraId="69A7B3D1" w14:textId="77777777" w:rsidTr="00AF3ACB">
        <w:tc>
          <w:tcPr>
            <w:tcW w:w="567" w:type="dxa"/>
          </w:tcPr>
          <w:p w14:paraId="19D64081" w14:textId="77777777" w:rsidR="00B8294D" w:rsidRPr="009039B8" w:rsidRDefault="00B8294D" w:rsidP="00B8294D">
            <w:pPr>
              <w:rPr>
                <w:rFonts w:ascii="Barlow" w:hAnsi="Barlow" w:cs="Arial"/>
                <w:szCs w:val="22"/>
              </w:rPr>
            </w:pPr>
            <w:r w:rsidRPr="009039B8">
              <w:rPr>
                <w:rFonts w:ascii="Barlow" w:hAnsi="Barlow" w:cs="Arial"/>
                <w:szCs w:val="22"/>
              </w:rPr>
              <w:t>1</w:t>
            </w:r>
          </w:p>
        </w:tc>
        <w:tc>
          <w:tcPr>
            <w:tcW w:w="5103" w:type="dxa"/>
          </w:tcPr>
          <w:p w14:paraId="4B755560" w14:textId="77777777" w:rsidR="00B8294D" w:rsidRPr="009039B8" w:rsidRDefault="00B8294D" w:rsidP="00B8294D">
            <w:pPr>
              <w:rPr>
                <w:rFonts w:ascii="Barlow" w:hAnsi="Barlow" w:cs="Arial"/>
                <w:szCs w:val="22"/>
              </w:rPr>
            </w:pPr>
            <w:r w:rsidRPr="009039B8">
              <w:rPr>
                <w:rFonts w:ascii="Barlow" w:hAnsi="Barlow" w:cs="Arial"/>
                <w:szCs w:val="22"/>
                <w:u w:val="single"/>
              </w:rPr>
              <w:t>Ziel:</w:t>
            </w:r>
            <w:r w:rsidRPr="009039B8">
              <w:rPr>
                <w:rFonts w:ascii="Barlow" w:hAnsi="Barlow" w:cs="Arial"/>
                <w:szCs w:val="22"/>
              </w:rPr>
              <w:t xml:space="preserve"> Senkung des </w:t>
            </w:r>
            <w:r w:rsidR="00EE3A2F" w:rsidRPr="009039B8">
              <w:rPr>
                <w:rFonts w:ascii="Barlow" w:hAnsi="Barlow" w:cs="Arial"/>
                <w:szCs w:val="22"/>
              </w:rPr>
              <w:t xml:space="preserve">spezifischen </w:t>
            </w:r>
            <w:r w:rsidRPr="009039B8">
              <w:rPr>
                <w:rFonts w:ascii="Barlow" w:hAnsi="Barlow" w:cs="Arial"/>
                <w:szCs w:val="22"/>
              </w:rPr>
              <w:t xml:space="preserve">Elektroenergieverbrauches für die Beleuchtung in Produktionshalle A </w:t>
            </w:r>
            <w:r w:rsidR="00EE3A2F" w:rsidRPr="009039B8">
              <w:rPr>
                <w:rFonts w:ascii="Barlow" w:hAnsi="Barlow" w:cs="Arial"/>
                <w:szCs w:val="22"/>
              </w:rPr>
              <w:t>(unter Berücksichtigung der Nutzungsdauer</w:t>
            </w:r>
            <w:r w:rsidR="006A7BE8" w:rsidRPr="009039B8">
              <w:rPr>
                <w:rFonts w:ascii="Barlow" w:hAnsi="Barlow" w:cs="Arial"/>
                <w:szCs w:val="22"/>
              </w:rPr>
              <w:t>)</w:t>
            </w:r>
            <w:r w:rsidR="00EE3A2F" w:rsidRPr="009039B8">
              <w:rPr>
                <w:rFonts w:ascii="Barlow" w:hAnsi="Barlow" w:cs="Arial"/>
                <w:szCs w:val="22"/>
              </w:rPr>
              <w:t xml:space="preserve"> </w:t>
            </w:r>
            <w:r w:rsidRPr="009039B8">
              <w:rPr>
                <w:rFonts w:ascii="Barlow" w:hAnsi="Barlow" w:cs="Arial"/>
                <w:szCs w:val="22"/>
              </w:rPr>
              <w:t>um 5 % gegenüber 20xx</w:t>
            </w:r>
          </w:p>
          <w:p w14:paraId="6F592CC6" w14:textId="77777777" w:rsidR="00B8294D" w:rsidRPr="009039B8" w:rsidRDefault="00B8294D" w:rsidP="00B8294D">
            <w:pPr>
              <w:rPr>
                <w:rFonts w:ascii="Barlow" w:hAnsi="Barlow" w:cs="Arial"/>
                <w:szCs w:val="22"/>
              </w:rPr>
            </w:pPr>
            <w:r w:rsidRPr="009039B8">
              <w:rPr>
                <w:rFonts w:ascii="Barlow" w:hAnsi="Barlow" w:cs="Arial"/>
                <w:szCs w:val="22"/>
                <w:u w:val="single"/>
              </w:rPr>
              <w:t>Maßnahmen:</w:t>
            </w:r>
            <w:r w:rsidRPr="009039B8">
              <w:rPr>
                <w:rFonts w:ascii="Barlow" w:hAnsi="Barlow" w:cs="Arial"/>
                <w:szCs w:val="22"/>
              </w:rPr>
              <w:t xml:space="preserve"> </w:t>
            </w:r>
            <w:r w:rsidR="00AF3ACB" w:rsidRPr="009039B8">
              <w:rPr>
                <w:rFonts w:ascii="Barlow" w:hAnsi="Barlow" w:cs="Arial"/>
                <w:szCs w:val="22"/>
              </w:rPr>
              <w:t xml:space="preserve">komplette </w:t>
            </w:r>
            <w:r w:rsidRPr="009039B8">
              <w:rPr>
                <w:rFonts w:ascii="Barlow" w:hAnsi="Barlow" w:cs="Arial"/>
                <w:szCs w:val="22"/>
              </w:rPr>
              <w:t>Erneuerung der Beleuchtungsanlage in Produktionshalle A</w:t>
            </w:r>
          </w:p>
          <w:p w14:paraId="4B178D28" w14:textId="77777777" w:rsidR="00B8294D" w:rsidRPr="009039B8" w:rsidRDefault="00B8294D" w:rsidP="006A7BE8">
            <w:pPr>
              <w:rPr>
                <w:rFonts w:ascii="Barlow" w:hAnsi="Barlow" w:cs="Arial"/>
                <w:szCs w:val="22"/>
              </w:rPr>
            </w:pPr>
            <w:r w:rsidRPr="009039B8">
              <w:rPr>
                <w:rFonts w:ascii="Barlow" w:hAnsi="Barlow" w:cs="Arial"/>
                <w:szCs w:val="22"/>
                <w:u w:val="single"/>
              </w:rPr>
              <w:t>Bewertung der Ergebnisse:</w:t>
            </w:r>
            <w:r w:rsidRPr="009039B8">
              <w:rPr>
                <w:rFonts w:ascii="Barlow" w:hAnsi="Barlow" w:cs="Arial"/>
                <w:szCs w:val="22"/>
              </w:rPr>
              <w:t xml:space="preserve"> </w:t>
            </w:r>
            <w:r w:rsidR="00EE3A2F" w:rsidRPr="009039B8">
              <w:rPr>
                <w:rFonts w:ascii="Barlow" w:hAnsi="Barlow" w:cs="Arial"/>
                <w:szCs w:val="22"/>
              </w:rPr>
              <w:t>spezifischer Elektro</w:t>
            </w:r>
            <w:r w:rsidR="00631600" w:rsidRPr="009039B8">
              <w:rPr>
                <w:rFonts w:ascii="Barlow" w:hAnsi="Barlow" w:cs="Arial"/>
                <w:szCs w:val="22"/>
              </w:rPr>
              <w:t>e</w:t>
            </w:r>
            <w:r w:rsidR="00AF3ACB" w:rsidRPr="009039B8">
              <w:rPr>
                <w:rFonts w:ascii="Barlow" w:hAnsi="Barlow" w:cs="Arial"/>
                <w:szCs w:val="22"/>
              </w:rPr>
              <w:t>nergieverbrauch für Beleuchtung in Produkti</w:t>
            </w:r>
            <w:r w:rsidR="00BB644B" w:rsidRPr="009039B8">
              <w:rPr>
                <w:rFonts w:ascii="Barlow" w:hAnsi="Barlow" w:cs="Arial"/>
                <w:szCs w:val="22"/>
              </w:rPr>
              <w:t>o</w:t>
            </w:r>
            <w:r w:rsidR="00AF3ACB" w:rsidRPr="009039B8">
              <w:rPr>
                <w:rFonts w:ascii="Barlow" w:hAnsi="Barlow" w:cs="Arial"/>
                <w:szCs w:val="22"/>
              </w:rPr>
              <w:t xml:space="preserve">nshalle A beträgt 20xx maximal </w:t>
            </w:r>
            <w:r w:rsidR="006A7BE8" w:rsidRPr="009039B8">
              <w:rPr>
                <w:rFonts w:ascii="Barlow" w:hAnsi="Barlow" w:cs="Arial"/>
                <w:szCs w:val="22"/>
              </w:rPr>
              <w:br/>
            </w:r>
            <w:r w:rsidR="00AF3ACB" w:rsidRPr="009039B8">
              <w:rPr>
                <w:rFonts w:ascii="Barlow" w:hAnsi="Barlow" w:cs="Arial"/>
                <w:szCs w:val="22"/>
              </w:rPr>
              <w:t>yy kWh</w:t>
            </w:r>
            <w:r w:rsidR="00EE3A2F" w:rsidRPr="009039B8">
              <w:rPr>
                <w:rFonts w:ascii="Barlow" w:hAnsi="Barlow" w:cs="Arial"/>
                <w:szCs w:val="22"/>
              </w:rPr>
              <w:t>/</w:t>
            </w:r>
            <w:r w:rsidR="006A7BE8" w:rsidRPr="009039B8">
              <w:rPr>
                <w:rFonts w:ascii="Barlow" w:hAnsi="Barlow" w:cs="Arial"/>
                <w:szCs w:val="22"/>
              </w:rPr>
              <w:t>Nutzungsstunde</w:t>
            </w:r>
          </w:p>
        </w:tc>
        <w:tc>
          <w:tcPr>
            <w:tcW w:w="1651" w:type="dxa"/>
          </w:tcPr>
          <w:p w14:paraId="618F20A7" w14:textId="77777777" w:rsidR="00B8294D" w:rsidRPr="009039B8" w:rsidRDefault="00B8294D" w:rsidP="00B8294D">
            <w:pPr>
              <w:rPr>
                <w:rFonts w:ascii="Barlow" w:hAnsi="Barlow" w:cs="Arial"/>
                <w:szCs w:val="22"/>
              </w:rPr>
            </w:pPr>
            <w:r w:rsidRPr="009039B8">
              <w:rPr>
                <w:rFonts w:ascii="Barlow" w:hAnsi="Barlow" w:cs="Arial"/>
                <w:szCs w:val="22"/>
              </w:rPr>
              <w:t>Finanzielle Ressourcen in Höhe von x TEUR</w:t>
            </w:r>
          </w:p>
        </w:tc>
        <w:tc>
          <w:tcPr>
            <w:tcW w:w="1232" w:type="dxa"/>
          </w:tcPr>
          <w:p w14:paraId="4AE4A0CD" w14:textId="77777777" w:rsidR="00B8294D" w:rsidRPr="009039B8" w:rsidRDefault="00B8294D" w:rsidP="00B8294D">
            <w:pPr>
              <w:rPr>
                <w:rFonts w:ascii="Barlow" w:hAnsi="Barlow" w:cs="Arial"/>
                <w:szCs w:val="22"/>
              </w:rPr>
            </w:pPr>
            <w:r w:rsidRPr="009039B8">
              <w:rPr>
                <w:rFonts w:ascii="Barlow" w:hAnsi="Barlow" w:cs="Arial"/>
                <w:szCs w:val="22"/>
              </w:rPr>
              <w:t>31.12.20xx</w:t>
            </w:r>
          </w:p>
        </w:tc>
        <w:tc>
          <w:tcPr>
            <w:tcW w:w="1086" w:type="dxa"/>
          </w:tcPr>
          <w:p w14:paraId="3FF9B529" w14:textId="77777777" w:rsidR="00B8294D" w:rsidRPr="009039B8" w:rsidRDefault="00B8294D" w:rsidP="00B8294D">
            <w:pPr>
              <w:rPr>
                <w:rFonts w:ascii="Barlow" w:hAnsi="Barlow" w:cs="Arial"/>
                <w:szCs w:val="22"/>
              </w:rPr>
            </w:pPr>
            <w:r w:rsidRPr="009039B8">
              <w:rPr>
                <w:rFonts w:ascii="Barlow" w:hAnsi="Barlow" w:cs="Arial"/>
                <w:szCs w:val="22"/>
              </w:rPr>
              <w:t>BL technische Planung</w:t>
            </w:r>
          </w:p>
        </w:tc>
      </w:tr>
      <w:tr w:rsidR="00B8294D" w:rsidRPr="009039B8" w14:paraId="34FFFF8C" w14:textId="77777777" w:rsidTr="00AF3ACB">
        <w:tc>
          <w:tcPr>
            <w:tcW w:w="567" w:type="dxa"/>
            <w:tcBorders>
              <w:top w:val="single" w:sz="4" w:space="0" w:color="auto"/>
              <w:left w:val="single" w:sz="4" w:space="0" w:color="auto"/>
              <w:bottom w:val="single" w:sz="4" w:space="0" w:color="auto"/>
              <w:right w:val="single" w:sz="4" w:space="0" w:color="auto"/>
            </w:tcBorders>
          </w:tcPr>
          <w:p w14:paraId="61AA5588" w14:textId="77777777" w:rsidR="00B8294D" w:rsidRPr="009039B8" w:rsidRDefault="00B8294D" w:rsidP="00B8294D">
            <w:pPr>
              <w:rPr>
                <w:rFonts w:ascii="Barlow" w:hAnsi="Barlow" w:cs="Arial"/>
                <w:szCs w:val="22"/>
              </w:rPr>
            </w:pPr>
            <w:r w:rsidRPr="009039B8">
              <w:rPr>
                <w:rFonts w:ascii="Barlow" w:hAnsi="Barlow" w:cs="Arial"/>
                <w:szCs w:val="22"/>
              </w:rPr>
              <w:t>2</w:t>
            </w:r>
          </w:p>
        </w:tc>
        <w:tc>
          <w:tcPr>
            <w:tcW w:w="5103" w:type="dxa"/>
            <w:tcBorders>
              <w:top w:val="single" w:sz="4" w:space="0" w:color="auto"/>
              <w:left w:val="single" w:sz="4" w:space="0" w:color="auto"/>
              <w:bottom w:val="single" w:sz="4" w:space="0" w:color="auto"/>
              <w:right w:val="single" w:sz="4" w:space="0" w:color="auto"/>
            </w:tcBorders>
          </w:tcPr>
          <w:p w14:paraId="5EA01EDE" w14:textId="77777777" w:rsidR="00B8294D" w:rsidRPr="009039B8" w:rsidRDefault="00B8294D" w:rsidP="00B8294D">
            <w:pPr>
              <w:rPr>
                <w:rFonts w:ascii="Barlow" w:hAnsi="Barlow" w:cs="Arial"/>
                <w:szCs w:val="22"/>
              </w:rPr>
            </w:pPr>
            <w:r w:rsidRPr="009039B8">
              <w:rPr>
                <w:rFonts w:ascii="Barlow" w:hAnsi="Barlow" w:cs="Arial"/>
                <w:szCs w:val="22"/>
                <w:u w:val="single"/>
              </w:rPr>
              <w:t>Ziel:</w:t>
            </w:r>
            <w:r w:rsidRPr="009039B8">
              <w:rPr>
                <w:rFonts w:ascii="Barlow" w:hAnsi="Barlow" w:cs="Arial"/>
                <w:szCs w:val="22"/>
              </w:rPr>
              <w:t xml:space="preserve"> </w:t>
            </w:r>
            <w:r w:rsidR="00AF3ACB" w:rsidRPr="009039B8">
              <w:rPr>
                <w:rFonts w:ascii="Barlow" w:hAnsi="Barlow" w:cs="Arial"/>
                <w:szCs w:val="22"/>
              </w:rPr>
              <w:t>Verbesserung des Bewusstseins der Mitarbeiter über das EnMS</w:t>
            </w:r>
          </w:p>
          <w:p w14:paraId="3FCD0A08" w14:textId="77777777" w:rsidR="00B8294D" w:rsidRPr="009039B8" w:rsidRDefault="00B8294D" w:rsidP="00B8294D">
            <w:pPr>
              <w:rPr>
                <w:rFonts w:ascii="Barlow" w:hAnsi="Barlow" w:cs="Arial"/>
                <w:szCs w:val="22"/>
              </w:rPr>
            </w:pPr>
            <w:r w:rsidRPr="009039B8">
              <w:rPr>
                <w:rFonts w:ascii="Barlow" w:hAnsi="Barlow" w:cs="Arial"/>
                <w:szCs w:val="22"/>
                <w:u w:val="single"/>
              </w:rPr>
              <w:t>Maßnahmen:</w:t>
            </w:r>
            <w:r w:rsidRPr="009039B8">
              <w:rPr>
                <w:rFonts w:ascii="Barlow" w:hAnsi="Barlow" w:cs="Arial"/>
                <w:szCs w:val="22"/>
              </w:rPr>
              <w:t xml:space="preserve"> </w:t>
            </w:r>
            <w:r w:rsidR="00AF3ACB" w:rsidRPr="009039B8">
              <w:rPr>
                <w:rFonts w:ascii="Barlow" w:hAnsi="Barlow" w:cs="Arial"/>
                <w:szCs w:val="22"/>
              </w:rPr>
              <w:t>Durchführung von Schulungen in allen Abteilungen</w:t>
            </w:r>
          </w:p>
          <w:p w14:paraId="3806B783" w14:textId="77777777" w:rsidR="00B8294D" w:rsidRPr="009039B8" w:rsidRDefault="00B8294D" w:rsidP="00AF3ACB">
            <w:pPr>
              <w:rPr>
                <w:rFonts w:ascii="Barlow" w:hAnsi="Barlow" w:cs="Arial"/>
                <w:szCs w:val="22"/>
                <w:u w:val="single"/>
              </w:rPr>
            </w:pPr>
            <w:r w:rsidRPr="009039B8">
              <w:rPr>
                <w:rFonts w:ascii="Barlow" w:hAnsi="Barlow" w:cs="Arial"/>
                <w:szCs w:val="22"/>
                <w:u w:val="single"/>
              </w:rPr>
              <w:t>Bewertung der Ergebnisse:</w:t>
            </w:r>
            <w:r w:rsidRPr="009039B8">
              <w:rPr>
                <w:rFonts w:ascii="Barlow" w:hAnsi="Barlow" w:cs="Arial"/>
                <w:szCs w:val="22"/>
              </w:rPr>
              <w:t xml:space="preserve"> </w:t>
            </w:r>
            <w:r w:rsidR="00AF3ACB" w:rsidRPr="009039B8">
              <w:rPr>
                <w:rFonts w:ascii="Barlow" w:hAnsi="Barlow" w:cs="Arial"/>
                <w:szCs w:val="22"/>
              </w:rPr>
              <w:t>5 nachweislich realisierte Schulungen</w:t>
            </w:r>
          </w:p>
        </w:tc>
        <w:tc>
          <w:tcPr>
            <w:tcW w:w="1651" w:type="dxa"/>
            <w:tcBorders>
              <w:top w:val="single" w:sz="4" w:space="0" w:color="auto"/>
              <w:left w:val="single" w:sz="4" w:space="0" w:color="auto"/>
              <w:bottom w:val="single" w:sz="4" w:space="0" w:color="auto"/>
              <w:right w:val="single" w:sz="4" w:space="0" w:color="auto"/>
            </w:tcBorders>
          </w:tcPr>
          <w:p w14:paraId="74BAF7ED" w14:textId="77777777" w:rsidR="00B8294D" w:rsidRPr="009039B8" w:rsidRDefault="00AF3ACB" w:rsidP="00AF3ACB">
            <w:pPr>
              <w:rPr>
                <w:rFonts w:ascii="Barlow" w:hAnsi="Barlow" w:cs="Arial"/>
                <w:szCs w:val="22"/>
              </w:rPr>
            </w:pPr>
            <w:r w:rsidRPr="009039B8">
              <w:rPr>
                <w:rFonts w:ascii="Barlow" w:hAnsi="Barlow" w:cs="Arial"/>
                <w:szCs w:val="22"/>
              </w:rPr>
              <w:t>Arbeitszeit der Mitglieder des EMT und der geschulten Mitarbeiter</w:t>
            </w:r>
          </w:p>
        </w:tc>
        <w:tc>
          <w:tcPr>
            <w:tcW w:w="1232" w:type="dxa"/>
            <w:tcBorders>
              <w:top w:val="single" w:sz="4" w:space="0" w:color="auto"/>
              <w:left w:val="single" w:sz="4" w:space="0" w:color="auto"/>
              <w:bottom w:val="single" w:sz="4" w:space="0" w:color="auto"/>
              <w:right w:val="single" w:sz="4" w:space="0" w:color="auto"/>
            </w:tcBorders>
          </w:tcPr>
          <w:p w14:paraId="43C6290C" w14:textId="77777777" w:rsidR="00B8294D" w:rsidRPr="009039B8" w:rsidRDefault="00B8294D" w:rsidP="00B8294D">
            <w:pPr>
              <w:rPr>
                <w:rFonts w:ascii="Barlow" w:hAnsi="Barlow" w:cs="Arial"/>
                <w:szCs w:val="22"/>
              </w:rPr>
            </w:pPr>
            <w:r w:rsidRPr="009039B8">
              <w:rPr>
                <w:rFonts w:ascii="Barlow" w:hAnsi="Barlow" w:cs="Arial"/>
                <w:szCs w:val="22"/>
              </w:rPr>
              <w:t>31.12.20</w:t>
            </w:r>
            <w:r w:rsidR="00AF3ACB" w:rsidRPr="009039B8">
              <w:rPr>
                <w:rFonts w:ascii="Barlow" w:hAnsi="Barlow" w:cs="Arial"/>
                <w:szCs w:val="22"/>
              </w:rPr>
              <w:t>xx</w:t>
            </w:r>
          </w:p>
        </w:tc>
        <w:tc>
          <w:tcPr>
            <w:tcW w:w="1086" w:type="dxa"/>
            <w:tcBorders>
              <w:top w:val="single" w:sz="4" w:space="0" w:color="auto"/>
              <w:left w:val="single" w:sz="4" w:space="0" w:color="auto"/>
              <w:bottom w:val="single" w:sz="4" w:space="0" w:color="auto"/>
              <w:right w:val="single" w:sz="4" w:space="0" w:color="auto"/>
            </w:tcBorders>
          </w:tcPr>
          <w:p w14:paraId="24218535" w14:textId="77777777" w:rsidR="00B8294D" w:rsidRPr="009039B8" w:rsidRDefault="00AF3ACB" w:rsidP="00B8294D">
            <w:pPr>
              <w:rPr>
                <w:rFonts w:ascii="Barlow" w:hAnsi="Barlow" w:cs="Arial"/>
                <w:szCs w:val="22"/>
              </w:rPr>
            </w:pPr>
            <w:r w:rsidRPr="009039B8">
              <w:rPr>
                <w:rFonts w:ascii="Barlow" w:hAnsi="Barlow" w:cs="Arial"/>
                <w:szCs w:val="22"/>
              </w:rPr>
              <w:t>LEMT</w:t>
            </w:r>
          </w:p>
        </w:tc>
      </w:tr>
    </w:tbl>
    <w:p w14:paraId="5BFB67AA" w14:textId="77777777" w:rsidR="006A7BE8" w:rsidRPr="009039B8" w:rsidRDefault="006A7BE8" w:rsidP="009E02DD">
      <w:pPr>
        <w:rPr>
          <w:rFonts w:ascii="Barlow" w:hAnsi="Barlow"/>
        </w:rPr>
      </w:pPr>
    </w:p>
    <w:p w14:paraId="56C4BB60" w14:textId="77777777" w:rsidR="00D1777F" w:rsidRPr="009039B8" w:rsidRDefault="00D1777F" w:rsidP="00D1777F">
      <w:pPr>
        <w:rPr>
          <w:rFonts w:ascii="Barlow" w:hAnsi="Barlow"/>
        </w:rPr>
      </w:pPr>
      <w:r w:rsidRPr="009039B8">
        <w:rPr>
          <w:rFonts w:ascii="Barlow" w:hAnsi="Barlow" w:cs="Arial"/>
          <w:b/>
          <w:i/>
          <w:szCs w:val="22"/>
        </w:rPr>
        <w:t>[Der Aktionsplan ist unternehmensspezifisch aufzustellen. Die obigen Beispiele dienen lediglich als Orientierung.]</w:t>
      </w:r>
    </w:p>
    <w:p w14:paraId="54552AD0" w14:textId="77777777" w:rsidR="00D1777F" w:rsidRDefault="00D1777F" w:rsidP="009E02DD"/>
    <w:p w14:paraId="62585EB4" w14:textId="77777777" w:rsidR="009E02DD" w:rsidRPr="009039B8" w:rsidRDefault="006A7BE8" w:rsidP="006A7BE8">
      <w:pPr>
        <w:pStyle w:val="berschrift2"/>
        <w:rPr>
          <w:rFonts w:ascii="Barlow" w:hAnsi="Barlow"/>
        </w:rPr>
      </w:pPr>
      <w:r>
        <w:br w:type="page"/>
      </w:r>
      <w:bookmarkStart w:id="108" w:name="_Toc44666744"/>
      <w:bookmarkStart w:id="109" w:name="_Toc45793421"/>
      <w:bookmarkStart w:id="110" w:name="_Toc45794136"/>
      <w:r w:rsidR="006E0E7F" w:rsidRPr="009039B8">
        <w:rPr>
          <w:rFonts w:ascii="Barlow" w:hAnsi="Barlow"/>
        </w:rPr>
        <w:lastRenderedPageBreak/>
        <w:t>Energetische Bewertung</w:t>
      </w:r>
      <w:bookmarkEnd w:id="108"/>
      <w:bookmarkEnd w:id="109"/>
      <w:bookmarkEnd w:id="110"/>
    </w:p>
    <w:p w14:paraId="733603DE" w14:textId="77777777" w:rsidR="001949EA" w:rsidRPr="009039B8" w:rsidRDefault="001949EA" w:rsidP="001949EA">
      <w:pPr>
        <w:rPr>
          <w:rFonts w:ascii="Barlow" w:hAnsi="Barlow" w:cs="Arial"/>
          <w:b/>
          <w:szCs w:val="22"/>
        </w:rPr>
      </w:pPr>
      <w:r w:rsidRPr="009039B8">
        <w:rPr>
          <w:rFonts w:ascii="Barlow" w:hAnsi="Barlow" w:cs="Arial"/>
          <w:b/>
          <w:i/>
          <w:szCs w:val="22"/>
        </w:rPr>
        <w:t>[Dieses Kapitel</w:t>
      </w:r>
      <w:r w:rsidR="00D1777F" w:rsidRPr="009039B8">
        <w:rPr>
          <w:rFonts w:ascii="Barlow" w:hAnsi="Barlow" w:cs="Arial"/>
          <w:b/>
          <w:i/>
          <w:szCs w:val="22"/>
        </w:rPr>
        <w:t xml:space="preserve"> (</w:t>
      </w:r>
      <w:r w:rsidR="00056EED" w:rsidRPr="009039B8">
        <w:rPr>
          <w:rFonts w:ascii="Barlow" w:hAnsi="Barlow" w:cs="Arial"/>
          <w:b/>
          <w:i/>
          <w:szCs w:val="22"/>
        </w:rPr>
        <w:t xml:space="preserve">jeweils die fett/kursiv dargestellten </w:t>
      </w:r>
      <w:r w:rsidR="00D1777F" w:rsidRPr="009039B8">
        <w:rPr>
          <w:rFonts w:ascii="Barlow" w:hAnsi="Barlow" w:cs="Arial"/>
          <w:b/>
          <w:i/>
          <w:szCs w:val="22"/>
        </w:rPr>
        <w:t>Texte)</w:t>
      </w:r>
      <w:r w:rsidR="00056EED" w:rsidRPr="009039B8">
        <w:rPr>
          <w:rFonts w:ascii="Barlow" w:hAnsi="Barlow" w:cs="Arial"/>
          <w:b/>
          <w:i/>
          <w:szCs w:val="22"/>
        </w:rPr>
        <w:t xml:space="preserve">, </w:t>
      </w:r>
      <w:r w:rsidRPr="009039B8">
        <w:rPr>
          <w:rFonts w:ascii="Barlow" w:hAnsi="Barlow" w:cs="Arial"/>
          <w:b/>
          <w:i/>
          <w:szCs w:val="22"/>
        </w:rPr>
        <w:t>ist an die konkreten Bedingungen im Unternehmen anpassen</w:t>
      </w:r>
      <w:r w:rsidR="00D1777F" w:rsidRPr="009039B8">
        <w:rPr>
          <w:rFonts w:ascii="Barlow" w:hAnsi="Barlow" w:cs="Arial"/>
          <w:b/>
          <w:i/>
          <w:szCs w:val="22"/>
        </w:rPr>
        <w:t>.</w:t>
      </w:r>
      <w:r w:rsidRPr="009039B8">
        <w:rPr>
          <w:rFonts w:ascii="Barlow" w:hAnsi="Barlow" w:cs="Arial"/>
          <w:b/>
          <w:i/>
          <w:szCs w:val="22"/>
        </w:rPr>
        <w:t>]</w:t>
      </w:r>
    </w:p>
    <w:p w14:paraId="7A3F4BBD" w14:textId="77777777" w:rsidR="001949EA" w:rsidRPr="009039B8" w:rsidRDefault="001949EA" w:rsidP="009E02DD">
      <w:pPr>
        <w:rPr>
          <w:rFonts w:ascii="Barlow" w:hAnsi="Barlow"/>
        </w:rPr>
      </w:pPr>
    </w:p>
    <w:p w14:paraId="694987AC" w14:textId="77777777" w:rsidR="00380126" w:rsidRPr="009039B8" w:rsidRDefault="000278F4" w:rsidP="009E02DD">
      <w:pPr>
        <w:rPr>
          <w:rFonts w:ascii="Barlow" w:hAnsi="Barlow"/>
        </w:rPr>
      </w:pPr>
      <w:r w:rsidRPr="009039B8">
        <w:rPr>
          <w:rFonts w:ascii="Barlow" w:hAnsi="Barlow"/>
        </w:rPr>
        <w:t>Ziel unseres EnMs ist die Verbesserung der energiebezogenen Leistung (Energieverbrauch, Energieeinsatz, Energieeffizienz). Um dieses Zi</w:t>
      </w:r>
      <w:r w:rsidR="001949EA" w:rsidRPr="009039B8">
        <w:rPr>
          <w:rFonts w:ascii="Barlow" w:hAnsi="Barlow"/>
        </w:rPr>
        <w:t>e</w:t>
      </w:r>
      <w:r w:rsidRPr="009039B8">
        <w:rPr>
          <w:rFonts w:ascii="Barlow" w:hAnsi="Barlow"/>
        </w:rPr>
        <w:t xml:space="preserve">l zu erreichen </w:t>
      </w:r>
      <w:r w:rsidR="00EB46D8" w:rsidRPr="009039B8">
        <w:rPr>
          <w:rFonts w:ascii="Barlow" w:hAnsi="Barlow"/>
        </w:rPr>
        <w:t xml:space="preserve">und die Erreichung nachzuweisen, </w:t>
      </w:r>
      <w:r w:rsidR="00380126" w:rsidRPr="009039B8">
        <w:rPr>
          <w:rFonts w:ascii="Barlow" w:hAnsi="Barlow"/>
        </w:rPr>
        <w:t>muss die energiebezogene Leistung gemessen werden. Dafür ist es erforderlich:</w:t>
      </w:r>
    </w:p>
    <w:p w14:paraId="44E6AE9F" w14:textId="77777777" w:rsidR="000278F4" w:rsidRPr="009039B8" w:rsidRDefault="00EB46D8" w:rsidP="00AC162B">
      <w:pPr>
        <w:numPr>
          <w:ilvl w:val="0"/>
          <w:numId w:val="38"/>
        </w:numPr>
        <w:spacing w:before="120"/>
        <w:ind w:left="709" w:hanging="352"/>
        <w:rPr>
          <w:rFonts w:ascii="Barlow" w:hAnsi="Barlow"/>
        </w:rPr>
      </w:pPr>
      <w:r w:rsidRPr="009039B8">
        <w:rPr>
          <w:rFonts w:ascii="Barlow" w:hAnsi="Barlow"/>
        </w:rPr>
        <w:t xml:space="preserve">relevante </w:t>
      </w:r>
      <w:r w:rsidR="00BC7C30" w:rsidRPr="009039B8">
        <w:rPr>
          <w:rFonts w:ascii="Barlow" w:hAnsi="Barlow"/>
        </w:rPr>
        <w:t xml:space="preserve">Informationen zur energiebezogenen Leistung </w:t>
      </w:r>
      <w:r w:rsidR="00380126" w:rsidRPr="009039B8">
        <w:rPr>
          <w:rFonts w:ascii="Barlow" w:hAnsi="Barlow"/>
        </w:rPr>
        <w:t xml:space="preserve">zu </w:t>
      </w:r>
      <w:r w:rsidR="00AC162B" w:rsidRPr="009039B8">
        <w:rPr>
          <w:rFonts w:ascii="Barlow" w:hAnsi="Barlow"/>
        </w:rPr>
        <w:t>ermitteln und wesentliche Ener</w:t>
      </w:r>
      <w:r w:rsidR="00BC7C30" w:rsidRPr="009039B8">
        <w:rPr>
          <w:rFonts w:ascii="Barlow" w:hAnsi="Barlow"/>
        </w:rPr>
        <w:t xml:space="preserve">gieeinsätze (SEUs) </w:t>
      </w:r>
      <w:r w:rsidR="00380126" w:rsidRPr="009039B8">
        <w:rPr>
          <w:rFonts w:ascii="Barlow" w:hAnsi="Barlow"/>
        </w:rPr>
        <w:t xml:space="preserve">zu </w:t>
      </w:r>
      <w:r w:rsidR="00BC7C30" w:rsidRPr="009039B8">
        <w:rPr>
          <w:rFonts w:ascii="Barlow" w:hAnsi="Barlow"/>
        </w:rPr>
        <w:t>identifizieren</w:t>
      </w:r>
    </w:p>
    <w:p w14:paraId="60C5DB22" w14:textId="77777777" w:rsidR="000278F4" w:rsidRPr="009039B8" w:rsidRDefault="00BC7C30" w:rsidP="00954FC3">
      <w:pPr>
        <w:numPr>
          <w:ilvl w:val="0"/>
          <w:numId w:val="38"/>
        </w:numPr>
        <w:spacing w:before="120"/>
        <w:rPr>
          <w:rFonts w:ascii="Barlow" w:hAnsi="Barlow"/>
        </w:rPr>
      </w:pPr>
      <w:r w:rsidRPr="009039B8">
        <w:rPr>
          <w:rFonts w:ascii="Barlow" w:hAnsi="Barlow"/>
        </w:rPr>
        <w:t xml:space="preserve">Energieleistungskennzahlen (EnPIs) </w:t>
      </w:r>
      <w:r w:rsidR="00380126" w:rsidRPr="009039B8">
        <w:rPr>
          <w:rFonts w:ascii="Barlow" w:hAnsi="Barlow"/>
        </w:rPr>
        <w:t xml:space="preserve">zu </w:t>
      </w:r>
      <w:r w:rsidRPr="009039B8">
        <w:rPr>
          <w:rFonts w:ascii="Barlow" w:hAnsi="Barlow"/>
        </w:rPr>
        <w:t>identifizieren</w:t>
      </w:r>
    </w:p>
    <w:p w14:paraId="21748B3C" w14:textId="77777777" w:rsidR="000278F4" w:rsidRPr="009039B8" w:rsidRDefault="00BC7C30" w:rsidP="00954FC3">
      <w:pPr>
        <w:numPr>
          <w:ilvl w:val="0"/>
          <w:numId w:val="38"/>
        </w:numPr>
        <w:spacing w:before="120"/>
        <w:rPr>
          <w:rFonts w:ascii="Barlow" w:hAnsi="Barlow"/>
        </w:rPr>
      </w:pPr>
      <w:r w:rsidRPr="009039B8">
        <w:rPr>
          <w:rFonts w:ascii="Barlow" w:hAnsi="Barlow"/>
        </w:rPr>
        <w:t>Energetische Ausgangsbasen (EnBs)</w:t>
      </w:r>
      <w:r w:rsidR="00380126" w:rsidRPr="009039B8">
        <w:rPr>
          <w:rFonts w:ascii="Barlow" w:hAnsi="Barlow"/>
        </w:rPr>
        <w:t xml:space="preserve"> </w:t>
      </w:r>
      <w:r w:rsidRPr="009039B8">
        <w:rPr>
          <w:rFonts w:ascii="Barlow" w:hAnsi="Barlow"/>
        </w:rPr>
        <w:t>fes</w:t>
      </w:r>
      <w:r w:rsidR="00631600" w:rsidRPr="009039B8">
        <w:rPr>
          <w:rFonts w:ascii="Barlow" w:hAnsi="Barlow"/>
        </w:rPr>
        <w:t>t</w:t>
      </w:r>
      <w:r w:rsidR="00380126" w:rsidRPr="009039B8">
        <w:rPr>
          <w:rFonts w:ascii="Barlow" w:hAnsi="Barlow"/>
        </w:rPr>
        <w:t>zu</w:t>
      </w:r>
      <w:r w:rsidRPr="009039B8">
        <w:rPr>
          <w:rFonts w:ascii="Barlow" w:hAnsi="Barlow"/>
        </w:rPr>
        <w:t>legen</w:t>
      </w:r>
    </w:p>
    <w:p w14:paraId="0F0E3525" w14:textId="77777777" w:rsidR="000278F4" w:rsidRPr="009039B8" w:rsidRDefault="00EB46D8" w:rsidP="00954FC3">
      <w:pPr>
        <w:numPr>
          <w:ilvl w:val="0"/>
          <w:numId w:val="38"/>
        </w:numPr>
        <w:spacing w:before="120"/>
        <w:rPr>
          <w:rFonts w:ascii="Barlow" w:hAnsi="Barlow"/>
        </w:rPr>
      </w:pPr>
      <w:r w:rsidRPr="009039B8">
        <w:rPr>
          <w:rFonts w:ascii="Barlow" w:hAnsi="Barlow"/>
        </w:rPr>
        <w:t xml:space="preserve">die </w:t>
      </w:r>
      <w:r w:rsidR="00BC7C30" w:rsidRPr="009039B8">
        <w:rPr>
          <w:rFonts w:ascii="Barlow" w:hAnsi="Barlow"/>
        </w:rPr>
        <w:t xml:space="preserve">EnPIs und EnBs </w:t>
      </w:r>
      <w:r w:rsidR="00380126" w:rsidRPr="009039B8">
        <w:rPr>
          <w:rFonts w:ascii="Barlow" w:hAnsi="Barlow"/>
        </w:rPr>
        <w:t xml:space="preserve">zu </w:t>
      </w:r>
      <w:r w:rsidR="00BC7C30" w:rsidRPr="009039B8">
        <w:rPr>
          <w:rFonts w:ascii="Barlow" w:hAnsi="Barlow"/>
        </w:rPr>
        <w:t>verwenden (eventuell eine Normalisierung durchführen)</w:t>
      </w:r>
    </w:p>
    <w:p w14:paraId="2F1996B2" w14:textId="77777777" w:rsidR="000278F4" w:rsidRPr="009039B8" w:rsidRDefault="00EB46D8" w:rsidP="00954FC3">
      <w:pPr>
        <w:numPr>
          <w:ilvl w:val="0"/>
          <w:numId w:val="38"/>
        </w:numPr>
        <w:spacing w:before="120"/>
        <w:rPr>
          <w:rFonts w:ascii="Barlow" w:hAnsi="Barlow"/>
        </w:rPr>
      </w:pPr>
      <w:r w:rsidRPr="009039B8">
        <w:rPr>
          <w:rFonts w:ascii="Barlow" w:hAnsi="Barlow"/>
        </w:rPr>
        <w:t xml:space="preserve">die </w:t>
      </w:r>
      <w:r w:rsidR="00BC7C30" w:rsidRPr="009039B8">
        <w:rPr>
          <w:rFonts w:ascii="Barlow" w:hAnsi="Barlow"/>
        </w:rPr>
        <w:t>EnPIs und EnBs aufrecht</w:t>
      </w:r>
      <w:r w:rsidR="00380126" w:rsidRPr="009039B8">
        <w:rPr>
          <w:rFonts w:ascii="Barlow" w:hAnsi="Barlow"/>
        </w:rPr>
        <w:t>zu</w:t>
      </w:r>
      <w:r w:rsidR="00BC7C30" w:rsidRPr="009039B8">
        <w:rPr>
          <w:rFonts w:ascii="Barlow" w:hAnsi="Barlow"/>
        </w:rPr>
        <w:t>erhalten und an</w:t>
      </w:r>
      <w:r w:rsidR="00380126" w:rsidRPr="009039B8">
        <w:rPr>
          <w:rFonts w:ascii="Barlow" w:hAnsi="Barlow"/>
        </w:rPr>
        <w:t>zu</w:t>
      </w:r>
      <w:r w:rsidR="00BC7C30" w:rsidRPr="009039B8">
        <w:rPr>
          <w:rFonts w:ascii="Barlow" w:hAnsi="Barlow"/>
        </w:rPr>
        <w:t>passen</w:t>
      </w:r>
    </w:p>
    <w:p w14:paraId="03B704BB" w14:textId="77777777" w:rsidR="000278F4" w:rsidRPr="009039B8" w:rsidRDefault="000278F4" w:rsidP="009E02DD">
      <w:pPr>
        <w:rPr>
          <w:rFonts w:ascii="Barlow" w:hAnsi="Barlow"/>
        </w:rPr>
      </w:pPr>
    </w:p>
    <w:p w14:paraId="1F3D3A26" w14:textId="77777777" w:rsidR="000278F4" w:rsidRPr="009039B8" w:rsidRDefault="00BC7C30" w:rsidP="009E02DD">
      <w:pPr>
        <w:rPr>
          <w:rFonts w:ascii="Barlow" w:hAnsi="Barlow"/>
        </w:rPr>
      </w:pPr>
      <w:r w:rsidRPr="009039B8">
        <w:rPr>
          <w:rFonts w:ascii="Barlow" w:hAnsi="Barlow"/>
        </w:rPr>
        <w:t>Dafür sind Energiedaten zu sammeln (messen</w:t>
      </w:r>
      <w:r w:rsidR="00EB46D8" w:rsidRPr="009039B8">
        <w:rPr>
          <w:rFonts w:ascii="Barlow" w:hAnsi="Barlow"/>
        </w:rPr>
        <w:t>,</w:t>
      </w:r>
      <w:r w:rsidRPr="009039B8">
        <w:rPr>
          <w:rFonts w:ascii="Barlow" w:hAnsi="Barlow"/>
        </w:rPr>
        <w:t xml:space="preserve"> </w:t>
      </w:r>
      <w:r w:rsidR="00EB46D8" w:rsidRPr="009039B8">
        <w:rPr>
          <w:rFonts w:ascii="Barlow" w:hAnsi="Barlow"/>
        </w:rPr>
        <w:t xml:space="preserve">überwachen </w:t>
      </w:r>
      <w:r w:rsidRPr="009039B8">
        <w:rPr>
          <w:rFonts w:ascii="Barlow" w:hAnsi="Barlow"/>
        </w:rPr>
        <w:t>und an</w:t>
      </w:r>
      <w:r w:rsidR="00EB46D8" w:rsidRPr="009039B8">
        <w:rPr>
          <w:rFonts w:ascii="Barlow" w:hAnsi="Barlow"/>
        </w:rPr>
        <w:t>alysieren</w:t>
      </w:r>
      <w:r w:rsidRPr="009039B8">
        <w:rPr>
          <w:rFonts w:ascii="Barlow" w:hAnsi="Barlow"/>
        </w:rPr>
        <w:t>).</w:t>
      </w:r>
    </w:p>
    <w:p w14:paraId="0AEC90D6" w14:textId="77777777" w:rsidR="000278F4" w:rsidRPr="009039B8" w:rsidRDefault="000278F4" w:rsidP="009E02DD">
      <w:pPr>
        <w:rPr>
          <w:rFonts w:ascii="Barlow" w:hAnsi="Barlow"/>
        </w:rPr>
      </w:pPr>
    </w:p>
    <w:p w14:paraId="307D0ABB" w14:textId="77777777" w:rsidR="00B8193D" w:rsidRPr="009039B8" w:rsidRDefault="00B8193D" w:rsidP="00B8193D">
      <w:pPr>
        <w:rPr>
          <w:rFonts w:ascii="Barlow" w:hAnsi="Barlow"/>
        </w:rPr>
      </w:pPr>
      <w:r w:rsidRPr="009039B8">
        <w:rPr>
          <w:rFonts w:ascii="Barlow" w:hAnsi="Barlow"/>
        </w:rPr>
        <w:t xml:space="preserve">In der DIN ISO 50006 werden die allgemeinen Grundsätze und Leitlinien zur Messung der energiebezogenen Leistung unter Nutzung von energetischen Ausgangsbasen und Energieleistungskennzahlen beschrieben. Dies wird am </w:t>
      </w:r>
      <w:r w:rsidRPr="009039B8">
        <w:rPr>
          <w:rFonts w:ascii="Barlow" w:hAnsi="Barlow"/>
          <w:b/>
          <w:i/>
        </w:rPr>
        <w:t>Beispiel Drucklufterzeugung</w:t>
      </w:r>
      <w:r w:rsidRPr="009039B8">
        <w:rPr>
          <w:rFonts w:ascii="Barlow" w:hAnsi="Barlow"/>
        </w:rPr>
        <w:t xml:space="preserve"> durch folgendes Ablaufdiagramm dargestellt und die einzelnen Schritte unter den Punkten 6.3 bis 6.6 dieses Handbuches näher erläutert.</w:t>
      </w:r>
    </w:p>
    <w:p w14:paraId="4811691F" w14:textId="77777777" w:rsidR="00B8193D" w:rsidRPr="009039B8" w:rsidRDefault="00B8193D" w:rsidP="009E02DD">
      <w:pPr>
        <w:rPr>
          <w:rFonts w:ascii="Barlow" w:hAnsi="Barlow"/>
        </w:rPr>
      </w:pPr>
    </w:p>
    <w:p w14:paraId="5EFAA526" w14:textId="3519A391" w:rsidR="00EB46D8" w:rsidRPr="009039B8" w:rsidRDefault="00EB46D8" w:rsidP="00EB46D8">
      <w:pPr>
        <w:suppressAutoHyphens/>
        <w:rPr>
          <w:rFonts w:ascii="Barlow" w:hAnsi="Barlow" w:cs="Arial"/>
          <w:b/>
          <w:i/>
          <w:sz w:val="18"/>
          <w:szCs w:val="18"/>
        </w:rPr>
      </w:pPr>
      <w:r w:rsidRPr="009039B8">
        <w:rPr>
          <w:rFonts w:ascii="Barlow" w:hAnsi="Barlow" w:cs="Arial"/>
          <w:b/>
          <w:i/>
          <w:szCs w:val="22"/>
        </w:rPr>
        <w:t xml:space="preserve">   </w:t>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Pr="009039B8">
        <w:rPr>
          <w:rFonts w:ascii="Barlow" w:hAnsi="Barlow" w:cs="Arial"/>
          <w:b/>
          <w:i/>
          <w:szCs w:val="22"/>
        </w:rPr>
        <w:tab/>
      </w:r>
      <w:r w:rsidR="00246F83">
        <w:rPr>
          <w:rFonts w:ascii="Barlow" w:hAnsi="Barlow" w:cs="Arial"/>
          <w:b/>
          <w:i/>
          <w:szCs w:val="22"/>
        </w:rPr>
        <w:t xml:space="preserve">   </w:t>
      </w:r>
      <w:r w:rsidRPr="009039B8">
        <w:rPr>
          <w:rFonts w:ascii="Barlow" w:hAnsi="Barlow" w:cs="Arial"/>
          <w:b/>
          <w:i/>
          <w:sz w:val="20"/>
          <w:szCs w:val="18"/>
        </w:rPr>
        <w:t>Drucklufterzeugung</w:t>
      </w:r>
    </w:p>
    <w:p w14:paraId="509E894E" w14:textId="77777777" w:rsidR="00EB46D8" w:rsidRPr="009039B8" w:rsidRDefault="00EB46D8" w:rsidP="00EB46D8">
      <w:pPr>
        <w:suppressAutoHyphens/>
        <w:rPr>
          <w:rFonts w:ascii="Barlow" w:hAnsi="Barlow" w:cs="Arial"/>
          <w:b/>
          <w:i/>
          <w:noProof/>
          <w:szCs w:val="22"/>
        </w:rPr>
      </w:pPr>
    </w:p>
    <w:tbl>
      <w:tblPr>
        <w:tblpPr w:leftFromText="141" w:rightFromText="141" w:vertAnchor="text" w:horzAnchor="margin" w:tblpXSpec="right" w:tblpY="17"/>
        <w:tblW w:w="0" w:type="auto"/>
        <w:tblLook w:val="04A0" w:firstRow="1" w:lastRow="0" w:firstColumn="1" w:lastColumn="0" w:noHBand="0" w:noVBand="1"/>
      </w:tblPr>
      <w:tblGrid>
        <w:gridCol w:w="3652"/>
      </w:tblGrid>
      <w:tr w:rsidR="00EB46D8" w:rsidRPr="009039B8" w14:paraId="75326181" w14:textId="77777777" w:rsidTr="001603F8">
        <w:trPr>
          <w:trHeight w:val="1128"/>
        </w:trPr>
        <w:tc>
          <w:tcPr>
            <w:tcW w:w="3652" w:type="dxa"/>
          </w:tcPr>
          <w:p w14:paraId="6D0661C1" w14:textId="77777777" w:rsidR="00EB46D8" w:rsidRPr="009039B8" w:rsidRDefault="00EB46D8" w:rsidP="001603F8">
            <w:pPr>
              <w:suppressAutoHyphens/>
              <w:rPr>
                <w:rFonts w:ascii="Barlow" w:hAnsi="Barlow" w:cs="Arial"/>
                <w:sz w:val="18"/>
                <w:szCs w:val="18"/>
              </w:rPr>
            </w:pPr>
            <w:r w:rsidRPr="009039B8">
              <w:rPr>
                <w:rFonts w:ascii="Barlow" w:hAnsi="Barlow" w:cs="Arial"/>
                <w:b/>
                <w:sz w:val="18"/>
                <w:szCs w:val="18"/>
              </w:rPr>
              <w:t>Stromverbrauch</w:t>
            </w:r>
            <w:r w:rsidRPr="009039B8">
              <w:rPr>
                <w:rFonts w:ascii="Barlow" w:hAnsi="Barlow" w:cs="Arial"/>
                <w:sz w:val="18"/>
                <w:szCs w:val="18"/>
              </w:rPr>
              <w:t xml:space="preserve">: Druckluft 18%; Kälte: 24%; Beleuchtung: 3%; Produktion: 55% </w:t>
            </w:r>
          </w:p>
          <w:p w14:paraId="28E122F3" w14:textId="77777777" w:rsidR="00EB46D8" w:rsidRPr="009039B8" w:rsidRDefault="00EB46D8" w:rsidP="001603F8">
            <w:pPr>
              <w:suppressAutoHyphens/>
              <w:rPr>
                <w:rFonts w:ascii="Barlow" w:hAnsi="Barlow" w:cs="Arial"/>
                <w:sz w:val="18"/>
                <w:szCs w:val="18"/>
              </w:rPr>
            </w:pPr>
            <w:r w:rsidRPr="009039B8">
              <w:rPr>
                <w:rFonts w:ascii="Barlow" w:hAnsi="Barlow" w:cs="Arial"/>
                <w:sz w:val="18"/>
                <w:szCs w:val="18"/>
              </w:rPr>
              <w:t>Einflussfaktoren: Umweltbedingungen</w:t>
            </w:r>
          </w:p>
          <w:p w14:paraId="6006853D" w14:textId="77777777" w:rsidR="00EB46D8" w:rsidRPr="009039B8" w:rsidRDefault="00EB46D8" w:rsidP="001603F8">
            <w:pPr>
              <w:suppressAutoHyphens/>
              <w:jc w:val="left"/>
              <w:rPr>
                <w:rFonts w:ascii="Barlow" w:hAnsi="Barlow" w:cs="Arial"/>
                <w:sz w:val="18"/>
                <w:szCs w:val="18"/>
              </w:rPr>
            </w:pPr>
            <w:r w:rsidRPr="009039B8">
              <w:rPr>
                <w:rFonts w:ascii="Barlow" w:hAnsi="Barlow" w:cs="Arial"/>
                <w:sz w:val="18"/>
                <w:szCs w:val="18"/>
              </w:rPr>
              <w:t>Statische Faktoren: Produktmix, Schichtmodell, Anzahl der Anlagen</w:t>
            </w:r>
          </w:p>
        </w:tc>
      </w:tr>
      <w:tr w:rsidR="00EB46D8" w:rsidRPr="009039B8" w14:paraId="5597BEF1" w14:textId="77777777" w:rsidTr="001603F8">
        <w:trPr>
          <w:trHeight w:val="408"/>
        </w:trPr>
        <w:tc>
          <w:tcPr>
            <w:tcW w:w="3652" w:type="dxa"/>
          </w:tcPr>
          <w:p w14:paraId="28D384BB" w14:textId="77777777" w:rsidR="00EB46D8" w:rsidRPr="009039B8" w:rsidRDefault="00EB46D8" w:rsidP="001603F8">
            <w:pPr>
              <w:suppressAutoHyphens/>
              <w:rPr>
                <w:rFonts w:ascii="Barlow" w:hAnsi="Barlow" w:cs="Arial"/>
                <w:b/>
                <w:i/>
                <w:sz w:val="18"/>
                <w:szCs w:val="18"/>
              </w:rPr>
            </w:pPr>
          </w:p>
        </w:tc>
      </w:tr>
      <w:tr w:rsidR="00EB46D8" w:rsidRPr="009039B8" w14:paraId="5EE9F619" w14:textId="77777777" w:rsidTr="001603F8">
        <w:trPr>
          <w:trHeight w:val="556"/>
        </w:trPr>
        <w:tc>
          <w:tcPr>
            <w:tcW w:w="3652" w:type="dxa"/>
          </w:tcPr>
          <w:p w14:paraId="3985088E" w14:textId="77777777" w:rsidR="00EB46D8" w:rsidRPr="009039B8" w:rsidRDefault="00EB46D8" w:rsidP="001603F8">
            <w:pPr>
              <w:suppressAutoHyphens/>
              <w:rPr>
                <w:rFonts w:ascii="Barlow" w:hAnsi="Barlow" w:cs="Arial"/>
                <w:sz w:val="18"/>
                <w:szCs w:val="18"/>
              </w:rPr>
            </w:pPr>
            <w:r w:rsidRPr="009039B8">
              <w:rPr>
                <w:rFonts w:ascii="Barlow" w:hAnsi="Barlow" w:cs="Arial"/>
                <w:b/>
                <w:sz w:val="18"/>
                <w:szCs w:val="18"/>
              </w:rPr>
              <w:t>Nutzer:</w:t>
            </w:r>
            <w:r w:rsidRPr="009039B8">
              <w:rPr>
                <w:rFonts w:ascii="Barlow" w:hAnsi="Barlow" w:cs="Arial"/>
                <w:sz w:val="18"/>
                <w:szCs w:val="18"/>
              </w:rPr>
              <w:t xml:space="preserve"> EM</w:t>
            </w:r>
            <w:r w:rsidR="00A11CAB" w:rsidRPr="009039B8">
              <w:rPr>
                <w:rFonts w:ascii="Barlow" w:hAnsi="Barlow" w:cs="Arial"/>
                <w:sz w:val="18"/>
                <w:szCs w:val="18"/>
              </w:rPr>
              <w:t>T</w:t>
            </w:r>
            <w:r w:rsidRPr="009039B8">
              <w:rPr>
                <w:rFonts w:ascii="Barlow" w:hAnsi="Barlow" w:cs="Arial"/>
                <w:sz w:val="18"/>
                <w:szCs w:val="18"/>
              </w:rPr>
              <w:t>, Instandhaltung</w:t>
            </w:r>
          </w:p>
          <w:p w14:paraId="3FA603BB" w14:textId="77777777" w:rsidR="00EB46D8" w:rsidRPr="009039B8" w:rsidRDefault="00EB46D8" w:rsidP="001603F8">
            <w:pPr>
              <w:suppressAutoHyphens/>
              <w:rPr>
                <w:rFonts w:ascii="Barlow" w:hAnsi="Barlow" w:cs="Arial"/>
                <w:sz w:val="18"/>
                <w:szCs w:val="18"/>
              </w:rPr>
            </w:pPr>
            <w:r w:rsidRPr="009039B8">
              <w:rPr>
                <w:rFonts w:ascii="Barlow" w:hAnsi="Barlow" w:cs="Arial"/>
                <w:b/>
                <w:sz w:val="18"/>
                <w:szCs w:val="18"/>
              </w:rPr>
              <w:t>Anwendung:</w:t>
            </w:r>
            <w:r w:rsidRPr="009039B8">
              <w:rPr>
                <w:rFonts w:ascii="Barlow" w:hAnsi="Barlow" w:cs="Arial"/>
                <w:sz w:val="18"/>
                <w:szCs w:val="18"/>
              </w:rPr>
              <w:t xml:space="preserve"> kWh/m³, m³/h; P/P0  </w:t>
            </w:r>
          </w:p>
        </w:tc>
      </w:tr>
      <w:tr w:rsidR="00EB46D8" w:rsidRPr="009039B8" w14:paraId="31F7C352" w14:textId="77777777" w:rsidTr="001603F8">
        <w:trPr>
          <w:trHeight w:val="422"/>
        </w:trPr>
        <w:tc>
          <w:tcPr>
            <w:tcW w:w="3652" w:type="dxa"/>
          </w:tcPr>
          <w:p w14:paraId="5092FCC4" w14:textId="77777777" w:rsidR="00EB46D8" w:rsidRPr="009039B8" w:rsidRDefault="00EB46D8" w:rsidP="001603F8">
            <w:pPr>
              <w:suppressAutoHyphens/>
              <w:rPr>
                <w:rFonts w:ascii="Barlow" w:hAnsi="Barlow" w:cs="Arial"/>
                <w:sz w:val="18"/>
                <w:szCs w:val="18"/>
              </w:rPr>
            </w:pPr>
          </w:p>
        </w:tc>
      </w:tr>
      <w:tr w:rsidR="00EB46D8" w:rsidRPr="009039B8" w14:paraId="32504031" w14:textId="77777777" w:rsidTr="001603F8">
        <w:trPr>
          <w:trHeight w:val="556"/>
        </w:trPr>
        <w:tc>
          <w:tcPr>
            <w:tcW w:w="3652" w:type="dxa"/>
          </w:tcPr>
          <w:p w14:paraId="090CEBA5" w14:textId="77777777" w:rsidR="00EB46D8" w:rsidRPr="009039B8" w:rsidRDefault="00EB46D8" w:rsidP="001603F8">
            <w:pPr>
              <w:suppressAutoHyphens/>
              <w:rPr>
                <w:rFonts w:ascii="Barlow" w:hAnsi="Barlow" w:cs="Arial"/>
                <w:b/>
                <w:sz w:val="18"/>
                <w:szCs w:val="18"/>
              </w:rPr>
            </w:pPr>
            <w:r w:rsidRPr="009039B8">
              <w:rPr>
                <w:rFonts w:ascii="Barlow" w:hAnsi="Barlow" w:cs="Arial"/>
                <w:b/>
                <w:sz w:val="18"/>
                <w:szCs w:val="18"/>
              </w:rPr>
              <w:t>Ausgangsbasis</w:t>
            </w:r>
          </w:p>
          <w:p w14:paraId="4FB8DE06" w14:textId="77777777" w:rsidR="00EB46D8" w:rsidRPr="009039B8" w:rsidRDefault="00EB46D8" w:rsidP="001603F8">
            <w:pPr>
              <w:suppressAutoHyphens/>
              <w:rPr>
                <w:rFonts w:ascii="Barlow" w:hAnsi="Barlow" w:cs="Arial"/>
                <w:sz w:val="18"/>
                <w:szCs w:val="18"/>
              </w:rPr>
            </w:pPr>
            <w:r w:rsidRPr="009039B8">
              <w:rPr>
                <w:rFonts w:ascii="Barlow" w:hAnsi="Barlow" w:cs="Arial"/>
                <w:b/>
                <w:sz w:val="18"/>
                <w:szCs w:val="18"/>
              </w:rPr>
              <w:t>Zeitraum:</w:t>
            </w:r>
            <w:r w:rsidRPr="009039B8">
              <w:rPr>
                <w:rFonts w:ascii="Barlow" w:hAnsi="Barlow" w:cs="Arial"/>
                <w:sz w:val="18"/>
                <w:szCs w:val="18"/>
              </w:rPr>
              <w:t xml:space="preserve"> 201</w:t>
            </w:r>
            <w:r w:rsidR="00A11CAB" w:rsidRPr="009039B8">
              <w:rPr>
                <w:rFonts w:ascii="Barlow" w:hAnsi="Barlow" w:cs="Arial"/>
                <w:sz w:val="18"/>
                <w:szCs w:val="18"/>
              </w:rPr>
              <w:t>9</w:t>
            </w:r>
            <w:r w:rsidRPr="009039B8">
              <w:rPr>
                <w:rFonts w:ascii="Barlow" w:hAnsi="Barlow" w:cs="Arial"/>
                <w:sz w:val="18"/>
                <w:szCs w:val="18"/>
              </w:rPr>
              <w:t xml:space="preserve"> (1 Jahr)</w:t>
            </w:r>
          </w:p>
          <w:p w14:paraId="022A7828" w14:textId="77777777" w:rsidR="00EB46D8" w:rsidRPr="009039B8" w:rsidRDefault="00EB46D8" w:rsidP="001603F8">
            <w:pPr>
              <w:suppressAutoHyphens/>
              <w:rPr>
                <w:rFonts w:ascii="Barlow" w:hAnsi="Barlow" w:cs="Arial"/>
                <w:sz w:val="18"/>
                <w:szCs w:val="18"/>
              </w:rPr>
            </w:pPr>
            <w:r w:rsidRPr="009039B8">
              <w:rPr>
                <w:rFonts w:ascii="Barlow" w:hAnsi="Barlow" w:cs="Arial"/>
                <w:b/>
                <w:sz w:val="18"/>
                <w:szCs w:val="18"/>
              </w:rPr>
              <w:t>EnB:</w:t>
            </w:r>
            <w:r w:rsidRPr="009039B8">
              <w:rPr>
                <w:rFonts w:ascii="Barlow" w:hAnsi="Barlow" w:cs="Arial"/>
                <w:sz w:val="18"/>
                <w:szCs w:val="18"/>
              </w:rPr>
              <w:t xml:space="preserve"> 0,08 kWh/m³; 6 bar</w:t>
            </w:r>
          </w:p>
        </w:tc>
      </w:tr>
      <w:tr w:rsidR="00EB46D8" w:rsidRPr="009039B8" w14:paraId="70F809C5" w14:textId="77777777" w:rsidTr="001603F8">
        <w:trPr>
          <w:trHeight w:val="421"/>
        </w:trPr>
        <w:tc>
          <w:tcPr>
            <w:tcW w:w="3652" w:type="dxa"/>
          </w:tcPr>
          <w:p w14:paraId="4BBB7158" w14:textId="77777777" w:rsidR="00EB46D8" w:rsidRPr="009039B8" w:rsidRDefault="00EB46D8" w:rsidP="001603F8">
            <w:pPr>
              <w:suppressAutoHyphens/>
              <w:rPr>
                <w:rFonts w:ascii="Barlow" w:hAnsi="Barlow" w:cs="Arial"/>
                <w:sz w:val="18"/>
                <w:szCs w:val="18"/>
              </w:rPr>
            </w:pPr>
          </w:p>
        </w:tc>
      </w:tr>
      <w:tr w:rsidR="00EB46D8" w:rsidRPr="009039B8" w14:paraId="4D0A4F6D" w14:textId="77777777" w:rsidTr="001603F8">
        <w:trPr>
          <w:trHeight w:val="697"/>
        </w:trPr>
        <w:tc>
          <w:tcPr>
            <w:tcW w:w="3652" w:type="dxa"/>
          </w:tcPr>
          <w:p w14:paraId="769BAB5F" w14:textId="77777777" w:rsidR="00EB46D8" w:rsidRPr="009039B8" w:rsidRDefault="00EB46D8" w:rsidP="001603F8">
            <w:pPr>
              <w:suppressAutoHyphens/>
              <w:jc w:val="left"/>
              <w:rPr>
                <w:rFonts w:ascii="Barlow" w:hAnsi="Barlow" w:cs="Arial"/>
                <w:sz w:val="18"/>
                <w:szCs w:val="18"/>
              </w:rPr>
            </w:pPr>
            <w:r w:rsidRPr="009039B8">
              <w:rPr>
                <w:rFonts w:ascii="Barlow" w:hAnsi="Barlow" w:cs="Arial"/>
                <w:b/>
                <w:sz w:val="18"/>
                <w:szCs w:val="18"/>
              </w:rPr>
              <w:t>Normalisierung:</w:t>
            </w:r>
            <w:r w:rsidRPr="009039B8">
              <w:rPr>
                <w:rFonts w:ascii="Barlow" w:hAnsi="Barlow" w:cs="Arial"/>
                <w:sz w:val="18"/>
                <w:szCs w:val="18"/>
              </w:rPr>
              <w:t xml:space="preserve"> Ab einer Außentemperatur &gt;20°C und einer Veränderung beim Energiebedarf (neue Verbraucher)</w:t>
            </w:r>
          </w:p>
        </w:tc>
      </w:tr>
      <w:tr w:rsidR="00EB46D8" w:rsidRPr="009039B8" w14:paraId="541CB45C" w14:textId="77777777" w:rsidTr="001603F8">
        <w:trPr>
          <w:trHeight w:val="409"/>
        </w:trPr>
        <w:tc>
          <w:tcPr>
            <w:tcW w:w="3652" w:type="dxa"/>
          </w:tcPr>
          <w:p w14:paraId="1F95E270" w14:textId="77777777" w:rsidR="00EB46D8" w:rsidRPr="009039B8" w:rsidRDefault="00EB46D8" w:rsidP="001603F8">
            <w:pPr>
              <w:suppressAutoHyphens/>
              <w:rPr>
                <w:rFonts w:ascii="Barlow" w:hAnsi="Barlow" w:cs="Arial"/>
                <w:sz w:val="18"/>
                <w:szCs w:val="18"/>
              </w:rPr>
            </w:pPr>
          </w:p>
        </w:tc>
      </w:tr>
      <w:tr w:rsidR="00EB46D8" w:rsidRPr="009039B8" w14:paraId="3DCD3C23" w14:textId="77777777" w:rsidTr="001603F8">
        <w:trPr>
          <w:trHeight w:val="556"/>
        </w:trPr>
        <w:tc>
          <w:tcPr>
            <w:tcW w:w="3652" w:type="dxa"/>
          </w:tcPr>
          <w:p w14:paraId="6C4006CF" w14:textId="77777777" w:rsidR="00EB46D8" w:rsidRPr="009039B8" w:rsidRDefault="00EB46D8" w:rsidP="001603F8">
            <w:pPr>
              <w:suppressAutoHyphens/>
              <w:rPr>
                <w:rFonts w:ascii="Barlow" w:hAnsi="Barlow" w:cs="Arial"/>
                <w:sz w:val="18"/>
                <w:szCs w:val="18"/>
              </w:rPr>
            </w:pPr>
            <w:r w:rsidRPr="009039B8">
              <w:rPr>
                <w:rFonts w:ascii="Barlow" w:hAnsi="Barlow" w:cs="Arial"/>
                <w:sz w:val="18"/>
                <w:szCs w:val="18"/>
              </w:rPr>
              <w:t>Monitoring der Verbrauchswerte und der Einflussfaktoren</w:t>
            </w:r>
          </w:p>
          <w:p w14:paraId="6F5227C9" w14:textId="77777777" w:rsidR="00EB46D8" w:rsidRPr="009039B8" w:rsidRDefault="00EB46D8" w:rsidP="001603F8">
            <w:pPr>
              <w:suppressAutoHyphens/>
              <w:rPr>
                <w:rFonts w:ascii="Barlow" w:hAnsi="Barlow" w:cs="Arial"/>
                <w:sz w:val="18"/>
                <w:szCs w:val="18"/>
              </w:rPr>
            </w:pPr>
            <w:r w:rsidRPr="009039B8">
              <w:rPr>
                <w:rFonts w:ascii="Barlow" w:hAnsi="Barlow" w:cs="Arial"/>
                <w:sz w:val="18"/>
                <w:szCs w:val="18"/>
              </w:rPr>
              <w:t>Monatliche Berichte und deren Bewertung</w:t>
            </w:r>
          </w:p>
        </w:tc>
      </w:tr>
    </w:tbl>
    <w:p w14:paraId="0588D6C5" w14:textId="77777777" w:rsidR="00EB46D8" w:rsidRPr="009039B8" w:rsidRDefault="00CE7ACA" w:rsidP="00EB46D8">
      <w:pPr>
        <w:suppressAutoHyphens/>
        <w:rPr>
          <w:rFonts w:ascii="Barlow" w:hAnsi="Barlow" w:cs="Arial"/>
          <w:b/>
          <w:i/>
          <w:szCs w:val="22"/>
        </w:rPr>
      </w:pPr>
      <w:r w:rsidRPr="009039B8">
        <w:rPr>
          <w:rFonts w:ascii="Barlow" w:hAnsi="Barlow" w:cs="Arial"/>
          <w:b/>
          <w:i/>
          <w:noProof/>
          <w:szCs w:val="22"/>
        </w:rPr>
        <w:drawing>
          <wp:inline distT="0" distB="0" distL="0" distR="0" wp14:anchorId="37F01C14" wp14:editId="117206C2">
            <wp:extent cx="3404870" cy="3432175"/>
            <wp:effectExtent l="0" t="0" r="0" b="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4870" cy="3432175"/>
                    </a:xfrm>
                    <a:prstGeom prst="rect">
                      <a:avLst/>
                    </a:prstGeom>
                    <a:noFill/>
                    <a:ln>
                      <a:noFill/>
                    </a:ln>
                  </pic:spPr>
                </pic:pic>
              </a:graphicData>
            </a:graphic>
          </wp:inline>
        </w:drawing>
      </w:r>
      <w:r w:rsidR="00EB46D8" w:rsidRPr="009039B8">
        <w:rPr>
          <w:rFonts w:ascii="Barlow" w:hAnsi="Barlow" w:cs="Arial"/>
          <w:b/>
          <w:i/>
          <w:szCs w:val="22"/>
        </w:rPr>
        <w:t xml:space="preserve"> </w:t>
      </w:r>
    </w:p>
    <w:p w14:paraId="6DA4050D" w14:textId="77777777" w:rsidR="00EB46D8" w:rsidRPr="009039B8" w:rsidRDefault="00280B05" w:rsidP="009039B8">
      <w:pPr>
        <w:suppressAutoHyphens/>
        <w:jc w:val="left"/>
        <w:rPr>
          <w:rFonts w:ascii="Barlow" w:hAnsi="Barlow" w:cs="Arial"/>
          <w:b/>
          <w:szCs w:val="22"/>
        </w:rPr>
      </w:pPr>
      <w:r w:rsidRPr="009039B8">
        <w:rPr>
          <w:rFonts w:ascii="Barlow" w:hAnsi="Barlow" w:cs="Arial"/>
          <w:sz w:val="18"/>
          <w:szCs w:val="22"/>
        </w:rPr>
        <w:t xml:space="preserve">Grafik 3: Prozess einer fortlaufenden Verbesserung; </w:t>
      </w:r>
      <w:r w:rsidRPr="009039B8">
        <w:rPr>
          <w:rFonts w:ascii="Barlow" w:hAnsi="Barlow" w:cs="Arial"/>
          <w:sz w:val="18"/>
          <w:szCs w:val="22"/>
        </w:rPr>
        <w:br/>
      </w:r>
      <w:r w:rsidR="00EB46D8" w:rsidRPr="009039B8">
        <w:rPr>
          <w:rFonts w:ascii="Barlow" w:hAnsi="Barlow" w:cs="Arial"/>
          <w:sz w:val="18"/>
          <w:szCs w:val="22"/>
        </w:rPr>
        <w:t>Quelle: DIN ISO 50006:2017</w:t>
      </w:r>
    </w:p>
    <w:p w14:paraId="4862BA7C" w14:textId="77777777" w:rsidR="00BC7C30" w:rsidRPr="009039B8" w:rsidRDefault="001949EA" w:rsidP="009E02DD">
      <w:pPr>
        <w:rPr>
          <w:rFonts w:ascii="Barlow" w:hAnsi="Barlow"/>
        </w:rPr>
      </w:pPr>
      <w:r>
        <w:br w:type="page"/>
      </w:r>
      <w:r w:rsidR="00A11CAB" w:rsidRPr="009039B8">
        <w:rPr>
          <w:rFonts w:ascii="Barlow" w:hAnsi="Barlow"/>
        </w:rPr>
        <w:lastRenderedPageBreak/>
        <w:t xml:space="preserve">Die energetische Bewertung </w:t>
      </w:r>
      <w:r w:rsidR="005B0DB1" w:rsidRPr="009039B8">
        <w:rPr>
          <w:rFonts w:ascii="Barlow" w:hAnsi="Barlow"/>
        </w:rPr>
        <w:t>läuft folgendermaßen ab:</w:t>
      </w:r>
    </w:p>
    <w:p w14:paraId="0E98FD25" w14:textId="77777777" w:rsidR="00BC7C30" w:rsidRPr="009039B8" w:rsidRDefault="00BC7C30" w:rsidP="009E02DD">
      <w:pPr>
        <w:rPr>
          <w:rFonts w:ascii="Barlow" w:hAnsi="Barlow"/>
        </w:rPr>
      </w:pPr>
    </w:p>
    <w:p w14:paraId="1E341C9B" w14:textId="77777777" w:rsidR="00954FC3" w:rsidRPr="009039B8" w:rsidRDefault="00954FC3" w:rsidP="009E02DD">
      <w:pPr>
        <w:rPr>
          <w:rFonts w:ascii="Barlow" w:hAnsi="Barlow"/>
        </w:rPr>
      </w:pPr>
      <w:r w:rsidRPr="009039B8">
        <w:rPr>
          <w:rFonts w:ascii="Barlow" w:hAnsi="Barlow"/>
        </w:rPr>
        <w:t>Im ersten Schritt analysieren wir den Energieeinsatz (</w:t>
      </w:r>
      <w:r w:rsidRPr="009039B8">
        <w:rPr>
          <w:rFonts w:ascii="Barlow" w:hAnsi="Barlow"/>
          <w:b/>
          <w:i/>
        </w:rPr>
        <w:t>z.B. für Produktion, Transport, Heizung, Lüftung, Datenspeicherung</w:t>
      </w:r>
      <w:r w:rsidRPr="009039B8">
        <w:rPr>
          <w:rFonts w:ascii="Barlow" w:hAnsi="Barlow"/>
        </w:rPr>
        <w:t>) und –verbrauch im Unternehmen auf Basis von Messungen und anderen Daten. Dies betrifft die</w:t>
      </w:r>
    </w:p>
    <w:p w14:paraId="503A2792" w14:textId="77777777" w:rsidR="00954FC3" w:rsidRPr="009039B8" w:rsidRDefault="00954FC3" w:rsidP="00AC162B">
      <w:pPr>
        <w:numPr>
          <w:ilvl w:val="0"/>
          <w:numId w:val="39"/>
        </w:numPr>
        <w:spacing w:before="120"/>
        <w:ind w:left="709" w:hanging="352"/>
        <w:rPr>
          <w:rFonts w:ascii="Barlow" w:hAnsi="Barlow"/>
        </w:rPr>
      </w:pPr>
      <w:r w:rsidRPr="009039B8">
        <w:rPr>
          <w:rFonts w:ascii="Barlow" w:hAnsi="Barlow"/>
        </w:rPr>
        <w:t>Ermittlung der aktuellen Energiearten (</w:t>
      </w:r>
      <w:r w:rsidRPr="009039B8">
        <w:rPr>
          <w:rFonts w:ascii="Barlow" w:hAnsi="Barlow"/>
          <w:b/>
          <w:i/>
        </w:rPr>
        <w:t>z.B. Elektroenergie, Brennstoffe, Wärme, Dampf, Druckluft, vergleichbare Medien</w:t>
      </w:r>
      <w:r w:rsidRPr="009039B8">
        <w:rPr>
          <w:rFonts w:ascii="Barlow" w:hAnsi="Barlow"/>
        </w:rPr>
        <w:t>).</w:t>
      </w:r>
    </w:p>
    <w:p w14:paraId="620CEDE5" w14:textId="77777777" w:rsidR="00954FC3" w:rsidRPr="009039B8" w:rsidRDefault="00954FC3" w:rsidP="00AC162B">
      <w:pPr>
        <w:numPr>
          <w:ilvl w:val="0"/>
          <w:numId w:val="39"/>
        </w:numPr>
        <w:spacing w:before="120"/>
        <w:ind w:left="709" w:hanging="352"/>
        <w:rPr>
          <w:rFonts w:ascii="Barlow" w:hAnsi="Barlow"/>
        </w:rPr>
      </w:pPr>
      <w:r w:rsidRPr="009039B8">
        <w:rPr>
          <w:rFonts w:ascii="Barlow" w:hAnsi="Barlow"/>
        </w:rPr>
        <w:t xml:space="preserve">Bewertung der früheren und aktuellen Energieeinsätze und </w:t>
      </w:r>
      <w:r w:rsidR="00AC162B" w:rsidRPr="009039B8">
        <w:rPr>
          <w:rFonts w:ascii="Barlow" w:hAnsi="Barlow"/>
        </w:rPr>
        <w:t>des früheren/aktuellen Energie-</w:t>
      </w:r>
      <w:r w:rsidR="00A655FC" w:rsidRPr="009039B8">
        <w:rPr>
          <w:rFonts w:ascii="Barlow" w:hAnsi="Barlow"/>
        </w:rPr>
        <w:t>verbrauches</w:t>
      </w:r>
    </w:p>
    <w:p w14:paraId="250F4C93" w14:textId="77777777" w:rsidR="00954FC3" w:rsidRPr="009039B8" w:rsidRDefault="00954FC3" w:rsidP="009E02DD">
      <w:pPr>
        <w:rPr>
          <w:rFonts w:ascii="Barlow" w:hAnsi="Barlow"/>
        </w:rPr>
      </w:pPr>
    </w:p>
    <w:p w14:paraId="56F969D5" w14:textId="77777777" w:rsidR="00954FC3" w:rsidRPr="009039B8" w:rsidRDefault="00F61468" w:rsidP="009E02DD">
      <w:pPr>
        <w:rPr>
          <w:rFonts w:ascii="Barlow" w:hAnsi="Barlow"/>
        </w:rPr>
      </w:pPr>
      <w:r w:rsidRPr="009039B8">
        <w:rPr>
          <w:rFonts w:ascii="Barlow" w:hAnsi="Barlow"/>
        </w:rPr>
        <w:t xml:space="preserve">Im zweiten Schritt werden </w:t>
      </w:r>
      <w:r w:rsidR="00C466AF" w:rsidRPr="009039B8">
        <w:rPr>
          <w:rFonts w:ascii="Barlow" w:hAnsi="Barlow"/>
        </w:rPr>
        <w:t xml:space="preserve">auf </w:t>
      </w:r>
      <w:r w:rsidR="00FB16DE" w:rsidRPr="009039B8">
        <w:rPr>
          <w:rFonts w:ascii="Barlow" w:hAnsi="Barlow"/>
        </w:rPr>
        <w:t>B</w:t>
      </w:r>
      <w:r w:rsidR="00C466AF" w:rsidRPr="009039B8">
        <w:rPr>
          <w:rFonts w:ascii="Barlow" w:hAnsi="Barlow"/>
        </w:rPr>
        <w:t xml:space="preserve">asis festgelegter Kriterien </w:t>
      </w:r>
      <w:r w:rsidR="00FB16DE" w:rsidRPr="009039B8">
        <w:rPr>
          <w:rFonts w:ascii="Barlow" w:hAnsi="Barlow"/>
        </w:rPr>
        <w:t>(</w:t>
      </w:r>
      <w:r w:rsidR="00FB16DE" w:rsidRPr="009039B8">
        <w:rPr>
          <w:rFonts w:ascii="Barlow" w:hAnsi="Barlow"/>
          <w:b/>
          <w:i/>
        </w:rPr>
        <w:t xml:space="preserve">z.B. </w:t>
      </w:r>
      <w:r w:rsidR="005232F7" w:rsidRPr="009039B8">
        <w:rPr>
          <w:rFonts w:ascii="Barlow" w:hAnsi="Barlow"/>
          <w:b/>
          <w:i/>
        </w:rPr>
        <w:t xml:space="preserve">wesentlicher </w:t>
      </w:r>
      <w:r w:rsidR="00631600" w:rsidRPr="009039B8">
        <w:rPr>
          <w:rFonts w:ascii="Barlow" w:hAnsi="Barlow"/>
          <w:b/>
          <w:i/>
        </w:rPr>
        <w:t>A</w:t>
      </w:r>
      <w:r w:rsidR="005232F7" w:rsidRPr="009039B8">
        <w:rPr>
          <w:rFonts w:ascii="Barlow" w:hAnsi="Barlow"/>
          <w:b/>
          <w:i/>
        </w:rPr>
        <w:t>nteil am Energieverbrauch, hohes Po</w:t>
      </w:r>
      <w:r w:rsidR="00FB16DE" w:rsidRPr="009039B8">
        <w:rPr>
          <w:rFonts w:ascii="Barlow" w:hAnsi="Barlow"/>
          <w:b/>
          <w:i/>
        </w:rPr>
        <w:t>tenzial</w:t>
      </w:r>
      <w:r w:rsidR="005232F7" w:rsidRPr="009039B8">
        <w:rPr>
          <w:rFonts w:ascii="Barlow" w:hAnsi="Barlow"/>
          <w:b/>
          <w:i/>
        </w:rPr>
        <w:t xml:space="preserve"> zur Energieeinsparung</w:t>
      </w:r>
      <w:r w:rsidR="00FB16DE" w:rsidRPr="009039B8">
        <w:rPr>
          <w:rFonts w:ascii="Barlow" w:hAnsi="Barlow"/>
          <w:b/>
          <w:i/>
        </w:rPr>
        <w:t>, Stand der Technik, Vorliegen und Anforderungen von Rechtsvorschriften, Bedeutung für interessierte Parteien</w:t>
      </w:r>
      <w:r w:rsidR="00FB16DE" w:rsidRPr="009039B8">
        <w:rPr>
          <w:rFonts w:ascii="Barlow" w:hAnsi="Barlow"/>
        </w:rPr>
        <w:t xml:space="preserve">) </w:t>
      </w:r>
      <w:r w:rsidRPr="009039B8">
        <w:rPr>
          <w:rFonts w:ascii="Barlow" w:hAnsi="Barlow"/>
        </w:rPr>
        <w:t xml:space="preserve">die wesentlichen Energieverbräuche (SEUs) ermittelt. SEU´s </w:t>
      </w:r>
      <w:r w:rsidR="00056EED" w:rsidRPr="009039B8">
        <w:rPr>
          <w:rFonts w:ascii="Barlow" w:hAnsi="Barlow"/>
        </w:rPr>
        <w:t>sind in unserem Unternehmen</w:t>
      </w:r>
      <w:r w:rsidRPr="009039B8">
        <w:rPr>
          <w:rFonts w:ascii="Barlow" w:hAnsi="Barlow"/>
        </w:rPr>
        <w:t>:</w:t>
      </w:r>
      <w:r w:rsidR="00EC2463" w:rsidRPr="009039B8">
        <w:rPr>
          <w:rFonts w:ascii="Barlow" w:hAnsi="Barlow"/>
        </w:rPr>
        <w:t xml:space="preserve"> </w:t>
      </w:r>
      <w:r w:rsidR="00EC2463" w:rsidRPr="009039B8">
        <w:rPr>
          <w:rFonts w:ascii="Barlow" w:hAnsi="Barlow"/>
          <w:b/>
          <w:i/>
        </w:rPr>
        <w:t>Elektroenergieverbrauch für Produktionsprozess A, Dampfverbrauch des Aggregates B, Heizenergieverbrauch für das Gebäude C, Kraftstoffverbrauch für den außerbetrieblichen Transport</w:t>
      </w:r>
    </w:p>
    <w:p w14:paraId="395E06B1" w14:textId="77777777" w:rsidR="00954FC3" w:rsidRPr="009039B8" w:rsidRDefault="00954FC3" w:rsidP="009E02DD">
      <w:pPr>
        <w:rPr>
          <w:rFonts w:ascii="Barlow" w:hAnsi="Barlow"/>
        </w:rPr>
      </w:pPr>
    </w:p>
    <w:p w14:paraId="673386DF" w14:textId="77777777" w:rsidR="00954FC3" w:rsidRPr="009039B8" w:rsidRDefault="00EC2463" w:rsidP="009E02DD">
      <w:pPr>
        <w:rPr>
          <w:rFonts w:ascii="Barlow" w:hAnsi="Barlow"/>
        </w:rPr>
      </w:pPr>
      <w:r w:rsidRPr="009039B8">
        <w:rPr>
          <w:rFonts w:ascii="Barlow" w:hAnsi="Barlow"/>
        </w:rPr>
        <w:t>Im dritten Schritt bestimmen wir für jeden einzelnen SEU:</w:t>
      </w:r>
    </w:p>
    <w:p w14:paraId="3EC9F94C" w14:textId="77777777" w:rsidR="00954FC3" w:rsidRPr="009039B8" w:rsidRDefault="00EC2463" w:rsidP="00AC162B">
      <w:pPr>
        <w:numPr>
          <w:ilvl w:val="0"/>
          <w:numId w:val="40"/>
        </w:numPr>
        <w:spacing w:before="120"/>
        <w:ind w:left="709" w:hanging="352"/>
        <w:rPr>
          <w:rFonts w:ascii="Barlow" w:hAnsi="Barlow"/>
        </w:rPr>
      </w:pPr>
      <w:r w:rsidRPr="009039B8">
        <w:rPr>
          <w:rFonts w:ascii="Barlow" w:hAnsi="Barlow"/>
        </w:rPr>
        <w:t>die relevanten Variablen (</w:t>
      </w:r>
      <w:r w:rsidRPr="009039B8">
        <w:rPr>
          <w:rFonts w:ascii="Barlow" w:hAnsi="Barlow"/>
          <w:b/>
          <w:i/>
        </w:rPr>
        <w:t>Arbeitsstunden, Produktionsmenge, Innenraumtemperatur, Wetterbedingungen</w:t>
      </w:r>
      <w:r w:rsidRPr="009039B8">
        <w:rPr>
          <w:rFonts w:ascii="Barlow" w:hAnsi="Barlow"/>
        </w:rPr>
        <w:t>)</w:t>
      </w:r>
    </w:p>
    <w:p w14:paraId="656D9BBE" w14:textId="77777777" w:rsidR="00EC2463" w:rsidRPr="009039B8" w:rsidRDefault="00EC2463" w:rsidP="00EC2463">
      <w:pPr>
        <w:numPr>
          <w:ilvl w:val="0"/>
          <w:numId w:val="40"/>
        </w:numPr>
        <w:spacing w:before="120"/>
        <w:ind w:left="714" w:hanging="357"/>
        <w:rPr>
          <w:rFonts w:ascii="Barlow" w:hAnsi="Barlow"/>
        </w:rPr>
      </w:pPr>
      <w:r w:rsidRPr="009039B8">
        <w:rPr>
          <w:rFonts w:ascii="Barlow" w:hAnsi="Barlow"/>
        </w:rPr>
        <w:t>die aktuelle energiebezogene Leistung</w:t>
      </w:r>
    </w:p>
    <w:p w14:paraId="38FCBEA3" w14:textId="77777777" w:rsidR="00EC2463" w:rsidRPr="009039B8" w:rsidRDefault="00EC2463" w:rsidP="00AC162B">
      <w:pPr>
        <w:numPr>
          <w:ilvl w:val="0"/>
          <w:numId w:val="40"/>
        </w:numPr>
        <w:spacing w:before="120"/>
        <w:ind w:left="709" w:hanging="352"/>
        <w:rPr>
          <w:rFonts w:ascii="Barlow" w:hAnsi="Barlow"/>
        </w:rPr>
      </w:pPr>
      <w:r w:rsidRPr="009039B8">
        <w:rPr>
          <w:rFonts w:ascii="Barlow" w:hAnsi="Barlow"/>
        </w:rPr>
        <w:t>die Personen, die Einfluss auf die SEUs haben oder nehmen (</w:t>
      </w:r>
      <w:r w:rsidRPr="009039B8">
        <w:rPr>
          <w:rFonts w:ascii="Barlow" w:hAnsi="Barlow"/>
          <w:b/>
          <w:i/>
        </w:rPr>
        <w:t xml:space="preserve">Produktionsmitarbeiter, </w:t>
      </w:r>
      <w:r w:rsidR="00AC162B" w:rsidRPr="009039B8">
        <w:rPr>
          <w:rFonts w:ascii="Barlow" w:hAnsi="Barlow"/>
          <w:b/>
          <w:i/>
        </w:rPr>
        <w:br/>
      </w:r>
      <w:r w:rsidRPr="009039B8">
        <w:rPr>
          <w:rFonts w:ascii="Barlow" w:hAnsi="Barlow"/>
          <w:b/>
          <w:i/>
        </w:rPr>
        <w:t>externe Dienstleister</w:t>
      </w:r>
      <w:r w:rsidR="00F7642C" w:rsidRPr="009039B8">
        <w:rPr>
          <w:rFonts w:ascii="Barlow" w:hAnsi="Barlow"/>
        </w:rPr>
        <w:t>)</w:t>
      </w:r>
    </w:p>
    <w:p w14:paraId="532A3B4C" w14:textId="77777777" w:rsidR="00EC2463" w:rsidRPr="009039B8" w:rsidRDefault="00EC2463" w:rsidP="009E02DD">
      <w:pPr>
        <w:rPr>
          <w:rFonts w:ascii="Barlow" w:hAnsi="Barlow"/>
        </w:rPr>
      </w:pPr>
    </w:p>
    <w:p w14:paraId="1631A269" w14:textId="77777777" w:rsidR="00EC2463" w:rsidRPr="009039B8" w:rsidRDefault="00BD5F72" w:rsidP="009E02DD">
      <w:pPr>
        <w:rPr>
          <w:rFonts w:ascii="Barlow" w:hAnsi="Barlow"/>
        </w:rPr>
      </w:pPr>
      <w:r w:rsidRPr="009039B8">
        <w:rPr>
          <w:rFonts w:ascii="Barlow" w:hAnsi="Barlow"/>
        </w:rPr>
        <w:t>Im vierten Schritt ermitteln und priorisieren wir Chancen zur Verbesserung der energiebezogenen Leistung (</w:t>
      </w:r>
      <w:r w:rsidRPr="009039B8">
        <w:rPr>
          <w:rFonts w:ascii="Barlow" w:hAnsi="Barlow"/>
          <w:b/>
          <w:i/>
        </w:rPr>
        <w:t>in Form eines Maßnahme</w:t>
      </w:r>
      <w:r w:rsidR="00AC162B" w:rsidRPr="009039B8">
        <w:rPr>
          <w:rFonts w:ascii="Barlow" w:hAnsi="Barlow"/>
          <w:b/>
          <w:i/>
        </w:rPr>
        <w:t>n</w:t>
      </w:r>
      <w:r w:rsidRPr="009039B8">
        <w:rPr>
          <w:rFonts w:ascii="Barlow" w:hAnsi="Barlow"/>
          <w:b/>
          <w:i/>
        </w:rPr>
        <w:t>planes</w:t>
      </w:r>
      <w:r w:rsidRPr="009039B8">
        <w:rPr>
          <w:rFonts w:ascii="Barlow" w:hAnsi="Barlow"/>
        </w:rPr>
        <w:t>).</w:t>
      </w:r>
    </w:p>
    <w:p w14:paraId="09305AC8" w14:textId="77777777" w:rsidR="00EC2463" w:rsidRPr="009039B8" w:rsidRDefault="00EC2463" w:rsidP="009E02DD">
      <w:pPr>
        <w:rPr>
          <w:rFonts w:ascii="Barlow" w:hAnsi="Barlow"/>
        </w:rPr>
      </w:pPr>
    </w:p>
    <w:p w14:paraId="1F176CD2" w14:textId="77777777" w:rsidR="00F7642C" w:rsidRPr="009039B8" w:rsidRDefault="00BD5F72" w:rsidP="009E02DD">
      <w:pPr>
        <w:rPr>
          <w:rFonts w:ascii="Barlow" w:hAnsi="Barlow"/>
        </w:rPr>
      </w:pPr>
      <w:r w:rsidRPr="009039B8">
        <w:rPr>
          <w:rFonts w:ascii="Barlow" w:hAnsi="Barlow"/>
        </w:rPr>
        <w:t xml:space="preserve">Im fünften Schritt </w:t>
      </w:r>
      <w:r w:rsidR="00A655FC" w:rsidRPr="009039B8">
        <w:rPr>
          <w:rFonts w:ascii="Barlow" w:hAnsi="Barlow"/>
        </w:rPr>
        <w:t>führen wir eine Abschätzung des künftigen Energieverbrauches und der künftigen Energieeinsätze durch.</w:t>
      </w:r>
    </w:p>
    <w:p w14:paraId="60B676AD" w14:textId="77777777" w:rsidR="00F7642C" w:rsidRPr="009039B8" w:rsidRDefault="00F7642C" w:rsidP="009E02DD">
      <w:pPr>
        <w:rPr>
          <w:rFonts w:ascii="Barlow" w:hAnsi="Barlow"/>
        </w:rPr>
      </w:pPr>
    </w:p>
    <w:p w14:paraId="52F3A223" w14:textId="77777777" w:rsidR="00F7642C" w:rsidRPr="009039B8" w:rsidRDefault="00FB16DE" w:rsidP="009E02DD">
      <w:pPr>
        <w:rPr>
          <w:rFonts w:ascii="Barlow" w:hAnsi="Barlow"/>
        </w:rPr>
      </w:pPr>
      <w:r w:rsidRPr="009039B8">
        <w:rPr>
          <w:rFonts w:ascii="Barlow" w:hAnsi="Barlow"/>
        </w:rPr>
        <w:t xml:space="preserve">Die energetische Bewertung führen wir </w:t>
      </w:r>
      <w:r w:rsidRPr="009039B8">
        <w:rPr>
          <w:rFonts w:ascii="Barlow" w:hAnsi="Barlow"/>
          <w:b/>
          <w:i/>
        </w:rPr>
        <w:t>einmal jährlich</w:t>
      </w:r>
      <w:r w:rsidRPr="009039B8">
        <w:rPr>
          <w:rFonts w:ascii="Barlow" w:hAnsi="Barlow"/>
        </w:rPr>
        <w:t xml:space="preserve"> sowie bei größeren Änderunge</w:t>
      </w:r>
      <w:r w:rsidR="00380126" w:rsidRPr="009039B8">
        <w:rPr>
          <w:rFonts w:ascii="Barlow" w:hAnsi="Barlow"/>
        </w:rPr>
        <w:t>n</w:t>
      </w:r>
      <w:r w:rsidRPr="009039B8">
        <w:rPr>
          <w:rFonts w:ascii="Barlow" w:hAnsi="Barlow"/>
        </w:rPr>
        <w:t xml:space="preserve"> (z.B. Standorterweiterung, Errichtung neuer Anlagen, Einführung neuer energienutzender Prozesse) durch. Die Ergebnisse der energetischen Bewertung werden in Berichtsform dokumentiert.</w:t>
      </w:r>
    </w:p>
    <w:p w14:paraId="67A00A01" w14:textId="77777777" w:rsidR="00F7642C" w:rsidRPr="009039B8" w:rsidRDefault="00F7642C" w:rsidP="009E02DD">
      <w:pPr>
        <w:rPr>
          <w:rFonts w:ascii="Barlow" w:hAnsi="Barlow"/>
        </w:rPr>
      </w:pPr>
    </w:p>
    <w:p w14:paraId="01ACBAC8" w14:textId="77777777" w:rsidR="00056EED" w:rsidRPr="009039B8" w:rsidRDefault="00056EED" w:rsidP="00056EED">
      <w:pPr>
        <w:rPr>
          <w:rFonts w:ascii="Barlow" w:hAnsi="Barlow"/>
          <w:b/>
          <w:i/>
        </w:rPr>
      </w:pPr>
      <w:r w:rsidRPr="009039B8">
        <w:rPr>
          <w:rFonts w:ascii="Barlow" w:hAnsi="Barlow"/>
          <w:b/>
          <w:i/>
        </w:rPr>
        <w:t>Bei der Durchführung der energetischen Bewertung orientieren wir uns an der Methode des formalen Energieaudits gemäß DIN EN 16247-1 und den entsprechenden Vorgaben/Leitlinien der BAFA (</w:t>
      </w:r>
      <w:hyperlink r:id="rId12" w:history="1">
        <w:r w:rsidRPr="009039B8">
          <w:rPr>
            <w:rStyle w:val="Hyperlink"/>
            <w:rFonts w:ascii="Barlow" w:hAnsi="Barlow"/>
            <w:b/>
            <w:i/>
            <w:color w:val="007FA8"/>
          </w:rPr>
          <w:t>www.bafa.de</w:t>
        </w:r>
      </w:hyperlink>
      <w:r w:rsidRPr="009039B8">
        <w:rPr>
          <w:rFonts w:ascii="Barlow" w:hAnsi="Barlow"/>
          <w:b/>
          <w:i/>
        </w:rPr>
        <w:t>). Beispiele für Tätigkeiten während der energetischen Bewertung sind im Anhang A der DIN ISO 50006 beschrieben.</w:t>
      </w:r>
    </w:p>
    <w:p w14:paraId="5A864C24" w14:textId="77777777" w:rsidR="00056EED" w:rsidRPr="009039B8" w:rsidRDefault="00056EED" w:rsidP="009E02DD">
      <w:pPr>
        <w:rPr>
          <w:rFonts w:ascii="Barlow" w:hAnsi="Barlow"/>
        </w:rPr>
      </w:pPr>
    </w:p>
    <w:p w14:paraId="6D23F7D7" w14:textId="77777777" w:rsidR="00443587" w:rsidRPr="009039B8" w:rsidRDefault="00443587" w:rsidP="00443587">
      <w:pPr>
        <w:rPr>
          <w:rFonts w:ascii="Barlow" w:hAnsi="Barlow" w:cs="Arial"/>
          <w:b/>
          <w:szCs w:val="22"/>
        </w:rPr>
      </w:pPr>
      <w:r w:rsidRPr="009039B8">
        <w:rPr>
          <w:rFonts w:ascii="Barlow" w:hAnsi="Barlow" w:cs="Arial"/>
          <w:b/>
          <w:i/>
          <w:szCs w:val="22"/>
        </w:rPr>
        <w:t>[Das Verfahren und die Kriterien der energetischen Bewertung sind unternehmensindividuell festzulegen und zu beschreiben. Dazu kann auch eine Verfahrensanweisung erforderlich sein.]</w:t>
      </w:r>
    </w:p>
    <w:p w14:paraId="17E7E021" w14:textId="77777777" w:rsidR="00380126" w:rsidRPr="009039B8" w:rsidRDefault="00380126" w:rsidP="009E02DD">
      <w:pPr>
        <w:rPr>
          <w:rFonts w:ascii="Barlow" w:hAnsi="Barlow"/>
        </w:rPr>
      </w:pPr>
    </w:p>
    <w:p w14:paraId="358E108E" w14:textId="77777777" w:rsidR="006E0E7F" w:rsidRPr="009039B8" w:rsidRDefault="006E0E7F" w:rsidP="006E0E7F">
      <w:pPr>
        <w:pStyle w:val="berschrift2"/>
        <w:rPr>
          <w:rFonts w:ascii="Barlow" w:hAnsi="Barlow"/>
        </w:rPr>
      </w:pPr>
      <w:bookmarkStart w:id="111" w:name="_Toc44666745"/>
      <w:bookmarkStart w:id="112" w:name="_Toc45793422"/>
      <w:bookmarkStart w:id="113" w:name="_Toc45794137"/>
      <w:r w:rsidRPr="009039B8">
        <w:rPr>
          <w:rFonts w:ascii="Barlow" w:hAnsi="Barlow"/>
        </w:rPr>
        <w:t>Energieleistungskennzahlen</w:t>
      </w:r>
      <w:bookmarkEnd w:id="111"/>
      <w:bookmarkEnd w:id="112"/>
      <w:bookmarkEnd w:id="113"/>
    </w:p>
    <w:p w14:paraId="63DDEA20" w14:textId="77777777" w:rsidR="00397E4D" w:rsidRPr="009039B8" w:rsidRDefault="00397E4D" w:rsidP="009E02DD">
      <w:pPr>
        <w:rPr>
          <w:rFonts w:ascii="Barlow" w:hAnsi="Barlow"/>
        </w:rPr>
      </w:pPr>
      <w:r w:rsidRPr="009039B8">
        <w:rPr>
          <w:rFonts w:ascii="Barlow" w:hAnsi="Barlow"/>
        </w:rPr>
        <w:t xml:space="preserve">Für die Messung und Überwachung der energiebezogenen Leistung legen wir </w:t>
      </w:r>
      <w:r w:rsidR="00396147" w:rsidRPr="009039B8">
        <w:rPr>
          <w:rFonts w:ascii="Barlow" w:hAnsi="Barlow"/>
        </w:rPr>
        <w:t xml:space="preserve">im Rahmen der energetischen Bewertung (siehe Punkt 6.3) </w:t>
      </w:r>
      <w:r w:rsidRPr="009039B8">
        <w:rPr>
          <w:rFonts w:ascii="Barlow" w:hAnsi="Barlow"/>
        </w:rPr>
        <w:t>Energieleistungskennzahlen (EnPIs) fest, die zum Nachweis einer Verbesserung der energiebezogenen Leistung geeignet sind.</w:t>
      </w:r>
      <w:r w:rsidR="00710EDF" w:rsidRPr="009039B8">
        <w:rPr>
          <w:rFonts w:ascii="Barlow" w:hAnsi="Barlow"/>
        </w:rPr>
        <w:t xml:space="preserve"> Die EnPIs bilden somit auch die Grundlage für die Ableitung konkreter Energieziele. Die Energieleistungskennzahlen werden regelmäßig bestimmt und aktualisiert.</w:t>
      </w:r>
    </w:p>
    <w:p w14:paraId="536BACEF" w14:textId="77777777" w:rsidR="00397E4D" w:rsidRPr="009039B8" w:rsidRDefault="00396147" w:rsidP="009E02DD">
      <w:pPr>
        <w:rPr>
          <w:rFonts w:ascii="Barlow" w:hAnsi="Barlow"/>
        </w:rPr>
      </w:pPr>
      <w:r w:rsidRPr="009039B8">
        <w:rPr>
          <w:rFonts w:ascii="Barlow" w:hAnsi="Barlow"/>
        </w:rPr>
        <w:lastRenderedPageBreak/>
        <w:t>Die EnPI-Werte werden regelmäßig überprüft und mit den entsprechenden EnBs (siehe Punkt 6.5) verglichen. Die EnPI-Werte werden dokumentiert.</w:t>
      </w:r>
    </w:p>
    <w:p w14:paraId="64D62876" w14:textId="77777777" w:rsidR="00B8193D" w:rsidRPr="009039B8" w:rsidRDefault="00B8193D" w:rsidP="009E02DD">
      <w:pPr>
        <w:rPr>
          <w:rFonts w:ascii="Barlow" w:hAnsi="Barlow"/>
        </w:rPr>
      </w:pPr>
    </w:p>
    <w:p w14:paraId="06DB1654" w14:textId="77777777" w:rsidR="00B8193D" w:rsidRPr="009039B8" w:rsidRDefault="00056EED" w:rsidP="009E02DD">
      <w:pPr>
        <w:rPr>
          <w:rFonts w:ascii="Barlow" w:hAnsi="Barlow"/>
        </w:rPr>
      </w:pPr>
      <w:r w:rsidRPr="009039B8">
        <w:rPr>
          <w:rFonts w:ascii="Barlow" w:hAnsi="Barlow"/>
        </w:rPr>
        <w:t xml:space="preserve">In unserem Unternehmen haben wir </w:t>
      </w:r>
      <w:r w:rsidR="00895C0D" w:rsidRPr="009039B8">
        <w:rPr>
          <w:rFonts w:ascii="Barlow" w:hAnsi="Barlow"/>
        </w:rPr>
        <w:t xml:space="preserve">aktuell </w:t>
      </w:r>
      <w:r w:rsidRPr="009039B8">
        <w:rPr>
          <w:rFonts w:ascii="Barlow" w:hAnsi="Barlow"/>
        </w:rPr>
        <w:t xml:space="preserve">folgende </w:t>
      </w:r>
      <w:r w:rsidR="00396147" w:rsidRPr="009039B8">
        <w:rPr>
          <w:rFonts w:ascii="Barlow" w:hAnsi="Barlow"/>
        </w:rPr>
        <w:t xml:space="preserve">Energieleistungskennzahlen </w:t>
      </w:r>
      <w:r w:rsidR="00895C0D" w:rsidRPr="009039B8">
        <w:rPr>
          <w:rFonts w:ascii="Barlow" w:hAnsi="Barlow"/>
        </w:rPr>
        <w:t>definiert</w:t>
      </w:r>
      <w:r w:rsidR="00396147" w:rsidRPr="009039B8">
        <w:rPr>
          <w:rFonts w:ascii="Barlow" w:hAnsi="Barlow"/>
        </w:rPr>
        <w:t>:</w:t>
      </w:r>
    </w:p>
    <w:p w14:paraId="1DF457BB" w14:textId="77777777" w:rsidR="00AB302E" w:rsidRPr="009039B8" w:rsidRDefault="00AB302E" w:rsidP="00AB302E">
      <w:pPr>
        <w:numPr>
          <w:ilvl w:val="0"/>
          <w:numId w:val="42"/>
        </w:numPr>
        <w:spacing w:before="120"/>
        <w:rPr>
          <w:rFonts w:ascii="Barlow" w:hAnsi="Barlow"/>
          <w:b/>
          <w:i/>
        </w:rPr>
      </w:pPr>
      <w:r w:rsidRPr="009039B8">
        <w:rPr>
          <w:rFonts w:ascii="Barlow" w:hAnsi="Barlow"/>
          <w:b/>
          <w:i/>
        </w:rPr>
        <w:t xml:space="preserve">Energieverbrauch für Beleuchtung </w:t>
      </w:r>
      <w:r w:rsidR="00BA6B46" w:rsidRPr="009039B8">
        <w:rPr>
          <w:rFonts w:ascii="Barlow" w:hAnsi="Barlow"/>
          <w:b/>
          <w:i/>
        </w:rPr>
        <w:t>G</w:t>
      </w:r>
      <w:r w:rsidRPr="009039B8">
        <w:rPr>
          <w:rFonts w:ascii="Barlow" w:hAnsi="Barlow"/>
          <w:b/>
          <w:i/>
        </w:rPr>
        <w:t>esamtunternehmen in kWh</w:t>
      </w:r>
    </w:p>
    <w:p w14:paraId="41D651C9" w14:textId="77777777" w:rsidR="00B8193D" w:rsidRPr="009039B8" w:rsidRDefault="005E77B4" w:rsidP="005E77B4">
      <w:pPr>
        <w:numPr>
          <w:ilvl w:val="0"/>
          <w:numId w:val="41"/>
        </w:numPr>
        <w:spacing w:before="120"/>
        <w:rPr>
          <w:rFonts w:ascii="Barlow" w:hAnsi="Barlow"/>
          <w:b/>
          <w:i/>
        </w:rPr>
      </w:pPr>
      <w:r w:rsidRPr="009039B8">
        <w:rPr>
          <w:rFonts w:ascii="Barlow" w:hAnsi="Barlow"/>
          <w:b/>
          <w:i/>
        </w:rPr>
        <w:t>Heizenergieverbrauch je m</w:t>
      </w:r>
      <w:r w:rsidRPr="009039B8">
        <w:rPr>
          <w:rFonts w:ascii="Barlow" w:hAnsi="Barlow"/>
          <w:b/>
          <w:i/>
          <w:vertAlign w:val="superscript"/>
        </w:rPr>
        <w:t>2</w:t>
      </w:r>
      <w:r w:rsidRPr="009039B8">
        <w:rPr>
          <w:rFonts w:ascii="Barlow" w:hAnsi="Barlow"/>
          <w:b/>
          <w:i/>
        </w:rPr>
        <w:t xml:space="preserve"> beheizte Fläche in kWh/m</w:t>
      </w:r>
      <w:r w:rsidRPr="009039B8">
        <w:rPr>
          <w:rFonts w:ascii="Barlow" w:hAnsi="Barlow"/>
          <w:b/>
          <w:i/>
          <w:vertAlign w:val="superscript"/>
        </w:rPr>
        <w:t>2</w:t>
      </w:r>
    </w:p>
    <w:p w14:paraId="560C7657" w14:textId="77777777" w:rsidR="00B8193D" w:rsidRPr="009039B8" w:rsidRDefault="005E77B4" w:rsidP="005E77B4">
      <w:pPr>
        <w:numPr>
          <w:ilvl w:val="0"/>
          <w:numId w:val="41"/>
        </w:numPr>
        <w:spacing w:before="120"/>
        <w:rPr>
          <w:rFonts w:ascii="Barlow" w:hAnsi="Barlow"/>
          <w:b/>
          <w:i/>
        </w:rPr>
      </w:pPr>
      <w:r w:rsidRPr="009039B8">
        <w:rPr>
          <w:rFonts w:ascii="Barlow" w:hAnsi="Barlow"/>
          <w:b/>
          <w:i/>
        </w:rPr>
        <w:t>Ele</w:t>
      </w:r>
      <w:r w:rsidR="00D15F17" w:rsidRPr="009039B8">
        <w:rPr>
          <w:rFonts w:ascii="Barlow" w:hAnsi="Barlow"/>
          <w:b/>
          <w:i/>
        </w:rPr>
        <w:t>k</w:t>
      </w:r>
      <w:r w:rsidRPr="009039B8">
        <w:rPr>
          <w:rFonts w:ascii="Barlow" w:hAnsi="Barlow"/>
          <w:b/>
          <w:i/>
        </w:rPr>
        <w:t>troenergieverbrauch je Betriebsstunde der Anlage A in kWh/h</w:t>
      </w:r>
    </w:p>
    <w:p w14:paraId="3724DE25" w14:textId="77777777" w:rsidR="00B8193D" w:rsidRPr="009039B8" w:rsidRDefault="005E77B4" w:rsidP="005E77B4">
      <w:pPr>
        <w:numPr>
          <w:ilvl w:val="0"/>
          <w:numId w:val="41"/>
        </w:numPr>
        <w:spacing w:before="120"/>
        <w:rPr>
          <w:rFonts w:ascii="Barlow" w:hAnsi="Barlow"/>
          <w:b/>
          <w:i/>
        </w:rPr>
      </w:pPr>
      <w:r w:rsidRPr="009039B8">
        <w:rPr>
          <w:rFonts w:ascii="Barlow" w:hAnsi="Barlow"/>
          <w:b/>
          <w:i/>
        </w:rPr>
        <w:t>Elektroenergieverbrauch pro m</w:t>
      </w:r>
      <w:r w:rsidRPr="009039B8">
        <w:rPr>
          <w:rFonts w:ascii="Barlow" w:hAnsi="Barlow"/>
          <w:b/>
          <w:i/>
          <w:vertAlign w:val="superscript"/>
        </w:rPr>
        <w:t>3</w:t>
      </w:r>
      <w:r w:rsidRPr="009039B8">
        <w:rPr>
          <w:rFonts w:ascii="Barlow" w:hAnsi="Barlow"/>
          <w:b/>
          <w:i/>
        </w:rPr>
        <w:t xml:space="preserve"> erzeugte Druckluft in kWh/m</w:t>
      </w:r>
      <w:r w:rsidRPr="009039B8">
        <w:rPr>
          <w:rFonts w:ascii="Barlow" w:hAnsi="Barlow"/>
          <w:b/>
          <w:i/>
          <w:vertAlign w:val="superscript"/>
        </w:rPr>
        <w:t>3</w:t>
      </w:r>
    </w:p>
    <w:p w14:paraId="1C6AF28E" w14:textId="77777777" w:rsidR="00B8193D" w:rsidRPr="009039B8" w:rsidRDefault="005E77B4" w:rsidP="005E77B4">
      <w:pPr>
        <w:numPr>
          <w:ilvl w:val="0"/>
          <w:numId w:val="41"/>
        </w:numPr>
        <w:spacing w:before="120"/>
        <w:rPr>
          <w:rFonts w:ascii="Barlow" w:hAnsi="Barlow"/>
          <w:b/>
          <w:i/>
        </w:rPr>
      </w:pPr>
      <w:r w:rsidRPr="009039B8">
        <w:rPr>
          <w:rFonts w:ascii="Barlow" w:hAnsi="Barlow"/>
          <w:b/>
          <w:i/>
        </w:rPr>
        <w:t>Energieverbrauch</w:t>
      </w:r>
      <w:r w:rsidRPr="009039B8">
        <w:rPr>
          <w:rFonts w:ascii="Barlow" w:hAnsi="Barlow"/>
        </w:rPr>
        <w:t xml:space="preserve"> </w:t>
      </w:r>
      <w:r w:rsidRPr="009039B8">
        <w:rPr>
          <w:rFonts w:ascii="Barlow" w:hAnsi="Barlow"/>
          <w:b/>
          <w:i/>
        </w:rPr>
        <w:t>pro produzierte Einheit in kWh/produzierte Einheit</w:t>
      </w:r>
    </w:p>
    <w:p w14:paraId="4DE80581" w14:textId="77777777" w:rsidR="00AB302E" w:rsidRPr="009039B8" w:rsidRDefault="00AB302E" w:rsidP="005E77B4">
      <w:pPr>
        <w:numPr>
          <w:ilvl w:val="0"/>
          <w:numId w:val="41"/>
        </w:numPr>
        <w:spacing w:before="120"/>
        <w:rPr>
          <w:rFonts w:ascii="Barlow" w:hAnsi="Barlow"/>
          <w:b/>
          <w:i/>
        </w:rPr>
      </w:pPr>
      <w:r w:rsidRPr="009039B8">
        <w:rPr>
          <w:rFonts w:ascii="Barlow" w:hAnsi="Barlow"/>
          <w:b/>
          <w:i/>
        </w:rPr>
        <w:t>Beziehung zwischen Energieverbrauch</w:t>
      </w:r>
      <w:r w:rsidR="00D15F17" w:rsidRPr="009039B8">
        <w:rPr>
          <w:rFonts w:ascii="Barlow" w:hAnsi="Barlow"/>
          <w:b/>
          <w:i/>
        </w:rPr>
        <w:t xml:space="preserve"> </w:t>
      </w:r>
      <w:r w:rsidRPr="009039B8">
        <w:rPr>
          <w:rFonts w:ascii="Barlow" w:hAnsi="Barlow"/>
          <w:b/>
          <w:i/>
        </w:rPr>
        <w:t>einer Pumpe und der Durchflussrate</w:t>
      </w:r>
    </w:p>
    <w:p w14:paraId="5928107C" w14:textId="77777777" w:rsidR="00AB302E" w:rsidRPr="009039B8" w:rsidRDefault="00AB302E" w:rsidP="00AC162B">
      <w:pPr>
        <w:numPr>
          <w:ilvl w:val="0"/>
          <w:numId w:val="41"/>
        </w:numPr>
        <w:spacing w:before="120"/>
        <w:rPr>
          <w:rFonts w:ascii="Barlow" w:hAnsi="Barlow"/>
          <w:b/>
          <w:i/>
        </w:rPr>
      </w:pPr>
      <w:r w:rsidRPr="009039B8">
        <w:rPr>
          <w:rFonts w:ascii="Barlow" w:hAnsi="Barlow"/>
          <w:b/>
          <w:i/>
        </w:rPr>
        <w:t>Modell des Elektrizitätsverbrauchs eines Kühlers un</w:t>
      </w:r>
      <w:r w:rsidR="00AC162B" w:rsidRPr="009039B8">
        <w:rPr>
          <w:rFonts w:ascii="Barlow" w:hAnsi="Barlow"/>
          <w:b/>
          <w:i/>
        </w:rPr>
        <w:t xml:space="preserve">ter Verwendung des Kühlbedarfs </w:t>
      </w:r>
      <w:r w:rsidRPr="009039B8">
        <w:rPr>
          <w:rFonts w:ascii="Barlow" w:hAnsi="Barlow"/>
          <w:b/>
          <w:i/>
        </w:rPr>
        <w:t>der Außentemperatur (Verflüssigungste</w:t>
      </w:r>
      <w:r w:rsidR="00AC162B" w:rsidRPr="009039B8">
        <w:rPr>
          <w:rFonts w:ascii="Barlow" w:hAnsi="Barlow"/>
          <w:b/>
          <w:i/>
        </w:rPr>
        <w:t xml:space="preserve">mperatur) und Innentemperatur </w:t>
      </w:r>
      <w:r w:rsidRPr="009039B8">
        <w:rPr>
          <w:rFonts w:ascii="Barlow" w:hAnsi="Barlow"/>
          <w:b/>
          <w:i/>
        </w:rPr>
        <w:t>(Verdunstungstemperatur)</w:t>
      </w:r>
    </w:p>
    <w:p w14:paraId="710D5117" w14:textId="77777777" w:rsidR="00B8193D" w:rsidRPr="009039B8" w:rsidRDefault="00B8193D" w:rsidP="009E02DD">
      <w:pPr>
        <w:rPr>
          <w:rFonts w:ascii="Barlow" w:hAnsi="Barlow"/>
        </w:rPr>
      </w:pPr>
    </w:p>
    <w:p w14:paraId="26ECDCB6" w14:textId="77777777" w:rsidR="006E0E7F" w:rsidRPr="009039B8" w:rsidRDefault="005E77B4" w:rsidP="009E02DD">
      <w:pPr>
        <w:rPr>
          <w:rFonts w:ascii="Barlow" w:hAnsi="Barlow"/>
        </w:rPr>
      </w:pPr>
      <w:r w:rsidRPr="009039B8">
        <w:rPr>
          <w:rFonts w:ascii="Barlow" w:hAnsi="Barlow"/>
        </w:rPr>
        <w:t xml:space="preserve">Wenn sich relevante Variablen </w:t>
      </w:r>
      <w:r w:rsidR="00464144" w:rsidRPr="009039B8">
        <w:rPr>
          <w:rFonts w:ascii="Barlow" w:hAnsi="Barlow"/>
        </w:rPr>
        <w:t xml:space="preserve">(siehe oben) </w:t>
      </w:r>
      <w:r w:rsidRPr="009039B8">
        <w:rPr>
          <w:rFonts w:ascii="Barlow" w:hAnsi="Barlow"/>
        </w:rPr>
        <w:t>wesentlich auf die energiebezogene Leistung auswirken, werden sie bei der Festlegung der EnPIs berücksichtigt.</w:t>
      </w:r>
    </w:p>
    <w:p w14:paraId="67DC079C" w14:textId="77777777" w:rsidR="005E77B4" w:rsidRPr="009039B8" w:rsidRDefault="005E77B4" w:rsidP="009E02DD">
      <w:pPr>
        <w:rPr>
          <w:rFonts w:ascii="Barlow" w:hAnsi="Barlow"/>
        </w:rPr>
      </w:pPr>
    </w:p>
    <w:p w14:paraId="7F1CCF2C" w14:textId="77777777" w:rsidR="00640421" w:rsidRPr="009039B8" w:rsidRDefault="00640421" w:rsidP="009E02DD">
      <w:pPr>
        <w:rPr>
          <w:rFonts w:ascii="Barlow" w:hAnsi="Barlow"/>
        </w:rPr>
      </w:pPr>
      <w:r w:rsidRPr="009039B8">
        <w:rPr>
          <w:rFonts w:ascii="Barlow" w:hAnsi="Barlow"/>
        </w:rPr>
        <w:t>Der Zusammenhang zwischen der energiebezogenen Leistung, den EnPIs, den EnBs und Energiezielen unter Berücksichtigung des Bezugs- und Berichtszeitraumes ist im folgenden Bild dargestellt.</w:t>
      </w:r>
    </w:p>
    <w:p w14:paraId="0F44D395" w14:textId="77777777" w:rsidR="00640421" w:rsidRPr="009039B8" w:rsidRDefault="00640421" w:rsidP="009E02DD">
      <w:pPr>
        <w:rPr>
          <w:rFonts w:ascii="Barlow" w:hAnsi="Barlow"/>
        </w:rPr>
      </w:pPr>
    </w:p>
    <w:p w14:paraId="5E75B3B3" w14:textId="77777777" w:rsidR="00640421" w:rsidRPr="009039B8" w:rsidRDefault="00CE7ACA" w:rsidP="009E02DD">
      <w:pPr>
        <w:rPr>
          <w:rFonts w:ascii="Barlow" w:hAnsi="Barlow"/>
        </w:rPr>
      </w:pPr>
      <w:r w:rsidRPr="009039B8">
        <w:rPr>
          <w:rFonts w:ascii="Barlow" w:hAnsi="Barlow"/>
          <w:noProof/>
        </w:rPr>
        <w:drawing>
          <wp:anchor distT="0" distB="0" distL="114300" distR="114300" simplePos="0" relativeHeight="251659776" behindDoc="1" locked="0" layoutInCell="1" allowOverlap="1" wp14:anchorId="5E79EBA2" wp14:editId="065197AC">
            <wp:simplePos x="0" y="0"/>
            <wp:positionH relativeFrom="column">
              <wp:align>center</wp:align>
            </wp:positionH>
            <wp:positionV relativeFrom="paragraph">
              <wp:posOffset>0</wp:posOffset>
            </wp:positionV>
            <wp:extent cx="4749165" cy="2749550"/>
            <wp:effectExtent l="0" t="0" r="0" b="0"/>
            <wp:wrapTight wrapText="bothSides">
              <wp:wrapPolygon edited="0">
                <wp:start x="0" y="0"/>
                <wp:lineTo x="0" y="14067"/>
                <wp:lineTo x="4679" y="14666"/>
                <wp:lineTo x="3899" y="14965"/>
                <wp:lineTo x="3812" y="21400"/>
                <wp:lineTo x="17675" y="21400"/>
                <wp:lineTo x="17762" y="20203"/>
                <wp:lineTo x="17242" y="19305"/>
                <wp:lineTo x="16462" y="19156"/>
                <wp:lineTo x="16549" y="18407"/>
                <wp:lineTo x="15076" y="17509"/>
                <wp:lineTo x="12650" y="16462"/>
                <wp:lineTo x="11264" y="14516"/>
                <wp:lineTo x="21487" y="14067"/>
                <wp:lineTo x="21487" y="0"/>
                <wp:lineTo x="0" y="0"/>
              </wp:wrapPolygon>
            </wp:wrapTight>
            <wp:docPr id="160" name="Bild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165" cy="2749550"/>
                    </a:xfrm>
                    <a:prstGeom prst="rect">
                      <a:avLst/>
                    </a:prstGeom>
                    <a:noFill/>
                  </pic:spPr>
                </pic:pic>
              </a:graphicData>
            </a:graphic>
            <wp14:sizeRelH relativeFrom="page">
              <wp14:pctWidth>0</wp14:pctWidth>
            </wp14:sizeRelH>
            <wp14:sizeRelV relativeFrom="page">
              <wp14:pctHeight>0</wp14:pctHeight>
            </wp14:sizeRelV>
          </wp:anchor>
        </w:drawing>
      </w:r>
    </w:p>
    <w:p w14:paraId="647BB92F" w14:textId="77777777" w:rsidR="00640421" w:rsidRPr="009039B8" w:rsidRDefault="00640421" w:rsidP="009E02DD">
      <w:pPr>
        <w:rPr>
          <w:rFonts w:ascii="Barlow" w:hAnsi="Barlow"/>
        </w:rPr>
      </w:pPr>
    </w:p>
    <w:p w14:paraId="797C3423" w14:textId="77777777" w:rsidR="00640421" w:rsidRPr="009039B8" w:rsidRDefault="00640421" w:rsidP="009E02DD">
      <w:pPr>
        <w:rPr>
          <w:rFonts w:ascii="Barlow" w:hAnsi="Barlow"/>
        </w:rPr>
      </w:pPr>
    </w:p>
    <w:p w14:paraId="2CE90A6B" w14:textId="77777777" w:rsidR="00640421" w:rsidRPr="009039B8" w:rsidRDefault="00640421" w:rsidP="009E02DD">
      <w:pPr>
        <w:rPr>
          <w:rFonts w:ascii="Barlow" w:hAnsi="Barlow"/>
        </w:rPr>
      </w:pPr>
    </w:p>
    <w:p w14:paraId="03416D56" w14:textId="77777777" w:rsidR="00640421" w:rsidRPr="009039B8" w:rsidRDefault="00640421" w:rsidP="009E02DD">
      <w:pPr>
        <w:rPr>
          <w:rFonts w:ascii="Barlow" w:hAnsi="Barlow"/>
        </w:rPr>
      </w:pPr>
    </w:p>
    <w:p w14:paraId="000C3425" w14:textId="77777777" w:rsidR="00640421" w:rsidRPr="009039B8" w:rsidRDefault="00640421" w:rsidP="009E02DD">
      <w:pPr>
        <w:rPr>
          <w:rFonts w:ascii="Barlow" w:hAnsi="Barlow"/>
        </w:rPr>
      </w:pPr>
    </w:p>
    <w:p w14:paraId="6F390FE3" w14:textId="77777777" w:rsidR="00640421" w:rsidRPr="009039B8" w:rsidRDefault="00640421" w:rsidP="009E02DD">
      <w:pPr>
        <w:rPr>
          <w:rFonts w:ascii="Barlow" w:hAnsi="Barlow"/>
        </w:rPr>
      </w:pPr>
    </w:p>
    <w:p w14:paraId="7B235AE3" w14:textId="77777777" w:rsidR="00640421" w:rsidRPr="009039B8" w:rsidRDefault="00640421" w:rsidP="009E02DD">
      <w:pPr>
        <w:rPr>
          <w:rFonts w:ascii="Barlow" w:hAnsi="Barlow"/>
        </w:rPr>
      </w:pPr>
    </w:p>
    <w:p w14:paraId="1662A73C" w14:textId="77777777" w:rsidR="00640421" w:rsidRPr="009039B8" w:rsidRDefault="00640421" w:rsidP="009E02DD">
      <w:pPr>
        <w:rPr>
          <w:rFonts w:ascii="Barlow" w:hAnsi="Barlow"/>
        </w:rPr>
      </w:pPr>
    </w:p>
    <w:p w14:paraId="61B66A82" w14:textId="77777777" w:rsidR="00640421" w:rsidRPr="009039B8" w:rsidRDefault="00640421" w:rsidP="009E02DD">
      <w:pPr>
        <w:rPr>
          <w:rFonts w:ascii="Barlow" w:hAnsi="Barlow"/>
        </w:rPr>
      </w:pPr>
    </w:p>
    <w:p w14:paraId="2E20E288" w14:textId="77777777" w:rsidR="00640421" w:rsidRPr="009039B8" w:rsidRDefault="00640421" w:rsidP="009E02DD">
      <w:pPr>
        <w:rPr>
          <w:rFonts w:ascii="Barlow" w:hAnsi="Barlow"/>
        </w:rPr>
      </w:pPr>
    </w:p>
    <w:p w14:paraId="3E9F4510" w14:textId="77777777" w:rsidR="00640421" w:rsidRPr="009039B8" w:rsidRDefault="00640421" w:rsidP="009E02DD">
      <w:pPr>
        <w:rPr>
          <w:rFonts w:ascii="Barlow" w:hAnsi="Barlow"/>
        </w:rPr>
      </w:pPr>
    </w:p>
    <w:p w14:paraId="7F293F7D" w14:textId="77777777" w:rsidR="00640421" w:rsidRPr="009039B8" w:rsidRDefault="00640421" w:rsidP="009E02DD">
      <w:pPr>
        <w:rPr>
          <w:rFonts w:ascii="Barlow" w:hAnsi="Barlow"/>
        </w:rPr>
      </w:pPr>
    </w:p>
    <w:p w14:paraId="6C75A5F4" w14:textId="77777777" w:rsidR="00640421" w:rsidRPr="009039B8" w:rsidRDefault="00640421" w:rsidP="009E02DD">
      <w:pPr>
        <w:rPr>
          <w:rFonts w:ascii="Barlow" w:hAnsi="Barlow"/>
        </w:rPr>
      </w:pPr>
    </w:p>
    <w:p w14:paraId="786C721B" w14:textId="77777777" w:rsidR="00640421" w:rsidRPr="009039B8" w:rsidRDefault="00640421" w:rsidP="009E02DD">
      <w:pPr>
        <w:rPr>
          <w:rFonts w:ascii="Barlow" w:hAnsi="Barlow"/>
        </w:rPr>
      </w:pPr>
    </w:p>
    <w:p w14:paraId="7362685F" w14:textId="77777777" w:rsidR="005E77B4" w:rsidRPr="009039B8" w:rsidRDefault="005E77B4" w:rsidP="009E02DD">
      <w:pPr>
        <w:rPr>
          <w:rFonts w:ascii="Barlow" w:hAnsi="Barlow"/>
        </w:rPr>
      </w:pPr>
    </w:p>
    <w:p w14:paraId="214AFA60" w14:textId="77777777" w:rsidR="00640421" w:rsidRPr="009039B8" w:rsidRDefault="00640421" w:rsidP="009E02DD">
      <w:pPr>
        <w:rPr>
          <w:rFonts w:ascii="Barlow" w:hAnsi="Barlow"/>
        </w:rPr>
      </w:pPr>
    </w:p>
    <w:p w14:paraId="54740413" w14:textId="77777777" w:rsidR="00280B05" w:rsidRPr="009039B8" w:rsidRDefault="00280B05" w:rsidP="00280B05">
      <w:pPr>
        <w:suppressAutoHyphens/>
        <w:ind w:left="1190" w:right="1132"/>
        <w:jc w:val="left"/>
        <w:rPr>
          <w:rFonts w:ascii="Barlow" w:hAnsi="Barlow" w:cs="Arial"/>
          <w:b/>
          <w:szCs w:val="22"/>
        </w:rPr>
      </w:pPr>
      <w:r w:rsidRPr="009039B8">
        <w:rPr>
          <w:rFonts w:ascii="Barlow" w:hAnsi="Barlow" w:cs="Arial"/>
          <w:sz w:val="18"/>
          <w:szCs w:val="22"/>
        </w:rPr>
        <w:t>Grafik 4: Bildung von Leistungskennzahlen; Quelle: DIN ISO 50006:2017</w:t>
      </w:r>
    </w:p>
    <w:p w14:paraId="01CD2685" w14:textId="77777777" w:rsidR="00640421" w:rsidRPr="009039B8" w:rsidRDefault="00640421" w:rsidP="009E02DD">
      <w:pPr>
        <w:rPr>
          <w:rFonts w:ascii="Barlow" w:hAnsi="Barlow"/>
        </w:rPr>
      </w:pPr>
    </w:p>
    <w:p w14:paraId="364B7916" w14:textId="77777777" w:rsidR="00640421" w:rsidRPr="009039B8" w:rsidRDefault="00640421" w:rsidP="009E02DD">
      <w:pPr>
        <w:rPr>
          <w:rFonts w:ascii="Barlow" w:hAnsi="Barlow"/>
        </w:rPr>
      </w:pPr>
    </w:p>
    <w:p w14:paraId="08710063" w14:textId="77777777" w:rsidR="00640421" w:rsidRPr="009039B8" w:rsidRDefault="00640421" w:rsidP="009E02DD">
      <w:pPr>
        <w:rPr>
          <w:rFonts w:ascii="Barlow" w:hAnsi="Barlow"/>
        </w:rPr>
      </w:pPr>
    </w:p>
    <w:p w14:paraId="722893B4" w14:textId="77777777" w:rsidR="006E0E7F" w:rsidRPr="009039B8" w:rsidRDefault="006E0E7F" w:rsidP="00612B68">
      <w:pPr>
        <w:pStyle w:val="berschrift2"/>
        <w:rPr>
          <w:rFonts w:ascii="Barlow" w:hAnsi="Barlow"/>
        </w:rPr>
      </w:pPr>
      <w:bookmarkStart w:id="114" w:name="_Toc44666746"/>
      <w:bookmarkStart w:id="115" w:name="_Toc45793423"/>
      <w:bookmarkStart w:id="116" w:name="_Toc45794138"/>
      <w:r w:rsidRPr="009039B8">
        <w:rPr>
          <w:rFonts w:ascii="Barlow" w:hAnsi="Barlow"/>
        </w:rPr>
        <w:t>Energetische Ausgangsbasis</w:t>
      </w:r>
      <w:bookmarkEnd w:id="114"/>
      <w:bookmarkEnd w:id="115"/>
      <w:bookmarkEnd w:id="116"/>
    </w:p>
    <w:p w14:paraId="19B75402" w14:textId="77777777" w:rsidR="006E0E7F" w:rsidRPr="009039B8" w:rsidRDefault="00B152C5" w:rsidP="009E02DD">
      <w:pPr>
        <w:rPr>
          <w:rFonts w:ascii="Barlow" w:hAnsi="Barlow"/>
        </w:rPr>
      </w:pPr>
      <w:r w:rsidRPr="009039B8">
        <w:rPr>
          <w:rFonts w:ascii="Barlow" w:hAnsi="Barlow"/>
        </w:rPr>
        <w:t xml:space="preserve">Auf Grundlage der energetischen Bewertung werden energetische Ausgangsbasen (EnBs) für die an den einzelnen Standorten der </w:t>
      </w:r>
      <w:r w:rsidRPr="009039B8">
        <w:rPr>
          <w:rFonts w:ascii="Barlow" w:hAnsi="Barlow"/>
          <w:b/>
          <w:i/>
        </w:rPr>
        <w:t>Muster GmbH</w:t>
      </w:r>
      <w:r w:rsidRPr="009039B8">
        <w:rPr>
          <w:rFonts w:ascii="Barlow" w:hAnsi="Barlow"/>
        </w:rPr>
        <w:t xml:space="preserve"> definierten EnPIs </w:t>
      </w:r>
      <w:r w:rsidR="00BA6B46" w:rsidRPr="009039B8">
        <w:rPr>
          <w:rFonts w:ascii="Barlow" w:hAnsi="Barlow"/>
        </w:rPr>
        <w:t>festgelegt. Die EnBs beziehen sich jeweils auf ein Geschäftsjahr/Bezugszeitraum (</w:t>
      </w:r>
      <w:r w:rsidR="00BA6B46" w:rsidRPr="009039B8">
        <w:rPr>
          <w:rFonts w:ascii="Barlow" w:hAnsi="Barlow"/>
          <w:b/>
          <w:i/>
        </w:rPr>
        <w:t>TT.MM. – TT.MM.</w:t>
      </w:r>
      <w:r w:rsidR="00BA6B46" w:rsidRPr="009039B8">
        <w:rPr>
          <w:rFonts w:ascii="Barlow" w:hAnsi="Barlow"/>
        </w:rPr>
        <w:t>). Somit können Veränderungen der energiebezogenen Leistung zwischen dem Bezugszeitraum und dem Berichtszeitraum ermittelt werden.</w:t>
      </w:r>
    </w:p>
    <w:p w14:paraId="291E8EB2" w14:textId="77777777" w:rsidR="00B152C5" w:rsidRDefault="00B152C5" w:rsidP="009E02DD"/>
    <w:p w14:paraId="1454FE76" w14:textId="77777777" w:rsidR="00D15F17" w:rsidRDefault="00D15F17" w:rsidP="009E02DD"/>
    <w:p w14:paraId="1BB2A666" w14:textId="77777777" w:rsidR="004A18D4" w:rsidRDefault="004A18D4" w:rsidP="009E02DD"/>
    <w:p w14:paraId="19E4F0D0" w14:textId="77777777" w:rsidR="00B152C5" w:rsidRPr="009039B8" w:rsidRDefault="00D15F17" w:rsidP="009E02DD">
      <w:pPr>
        <w:rPr>
          <w:rFonts w:ascii="Barlow" w:hAnsi="Barlow"/>
        </w:rPr>
      </w:pPr>
      <w:r w:rsidRPr="009039B8">
        <w:rPr>
          <w:rFonts w:ascii="Barlow" w:hAnsi="Barlow"/>
        </w:rPr>
        <w:lastRenderedPageBreak/>
        <w:t xml:space="preserve">In unserem Unternehmen verwenden wir </w:t>
      </w:r>
      <w:r w:rsidR="00895C0D" w:rsidRPr="009039B8">
        <w:rPr>
          <w:rFonts w:ascii="Barlow" w:hAnsi="Barlow"/>
        </w:rPr>
        <w:t xml:space="preserve">aktuell </w:t>
      </w:r>
      <w:r w:rsidRPr="009039B8">
        <w:rPr>
          <w:rFonts w:ascii="Barlow" w:hAnsi="Barlow"/>
        </w:rPr>
        <w:t>folgende</w:t>
      </w:r>
      <w:r w:rsidR="00BA6B46" w:rsidRPr="009039B8">
        <w:rPr>
          <w:rFonts w:ascii="Barlow" w:hAnsi="Barlow"/>
        </w:rPr>
        <w:t xml:space="preserve"> EnBs:</w:t>
      </w:r>
    </w:p>
    <w:p w14:paraId="7EF7200B" w14:textId="77777777" w:rsidR="00B152C5" w:rsidRPr="009039B8" w:rsidRDefault="00BA6B46" w:rsidP="004A18D4">
      <w:pPr>
        <w:numPr>
          <w:ilvl w:val="0"/>
          <w:numId w:val="43"/>
        </w:numPr>
        <w:spacing w:before="120"/>
        <w:ind w:left="709" w:hanging="352"/>
        <w:rPr>
          <w:rFonts w:ascii="Barlow" w:hAnsi="Barlow"/>
          <w:b/>
          <w:i/>
        </w:rPr>
      </w:pPr>
      <w:r w:rsidRPr="009039B8">
        <w:rPr>
          <w:rFonts w:ascii="Barlow" w:hAnsi="Barlow"/>
          <w:b/>
          <w:i/>
        </w:rPr>
        <w:t xml:space="preserve">Energieverbrauch </w:t>
      </w:r>
      <w:r w:rsidR="00FA50F1" w:rsidRPr="009039B8">
        <w:rPr>
          <w:rFonts w:ascii="Barlow" w:hAnsi="Barlow"/>
          <w:b/>
          <w:i/>
        </w:rPr>
        <w:t>für Beleuchtung des Gesamtunt</w:t>
      </w:r>
      <w:r w:rsidR="004A18D4" w:rsidRPr="009039B8">
        <w:rPr>
          <w:rFonts w:ascii="Barlow" w:hAnsi="Barlow"/>
          <w:b/>
          <w:i/>
        </w:rPr>
        <w:t xml:space="preserve">ernehmens im Geschäftsjahr 2019 </w:t>
      </w:r>
      <w:r w:rsidR="00FA50F1" w:rsidRPr="009039B8">
        <w:rPr>
          <w:rFonts w:ascii="Barlow" w:hAnsi="Barlow"/>
          <w:b/>
          <w:i/>
        </w:rPr>
        <w:t xml:space="preserve">(01.01. </w:t>
      </w:r>
      <w:r w:rsidR="00FA50F1" w:rsidRPr="009039B8">
        <w:rPr>
          <w:rFonts w:ascii="Barlow" w:hAnsi="Barlow"/>
          <w:b/>
          <w:i/>
        </w:rPr>
        <w:tab/>
        <w:t>bis 31.12.): xx kWh</w:t>
      </w:r>
      <w:r w:rsidR="00D15F17" w:rsidRPr="009039B8">
        <w:rPr>
          <w:rFonts w:ascii="Barlow" w:hAnsi="Barlow"/>
          <w:b/>
          <w:i/>
        </w:rPr>
        <w:t>/Betriebsstunde</w:t>
      </w:r>
    </w:p>
    <w:p w14:paraId="699546F2" w14:textId="77777777" w:rsidR="00B152C5" w:rsidRPr="009039B8" w:rsidRDefault="00FA50F1" w:rsidP="004A18D4">
      <w:pPr>
        <w:numPr>
          <w:ilvl w:val="0"/>
          <w:numId w:val="43"/>
        </w:numPr>
        <w:spacing w:before="120"/>
        <w:ind w:left="709" w:hanging="352"/>
        <w:rPr>
          <w:rFonts w:ascii="Barlow" w:hAnsi="Barlow"/>
          <w:b/>
          <w:i/>
        </w:rPr>
      </w:pPr>
      <w:r w:rsidRPr="009039B8">
        <w:rPr>
          <w:rFonts w:ascii="Barlow" w:hAnsi="Barlow"/>
          <w:b/>
          <w:i/>
        </w:rPr>
        <w:t>Heizenergieverbrauch je m</w:t>
      </w:r>
      <w:r w:rsidRPr="009039B8">
        <w:rPr>
          <w:rFonts w:ascii="Barlow" w:hAnsi="Barlow"/>
          <w:b/>
          <w:i/>
          <w:vertAlign w:val="superscript"/>
        </w:rPr>
        <w:t>2</w:t>
      </w:r>
      <w:r w:rsidRPr="009039B8">
        <w:rPr>
          <w:rFonts w:ascii="Barlow" w:hAnsi="Barlow"/>
          <w:b/>
          <w:i/>
        </w:rPr>
        <w:t xml:space="preserve"> beheizte Fläche im Geschäftsj</w:t>
      </w:r>
      <w:r w:rsidR="004A18D4" w:rsidRPr="009039B8">
        <w:rPr>
          <w:rFonts w:ascii="Barlow" w:hAnsi="Barlow"/>
          <w:b/>
          <w:i/>
        </w:rPr>
        <w:t xml:space="preserve">ahr 2019 (01.01. bis 31.12.): </w:t>
      </w:r>
      <w:r w:rsidRPr="009039B8">
        <w:rPr>
          <w:rFonts w:ascii="Barlow" w:hAnsi="Barlow"/>
          <w:b/>
          <w:i/>
        </w:rPr>
        <w:t>xx kWh/m</w:t>
      </w:r>
      <w:r w:rsidRPr="009039B8">
        <w:rPr>
          <w:rFonts w:ascii="Barlow" w:hAnsi="Barlow"/>
          <w:b/>
          <w:i/>
          <w:vertAlign w:val="superscript"/>
        </w:rPr>
        <w:t>2</w:t>
      </w:r>
    </w:p>
    <w:p w14:paraId="1ECFA2FC" w14:textId="77777777" w:rsidR="00B152C5" w:rsidRPr="009039B8" w:rsidRDefault="00B152C5" w:rsidP="009E02DD">
      <w:pPr>
        <w:rPr>
          <w:rFonts w:ascii="Barlow" w:hAnsi="Barlow"/>
        </w:rPr>
      </w:pPr>
    </w:p>
    <w:p w14:paraId="1EAC54B2" w14:textId="77777777" w:rsidR="00B152C5" w:rsidRPr="009039B8" w:rsidRDefault="00FB52F3" w:rsidP="009E02DD">
      <w:pPr>
        <w:rPr>
          <w:rFonts w:ascii="Barlow" w:hAnsi="Barlow"/>
        </w:rPr>
      </w:pPr>
      <w:r w:rsidRPr="009039B8">
        <w:rPr>
          <w:rFonts w:ascii="Barlow" w:hAnsi="Barlow"/>
        </w:rPr>
        <w:t xml:space="preserve">Sollten Hinweise darauf vorliegen, dass relevante Variablen (siehe oben) sich wesentlich auf die energiebezogene Leistung auswirken, </w:t>
      </w:r>
      <w:r w:rsidR="00422741" w:rsidRPr="009039B8">
        <w:rPr>
          <w:rFonts w:ascii="Barlow" w:hAnsi="Barlow"/>
        </w:rPr>
        <w:t>führen wir eine Normalisierung der EnPI-Werte und der entsprechenden EnB durch. Damit wird ein Vergleich der energiebezogenen Leistung unter gleichwertigen Bedingungen ermöglicht (</w:t>
      </w:r>
      <w:r w:rsidR="00422741" w:rsidRPr="009039B8">
        <w:rPr>
          <w:rFonts w:ascii="Barlow" w:hAnsi="Barlow"/>
          <w:b/>
          <w:i/>
        </w:rPr>
        <w:t>z.B. Einfluss der Wetterbedingungen auf den Heizenergieverbrauch)</w:t>
      </w:r>
      <w:r w:rsidR="00422741" w:rsidRPr="009039B8">
        <w:rPr>
          <w:rFonts w:ascii="Barlow" w:hAnsi="Barlow"/>
        </w:rPr>
        <w:t>.</w:t>
      </w:r>
    </w:p>
    <w:p w14:paraId="5439FE83" w14:textId="77777777" w:rsidR="00D15F17" w:rsidRPr="009039B8" w:rsidRDefault="00D15F17" w:rsidP="009E02DD">
      <w:pPr>
        <w:rPr>
          <w:rFonts w:ascii="Barlow" w:hAnsi="Barlow"/>
        </w:rPr>
      </w:pPr>
    </w:p>
    <w:p w14:paraId="4FE5DD3A" w14:textId="77777777" w:rsidR="00B152C5" w:rsidRPr="009039B8" w:rsidRDefault="00D15F17" w:rsidP="009E02DD">
      <w:pPr>
        <w:rPr>
          <w:rFonts w:ascii="Barlow" w:hAnsi="Barlow"/>
        </w:rPr>
      </w:pPr>
      <w:r w:rsidRPr="009039B8">
        <w:rPr>
          <w:rFonts w:ascii="Barlow" w:hAnsi="Barlow"/>
        </w:rPr>
        <w:t xml:space="preserve">Falls </w:t>
      </w:r>
      <w:r w:rsidR="00422741" w:rsidRPr="009039B8">
        <w:rPr>
          <w:rFonts w:ascii="Barlow" w:hAnsi="Barlow"/>
        </w:rPr>
        <w:t>einer der folgenden Fälle ein</w:t>
      </w:r>
      <w:r w:rsidRPr="009039B8">
        <w:rPr>
          <w:rFonts w:ascii="Barlow" w:hAnsi="Barlow"/>
        </w:rPr>
        <w:t>tritt</w:t>
      </w:r>
      <w:r w:rsidR="00422741" w:rsidRPr="009039B8">
        <w:rPr>
          <w:rFonts w:ascii="Barlow" w:hAnsi="Barlow"/>
        </w:rPr>
        <w:t>, modifizieren wir die EnBs:</w:t>
      </w:r>
    </w:p>
    <w:p w14:paraId="4064DAA7" w14:textId="77777777" w:rsidR="00BA6B46" w:rsidRPr="009039B8" w:rsidRDefault="00422741" w:rsidP="00422741">
      <w:pPr>
        <w:numPr>
          <w:ilvl w:val="0"/>
          <w:numId w:val="44"/>
        </w:numPr>
        <w:spacing w:before="120"/>
        <w:ind w:left="714" w:hanging="357"/>
        <w:rPr>
          <w:rFonts w:ascii="Barlow" w:hAnsi="Barlow"/>
        </w:rPr>
      </w:pPr>
      <w:r w:rsidRPr="009039B8">
        <w:rPr>
          <w:rFonts w:ascii="Barlow" w:hAnsi="Barlow"/>
        </w:rPr>
        <w:t>die EnPIs spiegeln die energiebezogene Leistung des Unternehmens nicht mehr wider</w:t>
      </w:r>
    </w:p>
    <w:p w14:paraId="782517AD" w14:textId="77777777" w:rsidR="00BA6B46" w:rsidRPr="009039B8" w:rsidRDefault="00422741" w:rsidP="00422741">
      <w:pPr>
        <w:numPr>
          <w:ilvl w:val="0"/>
          <w:numId w:val="44"/>
        </w:numPr>
        <w:spacing w:before="120"/>
        <w:ind w:left="714" w:hanging="357"/>
        <w:rPr>
          <w:rFonts w:ascii="Barlow" w:hAnsi="Barlow"/>
        </w:rPr>
      </w:pPr>
      <w:r w:rsidRPr="009039B8">
        <w:rPr>
          <w:rFonts w:ascii="Barlow" w:hAnsi="Barlow"/>
        </w:rPr>
        <w:t>es sind größere Veränderungen statistischer Faktoren eingetreten</w:t>
      </w:r>
      <w:r w:rsidR="00C87CA4" w:rsidRPr="009039B8">
        <w:rPr>
          <w:rStyle w:val="Funotenzeichen"/>
          <w:rFonts w:ascii="Barlow" w:hAnsi="Barlow"/>
        </w:rPr>
        <w:footnoteReference w:id="4"/>
      </w:r>
    </w:p>
    <w:p w14:paraId="420A2DFA" w14:textId="77777777" w:rsidR="00BA6B46" w:rsidRPr="009039B8" w:rsidRDefault="00422741" w:rsidP="00422741">
      <w:pPr>
        <w:numPr>
          <w:ilvl w:val="0"/>
          <w:numId w:val="44"/>
        </w:numPr>
        <w:spacing w:before="120"/>
        <w:ind w:left="714" w:hanging="357"/>
        <w:rPr>
          <w:rFonts w:ascii="Barlow" w:hAnsi="Barlow"/>
        </w:rPr>
      </w:pPr>
      <w:r w:rsidRPr="009039B8">
        <w:rPr>
          <w:rFonts w:ascii="Barlow" w:hAnsi="Barlow"/>
        </w:rPr>
        <w:t>gemäß dem unternehmensinte</w:t>
      </w:r>
      <w:r w:rsidR="001E364A" w:rsidRPr="009039B8">
        <w:rPr>
          <w:rFonts w:ascii="Barlow" w:hAnsi="Barlow"/>
        </w:rPr>
        <w:t>rn dafür festgelegten Verfahren</w:t>
      </w:r>
    </w:p>
    <w:p w14:paraId="1B92997A" w14:textId="77777777" w:rsidR="00B152C5" w:rsidRPr="009039B8" w:rsidRDefault="00B152C5" w:rsidP="009E02DD">
      <w:pPr>
        <w:rPr>
          <w:rFonts w:ascii="Barlow" w:hAnsi="Barlow"/>
        </w:rPr>
      </w:pPr>
    </w:p>
    <w:p w14:paraId="6216A600" w14:textId="77777777" w:rsidR="00B152C5" w:rsidRPr="009039B8" w:rsidRDefault="00C87CA4" w:rsidP="009E02DD">
      <w:pPr>
        <w:rPr>
          <w:rFonts w:ascii="Barlow" w:hAnsi="Barlow"/>
        </w:rPr>
      </w:pPr>
      <w:r w:rsidRPr="009039B8">
        <w:rPr>
          <w:rFonts w:ascii="Barlow" w:hAnsi="Barlow"/>
        </w:rPr>
        <w:t>Die Dokumentation der EnBs, der Daten zu den relevanten Variablen und zu eventuellen Modifikationen der EnBs wird im Rahmen der energetischen Bewertung geführt.</w:t>
      </w:r>
    </w:p>
    <w:p w14:paraId="19EB2F2F" w14:textId="77777777" w:rsidR="00C87CA4" w:rsidRPr="009039B8" w:rsidRDefault="00C87CA4" w:rsidP="009E02DD">
      <w:pPr>
        <w:rPr>
          <w:rFonts w:ascii="Barlow" w:hAnsi="Barlow"/>
        </w:rPr>
      </w:pPr>
    </w:p>
    <w:p w14:paraId="6E7DE81A" w14:textId="77777777" w:rsidR="006E0E7F" w:rsidRPr="009039B8" w:rsidRDefault="006E0E7F" w:rsidP="006E0E7F">
      <w:pPr>
        <w:pStyle w:val="berschrift2"/>
        <w:rPr>
          <w:rFonts w:ascii="Barlow" w:hAnsi="Barlow"/>
        </w:rPr>
      </w:pPr>
      <w:bookmarkStart w:id="117" w:name="_Toc44666747"/>
      <w:bookmarkStart w:id="118" w:name="_Toc45793424"/>
      <w:bookmarkStart w:id="119" w:name="_Toc45794139"/>
      <w:r w:rsidRPr="009039B8">
        <w:rPr>
          <w:rFonts w:ascii="Barlow" w:hAnsi="Barlow"/>
        </w:rPr>
        <w:t>Planung der Energiedatensammlung</w:t>
      </w:r>
      <w:bookmarkEnd w:id="117"/>
      <w:bookmarkEnd w:id="118"/>
      <w:bookmarkEnd w:id="119"/>
    </w:p>
    <w:p w14:paraId="6F3E18F7" w14:textId="77777777" w:rsidR="00B6751A" w:rsidRPr="009039B8" w:rsidRDefault="00B6751A" w:rsidP="009E02DD">
      <w:pPr>
        <w:rPr>
          <w:rFonts w:ascii="Barlow" w:hAnsi="Barlow"/>
        </w:rPr>
      </w:pPr>
      <w:r w:rsidRPr="009039B8">
        <w:rPr>
          <w:rFonts w:ascii="Barlow" w:hAnsi="Barlow"/>
        </w:rPr>
        <w:t xml:space="preserve">Als </w:t>
      </w:r>
      <w:r w:rsidR="000F05B6" w:rsidRPr="009039B8">
        <w:rPr>
          <w:rFonts w:ascii="Barlow" w:hAnsi="Barlow"/>
        </w:rPr>
        <w:t xml:space="preserve">Grundlage für die energetische Bewertung und somit </w:t>
      </w:r>
      <w:r w:rsidRPr="009039B8">
        <w:rPr>
          <w:rFonts w:ascii="Barlow" w:hAnsi="Barlow"/>
        </w:rPr>
        <w:t xml:space="preserve">als </w:t>
      </w:r>
      <w:r w:rsidR="000F05B6" w:rsidRPr="009039B8">
        <w:rPr>
          <w:rFonts w:ascii="Barlow" w:hAnsi="Barlow"/>
        </w:rPr>
        <w:t xml:space="preserve">wesentliches Fundament des Energiemanagementsystems </w:t>
      </w:r>
      <w:r w:rsidRPr="009039B8">
        <w:rPr>
          <w:rFonts w:ascii="Barlow" w:hAnsi="Barlow"/>
        </w:rPr>
        <w:t xml:space="preserve">stellen wir einen </w:t>
      </w:r>
      <w:r w:rsidR="000F05B6" w:rsidRPr="009039B8">
        <w:rPr>
          <w:rFonts w:ascii="Barlow" w:hAnsi="Barlow"/>
        </w:rPr>
        <w:t>Plan der Energiedatensammlung</w:t>
      </w:r>
      <w:r w:rsidRPr="009039B8">
        <w:rPr>
          <w:rFonts w:ascii="Barlow" w:hAnsi="Barlow"/>
        </w:rPr>
        <w:t xml:space="preserve"> auf und setzen diesen um</w:t>
      </w:r>
      <w:r w:rsidR="000F05B6" w:rsidRPr="009039B8">
        <w:rPr>
          <w:rFonts w:ascii="Barlow" w:hAnsi="Barlow"/>
        </w:rPr>
        <w:t xml:space="preserve">. </w:t>
      </w:r>
      <w:r w:rsidRPr="009039B8">
        <w:rPr>
          <w:rFonts w:ascii="Barlow" w:hAnsi="Barlow"/>
        </w:rPr>
        <w:t>Dieser beinhaltet Angaben zur Sammlung/Messung und Dokumentation mindestens der folgenden Daten:</w:t>
      </w:r>
    </w:p>
    <w:p w14:paraId="3C50AEBF" w14:textId="77777777" w:rsidR="000F05B6" w:rsidRPr="009039B8" w:rsidRDefault="000F05B6" w:rsidP="000F05B6">
      <w:pPr>
        <w:numPr>
          <w:ilvl w:val="0"/>
          <w:numId w:val="45"/>
        </w:numPr>
        <w:spacing w:before="120"/>
        <w:rPr>
          <w:rFonts w:ascii="Barlow" w:hAnsi="Barlow"/>
        </w:rPr>
      </w:pPr>
      <w:r w:rsidRPr="009039B8">
        <w:rPr>
          <w:rFonts w:ascii="Barlow" w:hAnsi="Barlow"/>
        </w:rPr>
        <w:t>Energieverbräuche bezüglich der SUEs und des Unternehmens</w:t>
      </w:r>
    </w:p>
    <w:p w14:paraId="7E4CA854" w14:textId="77777777" w:rsidR="000F05B6" w:rsidRPr="009039B8" w:rsidRDefault="000F05B6" w:rsidP="000F05B6">
      <w:pPr>
        <w:numPr>
          <w:ilvl w:val="0"/>
          <w:numId w:val="45"/>
        </w:numPr>
        <w:spacing w:before="120"/>
        <w:rPr>
          <w:rFonts w:ascii="Barlow" w:hAnsi="Barlow"/>
        </w:rPr>
      </w:pPr>
      <w:r w:rsidRPr="009039B8">
        <w:rPr>
          <w:rFonts w:ascii="Barlow" w:hAnsi="Barlow"/>
        </w:rPr>
        <w:t>relevante Variablen bezüglich der SU</w:t>
      </w:r>
      <w:r w:rsidR="00D15F17" w:rsidRPr="009039B8">
        <w:rPr>
          <w:rFonts w:ascii="Barlow" w:hAnsi="Barlow"/>
        </w:rPr>
        <w:t>E</w:t>
      </w:r>
      <w:r w:rsidRPr="009039B8">
        <w:rPr>
          <w:rFonts w:ascii="Barlow" w:hAnsi="Barlow"/>
        </w:rPr>
        <w:t>s</w:t>
      </w:r>
    </w:p>
    <w:p w14:paraId="5DE2A1A3" w14:textId="77777777" w:rsidR="000F05B6" w:rsidRPr="009039B8" w:rsidRDefault="000F05B6" w:rsidP="000F05B6">
      <w:pPr>
        <w:numPr>
          <w:ilvl w:val="0"/>
          <w:numId w:val="45"/>
        </w:numPr>
        <w:spacing w:before="120"/>
        <w:rPr>
          <w:rFonts w:ascii="Barlow" w:hAnsi="Barlow"/>
        </w:rPr>
      </w:pPr>
      <w:r w:rsidRPr="009039B8">
        <w:rPr>
          <w:rFonts w:ascii="Barlow" w:hAnsi="Barlow"/>
        </w:rPr>
        <w:t xml:space="preserve">betriebliche Kriterien bezüglich </w:t>
      </w:r>
      <w:r w:rsidR="00B6751A" w:rsidRPr="009039B8">
        <w:rPr>
          <w:rFonts w:ascii="Barlow" w:hAnsi="Barlow"/>
        </w:rPr>
        <w:t xml:space="preserve">der </w:t>
      </w:r>
      <w:r w:rsidRPr="009039B8">
        <w:rPr>
          <w:rFonts w:ascii="Barlow" w:hAnsi="Barlow"/>
        </w:rPr>
        <w:t>SUEs</w:t>
      </w:r>
    </w:p>
    <w:p w14:paraId="5A5FE59F" w14:textId="77777777" w:rsidR="000F05B6" w:rsidRPr="009039B8" w:rsidRDefault="000F05B6" w:rsidP="000F05B6">
      <w:pPr>
        <w:numPr>
          <w:ilvl w:val="0"/>
          <w:numId w:val="45"/>
        </w:numPr>
        <w:spacing w:before="120"/>
        <w:rPr>
          <w:rFonts w:ascii="Barlow" w:hAnsi="Barlow"/>
        </w:rPr>
      </w:pPr>
      <w:r w:rsidRPr="009039B8">
        <w:rPr>
          <w:rFonts w:ascii="Barlow" w:hAnsi="Barlow"/>
        </w:rPr>
        <w:t xml:space="preserve">statistische Faktoren </w:t>
      </w:r>
      <w:r w:rsidRPr="009039B8">
        <w:rPr>
          <w:rFonts w:ascii="Barlow" w:hAnsi="Barlow" w:cs="Arial"/>
          <w:b/>
          <w:i/>
          <w:szCs w:val="22"/>
        </w:rPr>
        <w:t>[falls für das Unternehmen zutreffend]</w:t>
      </w:r>
    </w:p>
    <w:p w14:paraId="2BF8E4D2" w14:textId="77777777" w:rsidR="000F05B6" w:rsidRPr="009039B8" w:rsidRDefault="000F05B6" w:rsidP="000F05B6">
      <w:pPr>
        <w:numPr>
          <w:ilvl w:val="0"/>
          <w:numId w:val="45"/>
        </w:numPr>
        <w:spacing w:before="120"/>
        <w:rPr>
          <w:rFonts w:ascii="Barlow" w:hAnsi="Barlow"/>
        </w:rPr>
      </w:pPr>
      <w:r w:rsidRPr="009039B8">
        <w:rPr>
          <w:rFonts w:ascii="Barlow" w:hAnsi="Barlow"/>
        </w:rPr>
        <w:t>in Aktionsplänen festgelegte Daten</w:t>
      </w:r>
    </w:p>
    <w:p w14:paraId="066F20E3" w14:textId="77777777" w:rsidR="000F05B6" w:rsidRPr="009039B8" w:rsidRDefault="000F05B6" w:rsidP="009E02DD">
      <w:pPr>
        <w:rPr>
          <w:rFonts w:ascii="Barlow" w:hAnsi="Barlow"/>
        </w:rPr>
      </w:pPr>
    </w:p>
    <w:p w14:paraId="704D5AB6" w14:textId="77777777" w:rsidR="00B6751A" w:rsidRPr="009039B8" w:rsidRDefault="00B6751A" w:rsidP="009E02DD">
      <w:pPr>
        <w:rPr>
          <w:rFonts w:ascii="Barlow" w:hAnsi="Barlow"/>
        </w:rPr>
      </w:pPr>
      <w:r w:rsidRPr="009039B8">
        <w:rPr>
          <w:rFonts w:ascii="Barlow" w:hAnsi="Barlow"/>
        </w:rPr>
        <w:t xml:space="preserve">Die Erfassung und Dokumentation der erforderlichen Daten </w:t>
      </w:r>
      <w:r w:rsidR="00D15F17" w:rsidRPr="009039B8">
        <w:rPr>
          <w:rFonts w:ascii="Barlow" w:hAnsi="Barlow"/>
        </w:rPr>
        <w:t>erfolgt in Form eines Messkonzeptes.</w:t>
      </w:r>
    </w:p>
    <w:p w14:paraId="629DE570" w14:textId="77777777" w:rsidR="00B6751A" w:rsidRPr="009039B8" w:rsidRDefault="00B6751A" w:rsidP="009E02DD">
      <w:pPr>
        <w:rPr>
          <w:rFonts w:ascii="Barlow" w:hAnsi="Barlow"/>
        </w:rPr>
      </w:pPr>
    </w:p>
    <w:p w14:paraId="5E77D420" w14:textId="77777777" w:rsidR="00B6751A" w:rsidRPr="009039B8" w:rsidRDefault="00B6751A" w:rsidP="00B6751A">
      <w:pPr>
        <w:rPr>
          <w:rFonts w:ascii="Barlow" w:hAnsi="Barlow"/>
        </w:rPr>
      </w:pPr>
      <w:r w:rsidRPr="009039B8">
        <w:rPr>
          <w:rFonts w:ascii="Barlow" w:hAnsi="Barlow"/>
        </w:rPr>
        <w:t>Einmal jährlich wird der Plan für die Energiedatensammlung auf seine weitere Eignung überprüft und falls erforderlich angepasst.</w:t>
      </w:r>
    </w:p>
    <w:p w14:paraId="3611B2AE" w14:textId="77777777" w:rsidR="00B6751A" w:rsidRPr="009039B8" w:rsidRDefault="00B6751A" w:rsidP="00B6751A">
      <w:pPr>
        <w:rPr>
          <w:rFonts w:ascii="Barlow" w:hAnsi="Barlow"/>
        </w:rPr>
      </w:pPr>
    </w:p>
    <w:p w14:paraId="60009BFE" w14:textId="77777777" w:rsidR="00895C0D" w:rsidRPr="009039B8" w:rsidRDefault="00B6751A" w:rsidP="00B6751A">
      <w:pPr>
        <w:rPr>
          <w:rFonts w:ascii="Barlow" w:hAnsi="Barlow"/>
        </w:rPr>
      </w:pPr>
      <w:r w:rsidRPr="009039B8">
        <w:rPr>
          <w:rFonts w:ascii="Barlow" w:hAnsi="Barlow"/>
        </w:rPr>
        <w:t>Zur Messung von Energieverbräuchen bzw. damit verbundenen Werten und relevanten Variablen setzen wir nur geeignete Ausrüstungen (z.B. kalibrierte Messgeräte) ein, um die Genauigkeit und Reproduzierbarkeit der Messwerte zu gewährleisten. Dazu sind die verwendeten Messausrüstungen erfasst und gekennzeichnet. Festlegungen hinsichtlich Art und Intervall ihrer Überwachung (z.B. jährliche Kalibrierung) werden getroffen. Nachweise zur Überwachung der Messausrüstungen werden geführt und aufbewahrt.</w:t>
      </w:r>
    </w:p>
    <w:p w14:paraId="126D56DD" w14:textId="77777777" w:rsidR="00CE7093" w:rsidRPr="009039B8" w:rsidRDefault="00895C0D" w:rsidP="00895C0D">
      <w:pPr>
        <w:pStyle w:val="berschrift2"/>
        <w:rPr>
          <w:rFonts w:ascii="Barlow" w:hAnsi="Barlow"/>
        </w:rPr>
      </w:pPr>
      <w:r w:rsidRPr="009039B8">
        <w:rPr>
          <w:rFonts w:ascii="Barlow" w:hAnsi="Barlow"/>
        </w:rPr>
        <w:br w:type="page"/>
      </w:r>
      <w:bookmarkStart w:id="120" w:name="_Toc44666749"/>
      <w:bookmarkStart w:id="121" w:name="_Toc45793425"/>
      <w:bookmarkStart w:id="122" w:name="_Toc45794140"/>
      <w:r w:rsidR="006E0E7F" w:rsidRPr="009039B8">
        <w:rPr>
          <w:rFonts w:ascii="Barlow" w:hAnsi="Barlow"/>
        </w:rPr>
        <w:lastRenderedPageBreak/>
        <w:t>M</w:t>
      </w:r>
      <w:r w:rsidR="00AF3ACB" w:rsidRPr="009039B8">
        <w:rPr>
          <w:rFonts w:ascii="Barlow" w:hAnsi="Barlow"/>
        </w:rPr>
        <w:t>itgeltende Unterlagen</w:t>
      </w:r>
      <w:bookmarkEnd w:id="120"/>
      <w:bookmarkEnd w:id="121"/>
      <w:bookmarkEnd w:id="122"/>
    </w:p>
    <w:p w14:paraId="07AA0BDE" w14:textId="77777777" w:rsidR="00CE7093" w:rsidRPr="009039B8" w:rsidRDefault="006E0E7F" w:rsidP="007F199C">
      <w:pPr>
        <w:numPr>
          <w:ilvl w:val="0"/>
          <w:numId w:val="18"/>
        </w:numPr>
        <w:spacing w:before="120"/>
        <w:ind w:left="714" w:hanging="357"/>
        <w:rPr>
          <w:rFonts w:ascii="Barlow" w:hAnsi="Barlow"/>
          <w:b/>
          <w:i/>
        </w:rPr>
      </w:pPr>
      <w:r w:rsidRPr="009039B8">
        <w:rPr>
          <w:rFonts w:ascii="Barlow" w:hAnsi="Barlow"/>
          <w:b/>
          <w:i/>
        </w:rPr>
        <w:t>Aktionsplan für die Jahre 20xx bis 20yy</w:t>
      </w:r>
    </w:p>
    <w:p w14:paraId="2196043D" w14:textId="77777777" w:rsidR="00EE3A2F" w:rsidRPr="009039B8" w:rsidRDefault="00EE3A2F" w:rsidP="007F199C">
      <w:pPr>
        <w:numPr>
          <w:ilvl w:val="0"/>
          <w:numId w:val="18"/>
        </w:numPr>
        <w:spacing w:before="120"/>
        <w:ind w:left="714" w:hanging="357"/>
        <w:rPr>
          <w:rFonts w:ascii="Barlow" w:hAnsi="Barlow"/>
          <w:b/>
          <w:i/>
        </w:rPr>
      </w:pPr>
      <w:r w:rsidRPr="009039B8">
        <w:rPr>
          <w:rFonts w:ascii="Barlow" w:hAnsi="Barlow"/>
          <w:b/>
          <w:i/>
        </w:rPr>
        <w:t>Risiko-/Chancenanalyse</w:t>
      </w:r>
    </w:p>
    <w:p w14:paraId="132D61AB" w14:textId="77777777" w:rsidR="007F199C" w:rsidRPr="009039B8" w:rsidRDefault="007F199C" w:rsidP="007F199C">
      <w:pPr>
        <w:numPr>
          <w:ilvl w:val="0"/>
          <w:numId w:val="18"/>
        </w:numPr>
        <w:spacing w:before="120"/>
        <w:ind w:left="714" w:hanging="357"/>
        <w:rPr>
          <w:rFonts w:ascii="Barlow" w:hAnsi="Barlow"/>
          <w:b/>
          <w:i/>
        </w:rPr>
      </w:pPr>
      <w:r w:rsidRPr="009039B8">
        <w:rPr>
          <w:rFonts w:ascii="Barlow" w:hAnsi="Barlow"/>
          <w:b/>
          <w:i/>
        </w:rPr>
        <w:t>Berichte über die energetische Bewertung (</w:t>
      </w:r>
      <w:r w:rsidR="009D593C" w:rsidRPr="009039B8">
        <w:rPr>
          <w:rFonts w:ascii="Barlow" w:hAnsi="Barlow"/>
          <w:b/>
          <w:i/>
        </w:rPr>
        <w:t xml:space="preserve">Jährliche </w:t>
      </w:r>
      <w:r w:rsidRPr="009039B8">
        <w:rPr>
          <w:rFonts w:ascii="Barlow" w:hAnsi="Barlow"/>
          <w:b/>
          <w:i/>
        </w:rPr>
        <w:t>Energie</w:t>
      </w:r>
      <w:r w:rsidR="000366D7" w:rsidRPr="009039B8">
        <w:rPr>
          <w:rFonts w:ascii="Barlow" w:hAnsi="Barlow"/>
          <w:b/>
          <w:i/>
        </w:rPr>
        <w:t>berichte des EMT</w:t>
      </w:r>
      <w:r w:rsidRPr="009039B8">
        <w:rPr>
          <w:rFonts w:ascii="Barlow" w:hAnsi="Barlow"/>
          <w:b/>
          <w:i/>
        </w:rPr>
        <w:t>)</w:t>
      </w:r>
    </w:p>
    <w:p w14:paraId="4F0897DD" w14:textId="77777777" w:rsidR="00CE7093" w:rsidRPr="009039B8" w:rsidRDefault="00CE7093" w:rsidP="00693B10">
      <w:pPr>
        <w:rPr>
          <w:rFonts w:ascii="Barlow" w:hAnsi="Barlow"/>
        </w:rPr>
      </w:pPr>
    </w:p>
    <w:p w14:paraId="17B6E2B6" w14:textId="77777777" w:rsidR="007F199C" w:rsidRPr="009039B8" w:rsidRDefault="007F199C" w:rsidP="007F199C">
      <w:pPr>
        <w:rPr>
          <w:rFonts w:ascii="Barlow" w:hAnsi="Barlow" w:cs="Arial"/>
          <w:b/>
          <w:szCs w:val="22"/>
        </w:rPr>
      </w:pPr>
      <w:r w:rsidRPr="009039B8">
        <w:rPr>
          <w:rFonts w:ascii="Barlow" w:hAnsi="Barlow" w:cs="Arial"/>
          <w:b/>
          <w:i/>
          <w:szCs w:val="22"/>
        </w:rPr>
        <w:t>[Liste unternehmensspezifisch ergänzen/anpassen]</w:t>
      </w:r>
    </w:p>
    <w:p w14:paraId="5E242965" w14:textId="77777777" w:rsidR="00CE7093" w:rsidRPr="009039B8" w:rsidRDefault="00837417" w:rsidP="00090F65">
      <w:pPr>
        <w:pStyle w:val="berschrift1"/>
        <w:tabs>
          <w:tab w:val="clear" w:pos="737"/>
          <w:tab w:val="num" w:pos="709"/>
        </w:tabs>
        <w:rPr>
          <w:rFonts w:ascii="Barlow" w:hAnsi="Barlow"/>
          <w:color w:val="007FA8"/>
          <w:sz w:val="24"/>
        </w:rPr>
      </w:pPr>
      <w:r>
        <w:br w:type="page"/>
      </w:r>
      <w:bookmarkStart w:id="123" w:name="_Toc44666750"/>
      <w:bookmarkStart w:id="124" w:name="_Toc45793426"/>
      <w:bookmarkStart w:id="125" w:name="_Toc45794141"/>
      <w:r w:rsidR="006E0E7F" w:rsidRPr="009039B8">
        <w:rPr>
          <w:rFonts w:ascii="Barlow" w:hAnsi="Barlow"/>
          <w:color w:val="007FA8"/>
          <w:sz w:val="24"/>
        </w:rPr>
        <w:lastRenderedPageBreak/>
        <w:t>Unterstützung</w:t>
      </w:r>
      <w:bookmarkEnd w:id="123"/>
      <w:bookmarkEnd w:id="124"/>
      <w:bookmarkEnd w:id="125"/>
    </w:p>
    <w:p w14:paraId="2C54FA42" w14:textId="77777777" w:rsidR="00090F65" w:rsidRPr="009039B8" w:rsidRDefault="00090F65" w:rsidP="00090F65">
      <w:pPr>
        <w:rPr>
          <w:rFonts w:ascii="Barlow" w:hAnsi="Barlow"/>
        </w:rPr>
      </w:pPr>
    </w:p>
    <w:p w14:paraId="53118566" w14:textId="77777777" w:rsidR="00CE7093" w:rsidRPr="009039B8" w:rsidRDefault="006E0E7F" w:rsidP="006E0E7F">
      <w:pPr>
        <w:pStyle w:val="berschrift2"/>
        <w:rPr>
          <w:rFonts w:ascii="Barlow" w:hAnsi="Barlow"/>
        </w:rPr>
      </w:pPr>
      <w:bookmarkStart w:id="126" w:name="_Toc44666751"/>
      <w:bookmarkStart w:id="127" w:name="_Toc45793427"/>
      <w:bookmarkStart w:id="128" w:name="_Toc45794142"/>
      <w:r w:rsidRPr="009039B8">
        <w:rPr>
          <w:rFonts w:ascii="Barlow" w:hAnsi="Barlow"/>
        </w:rPr>
        <w:t>Ressourcen</w:t>
      </w:r>
      <w:bookmarkEnd w:id="126"/>
      <w:bookmarkEnd w:id="127"/>
      <w:bookmarkEnd w:id="128"/>
    </w:p>
    <w:p w14:paraId="62378892" w14:textId="77777777" w:rsidR="003256C7" w:rsidRPr="009039B8" w:rsidRDefault="003256C7" w:rsidP="003256C7">
      <w:pPr>
        <w:rPr>
          <w:rFonts w:ascii="Barlow" w:hAnsi="Barlow"/>
          <w:szCs w:val="22"/>
        </w:rPr>
      </w:pPr>
      <w:r w:rsidRPr="009039B8">
        <w:rPr>
          <w:rFonts w:ascii="Barlow" w:hAnsi="Barlow"/>
          <w:szCs w:val="22"/>
        </w:rPr>
        <w:t>Die GF ermittelt die für den Aufbau, die Verwirklichung, die Aufrechterhaltung und die fortlaufende Verbesserung der energiebezogenen Leistung und des EnMS benötigten Ressourcen und stellt diese zur Verfügung.</w:t>
      </w:r>
    </w:p>
    <w:p w14:paraId="077F462C" w14:textId="77777777" w:rsidR="003256C7" w:rsidRPr="009039B8" w:rsidRDefault="003256C7" w:rsidP="003256C7">
      <w:pPr>
        <w:rPr>
          <w:rFonts w:ascii="Barlow" w:hAnsi="Barlow"/>
          <w:szCs w:val="22"/>
        </w:rPr>
      </w:pPr>
    </w:p>
    <w:p w14:paraId="38B3C680" w14:textId="77777777" w:rsidR="003256C7" w:rsidRPr="009039B8" w:rsidRDefault="003256C7" w:rsidP="003256C7">
      <w:pPr>
        <w:rPr>
          <w:rFonts w:ascii="Barlow" w:hAnsi="Barlow"/>
          <w:szCs w:val="22"/>
        </w:rPr>
      </w:pPr>
      <w:r w:rsidRPr="009039B8">
        <w:rPr>
          <w:rFonts w:ascii="Barlow" w:hAnsi="Barlow"/>
          <w:szCs w:val="22"/>
        </w:rPr>
        <w:t>Zu den Ressourcen gehören:</w:t>
      </w:r>
    </w:p>
    <w:p w14:paraId="63D2DF09" w14:textId="77777777" w:rsidR="003256C7" w:rsidRPr="009039B8" w:rsidRDefault="00280370" w:rsidP="001E364A">
      <w:pPr>
        <w:numPr>
          <w:ilvl w:val="0"/>
          <w:numId w:val="33"/>
        </w:numPr>
        <w:spacing w:before="120"/>
        <w:ind w:left="714" w:hanging="357"/>
        <w:rPr>
          <w:rFonts w:ascii="Barlow" w:hAnsi="Barlow" w:cs="Arial"/>
          <w:szCs w:val="22"/>
        </w:rPr>
      </w:pPr>
      <w:r w:rsidRPr="009039B8">
        <w:rPr>
          <w:rFonts w:ascii="Barlow" w:hAnsi="Barlow" w:cs="Arial"/>
          <w:szCs w:val="22"/>
        </w:rPr>
        <w:t>Mitarbeiter, die über die notwendigen Kompetenzen ver</w:t>
      </w:r>
      <w:r w:rsidR="004A18D4" w:rsidRPr="009039B8">
        <w:rPr>
          <w:rFonts w:ascii="Barlow" w:hAnsi="Barlow" w:cs="Arial"/>
          <w:szCs w:val="22"/>
        </w:rPr>
        <w:t>fügen und entsprechend weiter</w:t>
      </w:r>
      <w:r w:rsidRPr="009039B8">
        <w:rPr>
          <w:rFonts w:ascii="Barlow" w:hAnsi="Barlow" w:cs="Arial"/>
          <w:szCs w:val="22"/>
        </w:rPr>
        <w:t>gebildet werden</w:t>
      </w:r>
    </w:p>
    <w:p w14:paraId="2BC34180" w14:textId="77777777" w:rsidR="003256C7" w:rsidRPr="009039B8" w:rsidRDefault="00280370" w:rsidP="001E364A">
      <w:pPr>
        <w:numPr>
          <w:ilvl w:val="0"/>
          <w:numId w:val="33"/>
        </w:numPr>
        <w:spacing w:before="120"/>
        <w:ind w:left="714" w:hanging="357"/>
        <w:rPr>
          <w:rFonts w:ascii="Barlow" w:hAnsi="Barlow" w:cs="Arial"/>
          <w:szCs w:val="22"/>
        </w:rPr>
      </w:pPr>
      <w:r w:rsidRPr="009039B8">
        <w:rPr>
          <w:rFonts w:ascii="Barlow" w:hAnsi="Barlow" w:cs="Arial"/>
          <w:szCs w:val="22"/>
        </w:rPr>
        <w:t>technische Ausstattung, Technologie</w:t>
      </w:r>
    </w:p>
    <w:p w14:paraId="7CB48E2F" w14:textId="77777777" w:rsidR="003256C7" w:rsidRPr="009039B8" w:rsidRDefault="00280370" w:rsidP="001E364A">
      <w:pPr>
        <w:numPr>
          <w:ilvl w:val="0"/>
          <w:numId w:val="33"/>
        </w:numPr>
        <w:spacing w:before="120"/>
        <w:ind w:left="714" w:hanging="357"/>
        <w:rPr>
          <w:rFonts w:ascii="Barlow" w:hAnsi="Barlow" w:cs="Arial"/>
          <w:szCs w:val="22"/>
        </w:rPr>
      </w:pPr>
      <w:r w:rsidRPr="009039B8">
        <w:rPr>
          <w:rFonts w:ascii="Barlow" w:hAnsi="Barlow" w:cs="Arial"/>
          <w:szCs w:val="22"/>
        </w:rPr>
        <w:t>Infrastruktur zur Datensammlung (z.B. Messgeräte)</w:t>
      </w:r>
    </w:p>
    <w:p w14:paraId="35BF943D" w14:textId="77777777" w:rsidR="00280370" w:rsidRPr="009039B8" w:rsidRDefault="00280370" w:rsidP="001E364A">
      <w:pPr>
        <w:numPr>
          <w:ilvl w:val="0"/>
          <w:numId w:val="33"/>
        </w:numPr>
        <w:spacing w:before="120"/>
        <w:ind w:left="714" w:hanging="357"/>
        <w:rPr>
          <w:rFonts w:ascii="Barlow" w:hAnsi="Barlow" w:cs="Arial"/>
          <w:szCs w:val="22"/>
        </w:rPr>
      </w:pPr>
      <w:r w:rsidRPr="009039B8">
        <w:rPr>
          <w:rFonts w:ascii="Barlow" w:hAnsi="Barlow" w:cs="Arial"/>
          <w:szCs w:val="22"/>
        </w:rPr>
        <w:t>Finanzielle Resso</w:t>
      </w:r>
      <w:r w:rsidR="00FE189F" w:rsidRPr="009039B8">
        <w:rPr>
          <w:rFonts w:ascii="Barlow" w:hAnsi="Barlow" w:cs="Arial"/>
          <w:szCs w:val="22"/>
        </w:rPr>
        <w:t>u</w:t>
      </w:r>
      <w:r w:rsidRPr="009039B8">
        <w:rPr>
          <w:rFonts w:ascii="Barlow" w:hAnsi="Barlow" w:cs="Arial"/>
          <w:szCs w:val="22"/>
        </w:rPr>
        <w:t>rcen (z.B. für Investitionen)</w:t>
      </w:r>
    </w:p>
    <w:p w14:paraId="11A6C90C" w14:textId="77777777" w:rsidR="006E0E7F" w:rsidRPr="009039B8" w:rsidRDefault="006E0E7F" w:rsidP="00693B10">
      <w:pPr>
        <w:rPr>
          <w:rFonts w:ascii="Barlow" w:hAnsi="Barlow"/>
        </w:rPr>
      </w:pPr>
    </w:p>
    <w:p w14:paraId="467B7F84" w14:textId="77777777" w:rsidR="006E0E7F" w:rsidRPr="009039B8" w:rsidRDefault="00280370" w:rsidP="00280370">
      <w:pPr>
        <w:pStyle w:val="berschrift2"/>
        <w:rPr>
          <w:rFonts w:ascii="Barlow" w:hAnsi="Barlow"/>
        </w:rPr>
      </w:pPr>
      <w:bookmarkStart w:id="129" w:name="_Toc44666752"/>
      <w:bookmarkStart w:id="130" w:name="_Toc45793428"/>
      <w:bookmarkStart w:id="131" w:name="_Toc45794143"/>
      <w:r w:rsidRPr="009039B8">
        <w:rPr>
          <w:rFonts w:ascii="Barlow" w:hAnsi="Barlow"/>
        </w:rPr>
        <w:t>Kompetenz</w:t>
      </w:r>
      <w:bookmarkEnd w:id="129"/>
      <w:bookmarkEnd w:id="130"/>
      <w:bookmarkEnd w:id="131"/>
    </w:p>
    <w:p w14:paraId="0AD7C09A" w14:textId="77777777" w:rsidR="003256C7" w:rsidRPr="009039B8" w:rsidRDefault="00227BDB" w:rsidP="00693B10">
      <w:pPr>
        <w:rPr>
          <w:rFonts w:ascii="Barlow" w:hAnsi="Barlow"/>
        </w:rPr>
      </w:pPr>
      <w:r w:rsidRPr="009039B8">
        <w:rPr>
          <w:rFonts w:ascii="Barlow" w:hAnsi="Barlow"/>
        </w:rPr>
        <w:t>Die Kompetenz der Mitarbeiter hinsichtlich der energiebezogenen Leistung und des EnMS ist eine wesentliche Voraussetzung zur Verwirklichung der Energiepolitik und Erreichung der Energieziele/sonstigen Ziele.</w:t>
      </w:r>
    </w:p>
    <w:p w14:paraId="120478AA" w14:textId="77777777" w:rsidR="003256C7" w:rsidRPr="009039B8" w:rsidRDefault="003256C7" w:rsidP="00693B10">
      <w:pPr>
        <w:rPr>
          <w:rFonts w:ascii="Barlow" w:hAnsi="Barlow"/>
        </w:rPr>
      </w:pPr>
    </w:p>
    <w:p w14:paraId="5095C562" w14:textId="77777777" w:rsidR="003256C7" w:rsidRPr="009039B8" w:rsidRDefault="00227BDB" w:rsidP="00693B10">
      <w:pPr>
        <w:rPr>
          <w:rFonts w:ascii="Barlow" w:hAnsi="Barlow"/>
        </w:rPr>
      </w:pPr>
      <w:r w:rsidRPr="009039B8">
        <w:rPr>
          <w:rFonts w:ascii="Barlow" w:hAnsi="Barlow" w:cs="Arial"/>
          <w:szCs w:val="22"/>
        </w:rPr>
        <w:t>Externe Aus- und Weiterbildungsmaßnahmen zur Kompetenzschulung der Mitarbeiter werden über die Personalabteilung abgewickelt. Interne Maßnahmen werden durch den Leiter des Energiemanagementteams koordiniert und entsprechend dokumentiert. Interne Schulungen zum EnMS führen die Mitglieder des Energiemanagement-Teams durch.</w:t>
      </w:r>
    </w:p>
    <w:p w14:paraId="1CC22036" w14:textId="77777777" w:rsidR="003256C7" w:rsidRPr="009039B8" w:rsidRDefault="003256C7" w:rsidP="00693B10">
      <w:pPr>
        <w:rPr>
          <w:rFonts w:ascii="Barlow" w:hAnsi="Barlow"/>
        </w:rPr>
      </w:pPr>
    </w:p>
    <w:p w14:paraId="5E5A88C3" w14:textId="77777777" w:rsidR="006E0E7F" w:rsidRPr="009039B8" w:rsidRDefault="00227BDB" w:rsidP="00693B10">
      <w:pPr>
        <w:rPr>
          <w:rFonts w:ascii="Barlow" w:hAnsi="Barlow"/>
        </w:rPr>
      </w:pPr>
      <w:r w:rsidRPr="009039B8">
        <w:rPr>
          <w:rFonts w:ascii="Barlow" w:hAnsi="Barlow" w:cs="Arial"/>
          <w:szCs w:val="22"/>
        </w:rPr>
        <w:t>Die Wirksamkeit und somit der Erfolg des Energiemanagementsystems wird durch die am Managementsystem beteiligten Mitarbeiter bestimmt. Deshalb werden die Mitarbeiter durch gezielte Schulungen in die Lage versetzt, Techniken und Hilfestellungen das Managementsystem zu erlernen und diese in der Praxis umzusetzen.</w:t>
      </w:r>
    </w:p>
    <w:p w14:paraId="523D962D" w14:textId="77777777" w:rsidR="006E0E7F" w:rsidRPr="009039B8" w:rsidRDefault="006E0E7F" w:rsidP="00693B10">
      <w:pPr>
        <w:rPr>
          <w:rFonts w:ascii="Barlow" w:hAnsi="Barlow"/>
        </w:rPr>
      </w:pPr>
    </w:p>
    <w:p w14:paraId="1FB7276C" w14:textId="77777777" w:rsidR="006E0E7F" w:rsidRPr="009039B8" w:rsidRDefault="00227BDB" w:rsidP="00693B10">
      <w:pPr>
        <w:rPr>
          <w:rFonts w:ascii="Barlow" w:hAnsi="Barlow"/>
        </w:rPr>
      </w:pPr>
      <w:r w:rsidRPr="009039B8">
        <w:rPr>
          <w:rFonts w:ascii="Barlow" w:hAnsi="Barlow" w:cs="Arial"/>
          <w:szCs w:val="22"/>
        </w:rPr>
        <w:t xml:space="preserve">Durch Weiterbildung sollen Kenntnisse und Fähigkeiten ständig erweitert und an den jeweils geltenden Wissensstand angepasst werden. Bei der </w:t>
      </w:r>
      <w:r w:rsidRPr="009039B8">
        <w:rPr>
          <w:rFonts w:ascii="Barlow" w:hAnsi="Barlow" w:cs="Arial"/>
          <w:b/>
          <w:i/>
          <w:szCs w:val="22"/>
        </w:rPr>
        <w:t>Muster GmbH</w:t>
      </w:r>
      <w:r w:rsidRPr="009039B8">
        <w:rPr>
          <w:rFonts w:ascii="Barlow" w:hAnsi="Barlow" w:cs="Arial"/>
          <w:szCs w:val="22"/>
        </w:rPr>
        <w:t xml:space="preserve"> werden jährliche Mitarbeitergespräche zur Leistungsbeurteilung/Zielvereinbarung durchgeführt. Zur Aufrechterhaltung und Verbesserung des Energiemanagementsystems werden nach Erfordernis (z.B. bei neuen Mitarbeitern oder nach Nichtkonformitäten) interne Schulungen durchgeführt.</w:t>
      </w:r>
    </w:p>
    <w:p w14:paraId="5070235D" w14:textId="77777777" w:rsidR="006E0E7F" w:rsidRPr="009039B8" w:rsidRDefault="006E0E7F" w:rsidP="00693B10">
      <w:pPr>
        <w:rPr>
          <w:rFonts w:ascii="Barlow" w:hAnsi="Barlow"/>
        </w:rPr>
      </w:pPr>
    </w:p>
    <w:p w14:paraId="79098B69" w14:textId="77777777" w:rsidR="00227BDB" w:rsidRPr="009039B8" w:rsidRDefault="00397811" w:rsidP="00397811">
      <w:pPr>
        <w:pStyle w:val="berschrift2"/>
        <w:rPr>
          <w:rFonts w:ascii="Barlow" w:hAnsi="Barlow"/>
        </w:rPr>
      </w:pPr>
      <w:bookmarkStart w:id="132" w:name="_Toc44666753"/>
      <w:bookmarkStart w:id="133" w:name="_Toc45793429"/>
      <w:bookmarkStart w:id="134" w:name="_Toc45794144"/>
      <w:r w:rsidRPr="009039B8">
        <w:rPr>
          <w:rFonts w:ascii="Barlow" w:hAnsi="Barlow"/>
        </w:rPr>
        <w:t>Bewusstsein</w:t>
      </w:r>
      <w:bookmarkEnd w:id="132"/>
      <w:bookmarkEnd w:id="133"/>
      <w:bookmarkEnd w:id="134"/>
    </w:p>
    <w:p w14:paraId="7E36392C" w14:textId="77777777" w:rsidR="00397811" w:rsidRPr="009039B8" w:rsidRDefault="00397811" w:rsidP="00693B10">
      <w:pPr>
        <w:rPr>
          <w:rFonts w:ascii="Barlow" w:hAnsi="Barlow"/>
        </w:rPr>
      </w:pPr>
      <w:r w:rsidRPr="009039B8">
        <w:rPr>
          <w:rFonts w:ascii="Barlow" w:hAnsi="Barlow"/>
        </w:rPr>
        <w:t>Die Identifikation der Mitarbeiter und anderer für unser Unternehmen tätiger Personen mit der Energiepolitik ist ein wichtiger Schlüssel zum Erfolg bei der Verbesserung der energiebezogenen Leistung. In diesem Zusammenhang kommt es darauf an, dass Bewusstsein dieses Personenkreises im Hinblick auf:</w:t>
      </w:r>
    </w:p>
    <w:p w14:paraId="013C3AE9" w14:textId="77777777" w:rsidR="00397811" w:rsidRPr="009039B8" w:rsidRDefault="00397811" w:rsidP="009039B8">
      <w:pPr>
        <w:numPr>
          <w:ilvl w:val="0"/>
          <w:numId w:val="17"/>
        </w:numPr>
        <w:ind w:left="709" w:hanging="352"/>
        <w:rPr>
          <w:rFonts w:ascii="Barlow" w:hAnsi="Barlow"/>
        </w:rPr>
      </w:pPr>
      <w:r w:rsidRPr="009039B8">
        <w:rPr>
          <w:rFonts w:ascii="Barlow" w:hAnsi="Barlow"/>
        </w:rPr>
        <w:t>die Energiepolitik</w:t>
      </w:r>
    </w:p>
    <w:p w14:paraId="7EAC9BBC" w14:textId="77777777" w:rsidR="00397811" w:rsidRPr="009039B8" w:rsidRDefault="00397811" w:rsidP="009039B8">
      <w:pPr>
        <w:numPr>
          <w:ilvl w:val="0"/>
          <w:numId w:val="17"/>
        </w:numPr>
        <w:ind w:left="709" w:hanging="352"/>
        <w:rPr>
          <w:rFonts w:ascii="Barlow" w:hAnsi="Barlow"/>
        </w:rPr>
      </w:pPr>
      <w:r w:rsidRPr="009039B8">
        <w:rPr>
          <w:rFonts w:ascii="Barlow" w:hAnsi="Barlow"/>
        </w:rPr>
        <w:t xml:space="preserve">den eigenen Beitrag zur Wirksamkeit </w:t>
      </w:r>
      <w:r w:rsidR="00F61EF1" w:rsidRPr="009039B8">
        <w:rPr>
          <w:rFonts w:ascii="Barlow" w:hAnsi="Barlow"/>
        </w:rPr>
        <w:t>des EnMS und der Erreichung</w:t>
      </w:r>
      <w:r w:rsidR="00FE189F" w:rsidRPr="009039B8">
        <w:rPr>
          <w:rFonts w:ascii="Barlow" w:hAnsi="Barlow"/>
        </w:rPr>
        <w:t xml:space="preserve"> </w:t>
      </w:r>
      <w:r w:rsidR="004A18D4" w:rsidRPr="009039B8">
        <w:rPr>
          <w:rFonts w:ascii="Barlow" w:hAnsi="Barlow"/>
        </w:rPr>
        <w:t xml:space="preserve">von Zielen / Energiezielen </w:t>
      </w:r>
      <w:r w:rsidR="00F61EF1" w:rsidRPr="009039B8">
        <w:rPr>
          <w:rFonts w:ascii="Barlow" w:hAnsi="Barlow"/>
        </w:rPr>
        <w:t>sowie der Vorteile einer verbesserten energiebezogenen Leistung</w:t>
      </w:r>
    </w:p>
    <w:p w14:paraId="3EDF8A1D" w14:textId="77777777" w:rsidR="00397811" w:rsidRPr="009039B8" w:rsidRDefault="00F61EF1" w:rsidP="009039B8">
      <w:pPr>
        <w:numPr>
          <w:ilvl w:val="0"/>
          <w:numId w:val="17"/>
        </w:numPr>
        <w:ind w:left="709" w:hanging="352"/>
        <w:rPr>
          <w:rFonts w:ascii="Barlow" w:hAnsi="Barlow"/>
        </w:rPr>
      </w:pPr>
      <w:r w:rsidRPr="009039B8">
        <w:rPr>
          <w:rFonts w:ascii="Barlow" w:hAnsi="Barlow"/>
        </w:rPr>
        <w:t>den eigenen Einfluss ihrer Tätigkeiten oder ihres Verhaltens hinsichtlich der e</w:t>
      </w:r>
      <w:r w:rsidR="004A18D4" w:rsidRPr="009039B8">
        <w:rPr>
          <w:rFonts w:ascii="Barlow" w:hAnsi="Barlow"/>
        </w:rPr>
        <w:t>nergie</w:t>
      </w:r>
      <w:r w:rsidRPr="009039B8">
        <w:rPr>
          <w:rFonts w:ascii="Barlow" w:hAnsi="Barlow"/>
        </w:rPr>
        <w:t>bezogenen Leistung</w:t>
      </w:r>
    </w:p>
    <w:p w14:paraId="20C2417F" w14:textId="77777777" w:rsidR="00F61EF1" w:rsidRPr="009039B8" w:rsidRDefault="00F61EF1" w:rsidP="009039B8">
      <w:pPr>
        <w:numPr>
          <w:ilvl w:val="0"/>
          <w:numId w:val="17"/>
        </w:numPr>
        <w:ind w:left="709" w:hanging="349"/>
        <w:rPr>
          <w:rFonts w:ascii="Barlow" w:hAnsi="Barlow"/>
        </w:rPr>
      </w:pPr>
      <w:r w:rsidRPr="009039B8">
        <w:rPr>
          <w:rFonts w:ascii="Barlow" w:hAnsi="Barlow"/>
        </w:rPr>
        <w:t>die Folgen einer Nichterfüllung von Anforderungen des EnMS</w:t>
      </w:r>
    </w:p>
    <w:p w14:paraId="57575923" w14:textId="77777777" w:rsidR="00397811" w:rsidRPr="009039B8" w:rsidRDefault="00397811" w:rsidP="009039B8">
      <w:pPr>
        <w:rPr>
          <w:rFonts w:ascii="Barlow" w:hAnsi="Barlow"/>
        </w:rPr>
      </w:pPr>
    </w:p>
    <w:p w14:paraId="4D036FCD" w14:textId="77777777" w:rsidR="006519FF" w:rsidRPr="009039B8" w:rsidRDefault="00397811" w:rsidP="009039B8">
      <w:pPr>
        <w:rPr>
          <w:rFonts w:ascii="Barlow" w:hAnsi="Barlow"/>
        </w:rPr>
      </w:pPr>
      <w:r w:rsidRPr="009039B8">
        <w:rPr>
          <w:rFonts w:ascii="Barlow" w:hAnsi="Barlow"/>
        </w:rPr>
        <w:t>zu erzeugen und ständig weiterzuentwickeln.</w:t>
      </w:r>
    </w:p>
    <w:p w14:paraId="17E4EE61" w14:textId="77777777" w:rsidR="00397811" w:rsidRPr="009039B8" w:rsidRDefault="006519FF" w:rsidP="00693B10">
      <w:pPr>
        <w:rPr>
          <w:rFonts w:ascii="Barlow" w:hAnsi="Barlow"/>
        </w:rPr>
      </w:pPr>
      <w:r w:rsidRPr="009039B8">
        <w:rPr>
          <w:rFonts w:ascii="Barlow" w:hAnsi="Barlow"/>
        </w:rPr>
        <w:br w:type="page"/>
      </w:r>
      <w:r w:rsidR="00397811" w:rsidRPr="009039B8">
        <w:rPr>
          <w:rFonts w:ascii="Barlow" w:hAnsi="Barlow"/>
        </w:rPr>
        <w:lastRenderedPageBreak/>
        <w:t>Maßnahmen dazu sind u.a.</w:t>
      </w:r>
    </w:p>
    <w:p w14:paraId="4499D016" w14:textId="77777777" w:rsidR="00F61EF1" w:rsidRPr="009039B8" w:rsidRDefault="00F61EF1" w:rsidP="004A18D4">
      <w:pPr>
        <w:numPr>
          <w:ilvl w:val="0"/>
          <w:numId w:val="17"/>
        </w:numPr>
        <w:spacing w:before="120"/>
        <w:ind w:left="709" w:hanging="352"/>
        <w:rPr>
          <w:rFonts w:ascii="Barlow" w:hAnsi="Barlow"/>
          <w:b/>
          <w:i/>
        </w:rPr>
      </w:pPr>
      <w:r w:rsidRPr="009039B8">
        <w:rPr>
          <w:rFonts w:ascii="Barlow" w:hAnsi="Barlow"/>
          <w:b/>
          <w:i/>
        </w:rPr>
        <w:t>Mitarbeiterschulungen zu energiebezogenen Themen und zum EnMS</w:t>
      </w:r>
    </w:p>
    <w:p w14:paraId="5BD0B575" w14:textId="77777777" w:rsidR="00F61EF1" w:rsidRPr="009039B8" w:rsidRDefault="00F61EF1" w:rsidP="004A18D4">
      <w:pPr>
        <w:numPr>
          <w:ilvl w:val="0"/>
          <w:numId w:val="17"/>
        </w:numPr>
        <w:spacing w:before="120"/>
        <w:ind w:left="709" w:hanging="352"/>
        <w:rPr>
          <w:rFonts w:ascii="Barlow" w:hAnsi="Barlow"/>
          <w:b/>
          <w:i/>
        </w:rPr>
      </w:pPr>
      <w:r w:rsidRPr="009039B8">
        <w:rPr>
          <w:rFonts w:ascii="Barlow" w:hAnsi="Barlow"/>
          <w:b/>
          <w:i/>
        </w:rPr>
        <w:t>Jährliche Mitarbeiterg</w:t>
      </w:r>
      <w:r w:rsidR="00FE189F" w:rsidRPr="009039B8">
        <w:rPr>
          <w:rFonts w:ascii="Barlow" w:hAnsi="Barlow"/>
          <w:b/>
          <w:i/>
        </w:rPr>
        <w:t>e</w:t>
      </w:r>
      <w:r w:rsidRPr="009039B8">
        <w:rPr>
          <w:rFonts w:ascii="Barlow" w:hAnsi="Barlow"/>
          <w:b/>
          <w:i/>
        </w:rPr>
        <w:t>spräche</w:t>
      </w:r>
    </w:p>
    <w:p w14:paraId="70CE1EB2" w14:textId="77777777" w:rsidR="00F61EF1" w:rsidRPr="009039B8" w:rsidRDefault="00F61EF1" w:rsidP="004A18D4">
      <w:pPr>
        <w:numPr>
          <w:ilvl w:val="0"/>
          <w:numId w:val="17"/>
        </w:numPr>
        <w:spacing w:before="120"/>
        <w:ind w:left="709" w:hanging="352"/>
        <w:rPr>
          <w:rFonts w:ascii="Barlow" w:hAnsi="Barlow"/>
          <w:b/>
          <w:i/>
        </w:rPr>
      </w:pPr>
      <w:r w:rsidRPr="009039B8">
        <w:rPr>
          <w:rFonts w:ascii="Barlow" w:hAnsi="Barlow"/>
          <w:b/>
          <w:i/>
        </w:rPr>
        <w:t>Energiearbeitskreise/Energiezirkel in den einzelnen Abteilungen</w:t>
      </w:r>
    </w:p>
    <w:p w14:paraId="2E7C80A9" w14:textId="77777777" w:rsidR="00F61EF1" w:rsidRPr="009039B8" w:rsidRDefault="00F61EF1" w:rsidP="004A18D4">
      <w:pPr>
        <w:numPr>
          <w:ilvl w:val="0"/>
          <w:numId w:val="17"/>
        </w:numPr>
        <w:spacing w:before="120"/>
        <w:ind w:left="709" w:hanging="352"/>
        <w:rPr>
          <w:rFonts w:ascii="Barlow" w:hAnsi="Barlow"/>
          <w:b/>
          <w:i/>
        </w:rPr>
      </w:pPr>
      <w:r w:rsidRPr="009039B8">
        <w:rPr>
          <w:rFonts w:ascii="Barlow" w:hAnsi="Barlow"/>
          <w:b/>
          <w:i/>
        </w:rPr>
        <w:t>Verbesserungswesen (siehe Punkt 7.4 dieses Handbuches)</w:t>
      </w:r>
    </w:p>
    <w:p w14:paraId="79609FBE" w14:textId="77777777" w:rsidR="002163C3" w:rsidRPr="009039B8" w:rsidRDefault="002163C3" w:rsidP="004A18D4">
      <w:pPr>
        <w:numPr>
          <w:ilvl w:val="0"/>
          <w:numId w:val="17"/>
        </w:numPr>
        <w:spacing w:before="120"/>
        <w:ind w:left="709" w:hanging="352"/>
        <w:rPr>
          <w:rFonts w:ascii="Barlow" w:hAnsi="Barlow"/>
          <w:b/>
          <w:i/>
        </w:rPr>
      </w:pPr>
      <w:r w:rsidRPr="009039B8">
        <w:rPr>
          <w:rFonts w:ascii="Barlow" w:hAnsi="Barlow"/>
          <w:b/>
          <w:i/>
        </w:rPr>
        <w:t>Energiebezogene Festlegungen gegenüber-/Einweisung von externen Anbietern</w:t>
      </w:r>
    </w:p>
    <w:p w14:paraId="0ADD3FC0" w14:textId="77777777" w:rsidR="00397811" w:rsidRPr="009039B8" w:rsidRDefault="00397811" w:rsidP="00693B10">
      <w:pPr>
        <w:rPr>
          <w:rFonts w:ascii="Barlow" w:hAnsi="Barlow"/>
        </w:rPr>
      </w:pPr>
    </w:p>
    <w:p w14:paraId="64E368D0" w14:textId="77777777" w:rsidR="002163C3" w:rsidRPr="009039B8" w:rsidRDefault="002163C3" w:rsidP="002163C3">
      <w:pPr>
        <w:rPr>
          <w:rFonts w:ascii="Barlow" w:hAnsi="Barlow"/>
        </w:rPr>
      </w:pPr>
      <w:r w:rsidRPr="009039B8">
        <w:rPr>
          <w:rFonts w:ascii="Barlow" w:hAnsi="Barlow" w:cs="Arial"/>
          <w:b/>
          <w:i/>
          <w:szCs w:val="22"/>
        </w:rPr>
        <w:t xml:space="preserve">[Die obigen Beispiele für Maßnahmen sind </w:t>
      </w:r>
      <w:r w:rsidR="00FE189F" w:rsidRPr="009039B8">
        <w:rPr>
          <w:rFonts w:ascii="Barlow" w:hAnsi="Barlow" w:cs="Arial"/>
          <w:b/>
          <w:i/>
          <w:szCs w:val="22"/>
        </w:rPr>
        <w:t>unternehmensspezifisch</w:t>
      </w:r>
      <w:r w:rsidRPr="009039B8">
        <w:rPr>
          <w:rFonts w:ascii="Barlow" w:hAnsi="Barlow" w:cs="Arial"/>
          <w:b/>
          <w:i/>
          <w:szCs w:val="22"/>
        </w:rPr>
        <w:t xml:space="preserve"> anzupassen/zu ergänzen]</w:t>
      </w:r>
    </w:p>
    <w:p w14:paraId="0338D905" w14:textId="77777777" w:rsidR="00397811" w:rsidRPr="009039B8" w:rsidRDefault="00397811" w:rsidP="00693B10">
      <w:pPr>
        <w:rPr>
          <w:rFonts w:ascii="Barlow" w:hAnsi="Barlow"/>
        </w:rPr>
      </w:pPr>
    </w:p>
    <w:p w14:paraId="36EA460C" w14:textId="77777777" w:rsidR="0083695D" w:rsidRPr="009039B8" w:rsidRDefault="0083695D" w:rsidP="0083695D">
      <w:pPr>
        <w:pStyle w:val="berschrift2"/>
        <w:rPr>
          <w:rFonts w:ascii="Barlow" w:hAnsi="Barlow"/>
        </w:rPr>
      </w:pPr>
      <w:bookmarkStart w:id="135" w:name="_Toc44666754"/>
      <w:bookmarkStart w:id="136" w:name="_Toc45793430"/>
      <w:bookmarkStart w:id="137" w:name="_Toc45794145"/>
      <w:r w:rsidRPr="009039B8">
        <w:rPr>
          <w:rFonts w:ascii="Barlow" w:hAnsi="Barlow"/>
        </w:rPr>
        <w:t>Kommunikation</w:t>
      </w:r>
      <w:bookmarkEnd w:id="135"/>
      <w:bookmarkEnd w:id="136"/>
      <w:bookmarkEnd w:id="137"/>
    </w:p>
    <w:p w14:paraId="548DFACD" w14:textId="77777777" w:rsidR="00551584" w:rsidRPr="009039B8" w:rsidRDefault="00551584" w:rsidP="00551584">
      <w:pPr>
        <w:pStyle w:val="berschrift3"/>
        <w:rPr>
          <w:rFonts w:ascii="Barlow" w:hAnsi="Barlow"/>
        </w:rPr>
      </w:pPr>
      <w:bookmarkStart w:id="138" w:name="_Toc44666755"/>
      <w:bookmarkStart w:id="139" w:name="_Toc45793431"/>
      <w:bookmarkStart w:id="140" w:name="_Toc45794146"/>
      <w:r w:rsidRPr="009039B8">
        <w:rPr>
          <w:rFonts w:ascii="Barlow" w:hAnsi="Barlow"/>
        </w:rPr>
        <w:t>Allgemeines</w:t>
      </w:r>
      <w:bookmarkEnd w:id="138"/>
      <w:bookmarkEnd w:id="139"/>
      <w:bookmarkEnd w:id="140"/>
    </w:p>
    <w:p w14:paraId="65DB5D0B" w14:textId="77777777" w:rsidR="00551584" w:rsidRPr="009039B8" w:rsidRDefault="00551584" w:rsidP="00551584">
      <w:pPr>
        <w:rPr>
          <w:rFonts w:ascii="Barlow" w:hAnsi="Barlow"/>
        </w:rPr>
      </w:pPr>
    </w:p>
    <w:p w14:paraId="2B8D4F48" w14:textId="77777777" w:rsidR="00551584" w:rsidRPr="009039B8" w:rsidRDefault="00551584" w:rsidP="00551584">
      <w:pPr>
        <w:rPr>
          <w:rFonts w:ascii="Barlow" w:hAnsi="Barlow"/>
        </w:rPr>
      </w:pPr>
      <w:r w:rsidRPr="009039B8">
        <w:rPr>
          <w:rFonts w:ascii="Barlow" w:hAnsi="Barlow"/>
        </w:rPr>
        <w:t xml:space="preserve">Im Rahmen der Kommunikation ist der jeweils für die Weitergabe von Informationen verantwortliche Mitarbeiter dafür </w:t>
      </w:r>
      <w:r w:rsidR="006519FF" w:rsidRPr="009039B8">
        <w:rPr>
          <w:rFonts w:ascii="Barlow" w:hAnsi="Barlow"/>
        </w:rPr>
        <w:t>zuständig</w:t>
      </w:r>
      <w:r w:rsidRPr="009039B8">
        <w:rPr>
          <w:rFonts w:ascii="Barlow" w:hAnsi="Barlow"/>
        </w:rPr>
        <w:t>, dass die betreffende Information zuverlässig ist und mit den im Rahmen des EnMS erzeugten Informationen übereinstimmt.</w:t>
      </w:r>
    </w:p>
    <w:p w14:paraId="6727404A" w14:textId="77777777" w:rsidR="00551584" w:rsidRPr="009039B8" w:rsidRDefault="00551584" w:rsidP="00551584">
      <w:pPr>
        <w:rPr>
          <w:rFonts w:ascii="Barlow" w:hAnsi="Barlow"/>
        </w:rPr>
      </w:pPr>
    </w:p>
    <w:p w14:paraId="67DA4D7E" w14:textId="77777777" w:rsidR="0083695D" w:rsidRPr="009039B8" w:rsidRDefault="00E421A9" w:rsidP="00551584">
      <w:pPr>
        <w:pStyle w:val="berschrift3"/>
        <w:rPr>
          <w:rFonts w:ascii="Barlow" w:hAnsi="Barlow"/>
        </w:rPr>
      </w:pPr>
      <w:bookmarkStart w:id="141" w:name="_Toc44666756"/>
      <w:bookmarkStart w:id="142" w:name="_Toc45793432"/>
      <w:bookmarkStart w:id="143" w:name="_Toc45794147"/>
      <w:r w:rsidRPr="009039B8">
        <w:rPr>
          <w:rFonts w:ascii="Barlow" w:hAnsi="Barlow"/>
        </w:rPr>
        <w:t>Interne Kommunikation</w:t>
      </w:r>
      <w:bookmarkEnd w:id="141"/>
      <w:bookmarkEnd w:id="142"/>
      <w:bookmarkEnd w:id="143"/>
    </w:p>
    <w:p w14:paraId="3CDBC938" w14:textId="77777777" w:rsidR="0083695D" w:rsidRPr="009039B8" w:rsidRDefault="0083695D" w:rsidP="00693B10">
      <w:pPr>
        <w:rPr>
          <w:rFonts w:ascii="Barlow" w:hAnsi="Barlow"/>
        </w:rPr>
      </w:pPr>
    </w:p>
    <w:p w14:paraId="56C33924" w14:textId="77777777" w:rsidR="0083695D" w:rsidRPr="009039B8" w:rsidRDefault="00E421A9" w:rsidP="00693B10">
      <w:pPr>
        <w:rPr>
          <w:rFonts w:ascii="Barlow" w:hAnsi="Barlow"/>
        </w:rPr>
      </w:pPr>
      <w:r w:rsidRPr="009039B8">
        <w:rPr>
          <w:rFonts w:ascii="Barlow" w:hAnsi="Barlow" w:cs="Arial"/>
          <w:szCs w:val="22"/>
        </w:rPr>
        <w:t>Die interne Kommunikation ist ein wesentlicher Bestandteil der täglichen Arbeit und von großer Bedeutung für den Austausch und die Weitergabe wichtiger Informationen. Neben der alltäglichen Kommunikation</w:t>
      </w:r>
      <w:r w:rsidR="006519FF" w:rsidRPr="009039B8">
        <w:rPr>
          <w:rFonts w:ascii="Barlow" w:hAnsi="Barlow" w:cs="Arial"/>
          <w:szCs w:val="22"/>
        </w:rPr>
        <w:t>,</w:t>
      </w:r>
      <w:r w:rsidRPr="009039B8">
        <w:rPr>
          <w:rFonts w:ascii="Barlow" w:hAnsi="Barlow" w:cs="Arial"/>
          <w:szCs w:val="22"/>
        </w:rPr>
        <w:t xml:space="preserve"> wie das direkte Gespräch oder das Verfassen und Senden elektronischer Nachrichten</w:t>
      </w:r>
      <w:r w:rsidR="006519FF" w:rsidRPr="009039B8">
        <w:rPr>
          <w:rFonts w:ascii="Barlow" w:hAnsi="Barlow" w:cs="Arial"/>
          <w:szCs w:val="22"/>
        </w:rPr>
        <w:t>,</w:t>
      </w:r>
      <w:r w:rsidRPr="009039B8">
        <w:rPr>
          <w:rFonts w:ascii="Barlow" w:hAnsi="Barlow" w:cs="Arial"/>
          <w:szCs w:val="22"/>
        </w:rPr>
        <w:t xml:space="preserve"> gibt es weitere regelmäßig stattfindende Ereignisse, die der internen Kommunikation dienen. Dazu zählen beispielsweise:</w:t>
      </w:r>
    </w:p>
    <w:p w14:paraId="1A740514" w14:textId="77777777" w:rsidR="00E421A9" w:rsidRPr="009039B8" w:rsidRDefault="00E421A9" w:rsidP="00E421A9">
      <w:pPr>
        <w:spacing w:before="240" w:after="240"/>
        <w:rPr>
          <w:rFonts w:ascii="Barlow" w:hAnsi="Barlow" w:cs="Arial"/>
          <w:b/>
          <w:szCs w:val="22"/>
        </w:rPr>
      </w:pPr>
      <w:r w:rsidRPr="009039B8">
        <w:rPr>
          <w:rFonts w:ascii="Barlow" w:hAnsi="Barlow" w:cs="Arial"/>
          <w:b/>
          <w:i/>
          <w:szCs w:val="22"/>
        </w:rPr>
        <w:t>[bitte nachfolgende Punkte unternehmensspezifisch ergänzen bzw. anpassen]</w:t>
      </w:r>
    </w:p>
    <w:p w14:paraId="6FF3926D" w14:textId="77777777" w:rsidR="00E421A9" w:rsidRPr="009039B8" w:rsidRDefault="00E421A9" w:rsidP="00CB4D20">
      <w:pPr>
        <w:numPr>
          <w:ilvl w:val="0"/>
          <w:numId w:val="20"/>
        </w:numPr>
        <w:spacing w:after="120"/>
        <w:rPr>
          <w:rFonts w:ascii="Barlow" w:eastAsia="SimSun" w:hAnsi="Barlow" w:cs="Arial"/>
          <w:b/>
          <w:i/>
          <w:szCs w:val="22"/>
        </w:rPr>
      </w:pPr>
      <w:r w:rsidRPr="009039B8">
        <w:rPr>
          <w:rFonts w:ascii="Barlow" w:eastAsia="SimSun" w:hAnsi="Barlow" w:cs="Arial"/>
          <w:b/>
          <w:i/>
          <w:szCs w:val="22"/>
        </w:rPr>
        <w:t>Produktionsbesprechungen</w:t>
      </w:r>
    </w:p>
    <w:p w14:paraId="6E454858" w14:textId="77777777" w:rsidR="00E421A9" w:rsidRPr="009039B8" w:rsidRDefault="00E421A9" w:rsidP="00CB4D20">
      <w:pPr>
        <w:numPr>
          <w:ilvl w:val="0"/>
          <w:numId w:val="20"/>
        </w:numPr>
        <w:spacing w:after="120"/>
        <w:rPr>
          <w:rFonts w:ascii="Barlow" w:eastAsia="SimSun" w:hAnsi="Barlow" w:cs="Arial"/>
          <w:b/>
          <w:i/>
          <w:szCs w:val="22"/>
        </w:rPr>
      </w:pPr>
      <w:r w:rsidRPr="009039B8">
        <w:rPr>
          <w:rFonts w:ascii="Barlow" w:eastAsia="SimSun" w:hAnsi="Barlow" w:cs="Arial"/>
          <w:b/>
          <w:i/>
          <w:szCs w:val="22"/>
        </w:rPr>
        <w:t>Intranetveröffentlichungen</w:t>
      </w:r>
    </w:p>
    <w:p w14:paraId="72F555C5" w14:textId="77777777" w:rsidR="00E421A9" w:rsidRPr="009039B8" w:rsidRDefault="00E421A9" w:rsidP="00CB4D20">
      <w:pPr>
        <w:numPr>
          <w:ilvl w:val="0"/>
          <w:numId w:val="20"/>
        </w:numPr>
        <w:spacing w:after="120"/>
        <w:rPr>
          <w:rFonts w:ascii="Barlow" w:eastAsia="SimSun" w:hAnsi="Barlow" w:cs="Arial"/>
          <w:b/>
          <w:i/>
          <w:szCs w:val="22"/>
        </w:rPr>
      </w:pPr>
      <w:r w:rsidRPr="009039B8">
        <w:rPr>
          <w:rFonts w:ascii="Barlow" w:eastAsia="SimSun" w:hAnsi="Barlow" w:cs="Arial"/>
          <w:b/>
          <w:i/>
          <w:szCs w:val="22"/>
        </w:rPr>
        <w:t xml:space="preserve">Einkaufsbesprechung </w:t>
      </w:r>
    </w:p>
    <w:p w14:paraId="48E865DF" w14:textId="77777777" w:rsidR="00E421A9" w:rsidRPr="009039B8" w:rsidRDefault="00E421A9" w:rsidP="00CB4D20">
      <w:pPr>
        <w:numPr>
          <w:ilvl w:val="0"/>
          <w:numId w:val="20"/>
        </w:numPr>
        <w:spacing w:after="120"/>
        <w:rPr>
          <w:rFonts w:ascii="Barlow" w:eastAsia="SimSun" w:hAnsi="Barlow" w:cs="Arial"/>
          <w:b/>
          <w:i/>
          <w:szCs w:val="22"/>
        </w:rPr>
      </w:pPr>
      <w:r w:rsidRPr="009039B8">
        <w:rPr>
          <w:rFonts w:ascii="Barlow" w:eastAsia="SimSun" w:hAnsi="Barlow" w:cs="Arial"/>
          <w:b/>
          <w:i/>
          <w:szCs w:val="22"/>
        </w:rPr>
        <w:t>Tagesabstimmungen</w:t>
      </w:r>
    </w:p>
    <w:p w14:paraId="1698E6DE" w14:textId="77777777" w:rsidR="00E421A9" w:rsidRPr="009039B8" w:rsidRDefault="00E421A9" w:rsidP="00CB4D20">
      <w:pPr>
        <w:numPr>
          <w:ilvl w:val="0"/>
          <w:numId w:val="20"/>
        </w:numPr>
        <w:spacing w:after="120"/>
        <w:rPr>
          <w:rFonts w:ascii="Barlow" w:eastAsia="SimSun" w:hAnsi="Barlow" w:cs="Arial"/>
          <w:b/>
          <w:i/>
          <w:szCs w:val="22"/>
        </w:rPr>
      </w:pPr>
      <w:r w:rsidRPr="009039B8">
        <w:rPr>
          <w:rFonts w:ascii="Barlow" w:eastAsia="SimSun" w:hAnsi="Barlow" w:cs="Arial"/>
          <w:b/>
          <w:i/>
          <w:szCs w:val="22"/>
        </w:rPr>
        <w:t xml:space="preserve">Betriebsversammlung </w:t>
      </w:r>
    </w:p>
    <w:p w14:paraId="02DD97BD" w14:textId="77777777" w:rsidR="00E421A9" w:rsidRPr="009039B8" w:rsidRDefault="00E421A9" w:rsidP="00CB4D20">
      <w:pPr>
        <w:numPr>
          <w:ilvl w:val="0"/>
          <w:numId w:val="20"/>
        </w:numPr>
        <w:spacing w:after="120"/>
        <w:rPr>
          <w:rFonts w:ascii="Barlow" w:hAnsi="Barlow" w:cs="Arial"/>
          <w:b/>
          <w:i/>
          <w:szCs w:val="22"/>
        </w:rPr>
      </w:pPr>
      <w:r w:rsidRPr="009039B8">
        <w:rPr>
          <w:rFonts w:ascii="Barlow" w:hAnsi="Barlow" w:cs="Arial"/>
          <w:b/>
          <w:i/>
          <w:szCs w:val="22"/>
        </w:rPr>
        <w:t xml:space="preserve">Ausschusssitzung für Arbeits- und Gesundheitsschutz </w:t>
      </w:r>
    </w:p>
    <w:p w14:paraId="0A12CCE9" w14:textId="77777777" w:rsidR="00E421A9" w:rsidRPr="009039B8" w:rsidRDefault="00E421A9" w:rsidP="00CB4D20">
      <w:pPr>
        <w:numPr>
          <w:ilvl w:val="0"/>
          <w:numId w:val="20"/>
        </w:numPr>
        <w:spacing w:after="120"/>
        <w:rPr>
          <w:rFonts w:ascii="Barlow" w:hAnsi="Barlow" w:cs="Arial"/>
          <w:b/>
          <w:i/>
          <w:szCs w:val="22"/>
        </w:rPr>
      </w:pPr>
      <w:r w:rsidRPr="009039B8">
        <w:rPr>
          <w:rFonts w:ascii="Barlow" w:hAnsi="Barlow" w:cs="Arial"/>
          <w:b/>
          <w:i/>
          <w:szCs w:val="22"/>
        </w:rPr>
        <w:t>regelmäßig stattfindende Schulungen und Unterweisungen</w:t>
      </w:r>
    </w:p>
    <w:p w14:paraId="0E4BB04F" w14:textId="77777777" w:rsidR="00E421A9" w:rsidRPr="009039B8" w:rsidRDefault="00E421A9" w:rsidP="00CB4D20">
      <w:pPr>
        <w:numPr>
          <w:ilvl w:val="0"/>
          <w:numId w:val="20"/>
        </w:numPr>
        <w:spacing w:after="120"/>
        <w:rPr>
          <w:rFonts w:ascii="Barlow" w:hAnsi="Barlow" w:cs="Arial"/>
          <w:b/>
          <w:i/>
          <w:szCs w:val="22"/>
        </w:rPr>
      </w:pPr>
      <w:r w:rsidRPr="009039B8">
        <w:rPr>
          <w:rFonts w:ascii="Barlow" w:hAnsi="Barlow" w:cs="Arial"/>
          <w:b/>
          <w:i/>
          <w:szCs w:val="22"/>
        </w:rPr>
        <w:t>sonstige Verfahren, wie z.B. Postumlauf oder Schwarze Bretter</w:t>
      </w:r>
    </w:p>
    <w:p w14:paraId="08B790DF" w14:textId="77777777" w:rsidR="0083695D" w:rsidRPr="009039B8" w:rsidRDefault="0083695D" w:rsidP="00693B10">
      <w:pPr>
        <w:rPr>
          <w:rFonts w:ascii="Barlow" w:hAnsi="Barlow"/>
        </w:rPr>
      </w:pPr>
    </w:p>
    <w:p w14:paraId="053D7EDD" w14:textId="77777777" w:rsidR="0083695D" w:rsidRPr="009039B8" w:rsidRDefault="00E421A9" w:rsidP="00693B10">
      <w:pPr>
        <w:rPr>
          <w:rFonts w:ascii="Barlow" w:hAnsi="Barlow" w:cs="Arial"/>
          <w:szCs w:val="22"/>
        </w:rPr>
      </w:pPr>
      <w:r w:rsidRPr="009039B8">
        <w:rPr>
          <w:rFonts w:ascii="Barlow" w:hAnsi="Barlow" w:cs="Arial"/>
          <w:szCs w:val="22"/>
        </w:rPr>
        <w:t>Verantwortlich für die Kommunikation von energierelevanten Informationen ist der Leiter des Energiemanagement-Teams. Er stellt sicher, dass neben der Geschäftsführung alle betroffenen Mitarbeiter die für ihre Arbeit notwendigen Informationen erhalten. Dazu gehören beispielsweise:</w:t>
      </w:r>
    </w:p>
    <w:p w14:paraId="233896D4" w14:textId="77777777" w:rsidR="004A18D4" w:rsidRPr="009039B8" w:rsidRDefault="004A18D4" w:rsidP="00693B10">
      <w:pPr>
        <w:rPr>
          <w:rFonts w:ascii="Barlow" w:hAnsi="Barlow"/>
        </w:rPr>
      </w:pPr>
    </w:p>
    <w:p w14:paraId="4CFEF721" w14:textId="77777777" w:rsidR="00E421A9" w:rsidRPr="009039B8" w:rsidRDefault="00E421A9" w:rsidP="004A18D4">
      <w:pPr>
        <w:numPr>
          <w:ilvl w:val="0"/>
          <w:numId w:val="20"/>
        </w:numPr>
        <w:spacing w:after="120"/>
        <w:rPr>
          <w:rFonts w:ascii="Barlow" w:hAnsi="Barlow" w:cs="Arial"/>
          <w:b/>
          <w:i/>
          <w:szCs w:val="22"/>
        </w:rPr>
      </w:pPr>
      <w:r w:rsidRPr="009039B8">
        <w:rPr>
          <w:rFonts w:ascii="Barlow" w:hAnsi="Barlow" w:cs="Arial"/>
          <w:b/>
          <w:i/>
          <w:szCs w:val="22"/>
        </w:rPr>
        <w:t>Informationen zu neuen Gesetzen, Verordnungen, Richtlinien usw.</w:t>
      </w:r>
    </w:p>
    <w:p w14:paraId="6C5B8058" w14:textId="77777777" w:rsidR="00E421A9" w:rsidRPr="009039B8" w:rsidRDefault="00E421A9" w:rsidP="004A18D4">
      <w:pPr>
        <w:numPr>
          <w:ilvl w:val="0"/>
          <w:numId w:val="20"/>
        </w:numPr>
        <w:spacing w:after="120"/>
        <w:rPr>
          <w:rFonts w:ascii="Barlow" w:hAnsi="Barlow" w:cs="Arial"/>
          <w:b/>
          <w:i/>
          <w:szCs w:val="22"/>
        </w:rPr>
      </w:pPr>
      <w:r w:rsidRPr="009039B8">
        <w:rPr>
          <w:rFonts w:ascii="Barlow" w:hAnsi="Barlow" w:cs="Arial"/>
          <w:b/>
          <w:i/>
          <w:szCs w:val="22"/>
        </w:rPr>
        <w:t>Regelungen zu internen Vorgaben</w:t>
      </w:r>
    </w:p>
    <w:p w14:paraId="0D579FEA" w14:textId="77777777" w:rsidR="00E421A9" w:rsidRPr="009039B8" w:rsidRDefault="00E421A9" w:rsidP="004A18D4">
      <w:pPr>
        <w:numPr>
          <w:ilvl w:val="0"/>
          <w:numId w:val="20"/>
        </w:numPr>
        <w:spacing w:after="120"/>
        <w:rPr>
          <w:rFonts w:ascii="Barlow" w:hAnsi="Barlow" w:cs="Arial"/>
          <w:b/>
          <w:i/>
          <w:szCs w:val="22"/>
        </w:rPr>
      </w:pPr>
      <w:r w:rsidRPr="009039B8">
        <w:rPr>
          <w:rFonts w:ascii="Barlow" w:hAnsi="Barlow" w:cs="Arial"/>
          <w:b/>
          <w:i/>
          <w:szCs w:val="22"/>
        </w:rPr>
        <w:t>Informationen zu neuen Technologien, Verfahren und Prozessen</w:t>
      </w:r>
    </w:p>
    <w:p w14:paraId="759E95DE" w14:textId="77777777" w:rsidR="0083695D" w:rsidRPr="009039B8" w:rsidRDefault="006519FF" w:rsidP="006519FF">
      <w:pPr>
        <w:pStyle w:val="berschrift3"/>
        <w:rPr>
          <w:rFonts w:ascii="Barlow" w:hAnsi="Barlow"/>
        </w:rPr>
      </w:pPr>
      <w:r>
        <w:br w:type="page"/>
      </w:r>
      <w:bookmarkStart w:id="144" w:name="_Toc44666757"/>
      <w:bookmarkStart w:id="145" w:name="_Toc45793433"/>
      <w:bookmarkStart w:id="146" w:name="_Toc45794148"/>
      <w:r w:rsidR="00E421A9" w:rsidRPr="009039B8">
        <w:rPr>
          <w:rFonts w:ascii="Barlow" w:hAnsi="Barlow"/>
        </w:rPr>
        <w:lastRenderedPageBreak/>
        <w:t>Externe Kommunikation</w:t>
      </w:r>
      <w:bookmarkEnd w:id="144"/>
      <w:bookmarkEnd w:id="145"/>
      <w:bookmarkEnd w:id="146"/>
    </w:p>
    <w:p w14:paraId="5FE858E3" w14:textId="77777777" w:rsidR="00E421A9" w:rsidRPr="009039B8" w:rsidRDefault="00E421A9" w:rsidP="00693B10">
      <w:pPr>
        <w:rPr>
          <w:rFonts w:ascii="Barlow" w:hAnsi="Barlow"/>
        </w:rPr>
      </w:pPr>
    </w:p>
    <w:p w14:paraId="6FA6E463" w14:textId="77777777" w:rsidR="00E421A9" w:rsidRPr="009039B8" w:rsidRDefault="003E5A97" w:rsidP="00693B10">
      <w:pPr>
        <w:rPr>
          <w:rFonts w:ascii="Barlow" w:hAnsi="Barlow"/>
        </w:rPr>
      </w:pPr>
      <w:r w:rsidRPr="009039B8">
        <w:rPr>
          <w:rFonts w:ascii="Barlow" w:hAnsi="Barlow"/>
          <w:color w:val="000000"/>
        </w:rPr>
        <w:t xml:space="preserve">Die externe Kommunikation mit den entsprechenden Stellen (Kunden, Lieferanten, Behörden, Anwohner, Medien usw.) erfolgt, zu allen energierelevanten </w:t>
      </w:r>
      <w:r w:rsidR="0037008F" w:rsidRPr="009039B8">
        <w:rPr>
          <w:rFonts w:ascii="Barlow" w:hAnsi="Barlow"/>
          <w:color w:val="000000"/>
        </w:rPr>
        <w:t>Fragen</w:t>
      </w:r>
      <w:r w:rsidRPr="009039B8">
        <w:rPr>
          <w:rFonts w:ascii="Barlow" w:hAnsi="Barlow"/>
          <w:color w:val="000000"/>
        </w:rPr>
        <w:t xml:space="preserve"> und Belangen des EnMS, in der Regel bedarfsabhängig über die üblichen Kommunikationswege (persönlich, Telefon, FAX, Mail, Fragebögen, Internet). Der Zeitpunkt der Kommunikation richtet sich nach dem Bedarf der jeweiligen Stellen/Personen.</w:t>
      </w:r>
    </w:p>
    <w:p w14:paraId="7094A7B1" w14:textId="77777777" w:rsidR="00E421A9" w:rsidRPr="009039B8" w:rsidRDefault="00E421A9" w:rsidP="00693B10">
      <w:pPr>
        <w:rPr>
          <w:rFonts w:ascii="Barlow" w:hAnsi="Barlow"/>
        </w:rPr>
      </w:pPr>
    </w:p>
    <w:p w14:paraId="11F229B7" w14:textId="77777777" w:rsidR="0083695D" w:rsidRPr="009039B8" w:rsidRDefault="0037008F" w:rsidP="00693B10">
      <w:pPr>
        <w:rPr>
          <w:rFonts w:ascii="Barlow" w:hAnsi="Barlow"/>
        </w:rPr>
      </w:pPr>
      <w:r w:rsidRPr="009039B8">
        <w:rPr>
          <w:rFonts w:ascii="Barlow" w:hAnsi="Barlow" w:cs="Arial"/>
          <w:szCs w:val="22"/>
        </w:rPr>
        <w:t>Der Empfänger einer externen Information ist zuständig für deren Bearbeitung bzw. für die Weiterleitung der Informationen an die betroffenen Schnittstellen.</w:t>
      </w:r>
      <w:r w:rsidRPr="009039B8">
        <w:rPr>
          <w:rFonts w:ascii="Barlow" w:hAnsi="Barlow" w:cs="Arial"/>
          <w:b/>
          <w:szCs w:val="22"/>
        </w:rPr>
        <w:t xml:space="preserve"> </w:t>
      </w:r>
      <w:r w:rsidRPr="009039B8">
        <w:rPr>
          <w:rFonts w:ascii="Barlow" w:hAnsi="Barlow" w:cs="Arial"/>
          <w:szCs w:val="22"/>
        </w:rPr>
        <w:t xml:space="preserve">Hierbei </w:t>
      </w:r>
      <w:r w:rsidR="004A18D4" w:rsidRPr="009039B8">
        <w:rPr>
          <w:rFonts w:ascii="Barlow" w:hAnsi="Barlow" w:cs="Arial"/>
          <w:szCs w:val="22"/>
        </w:rPr>
        <w:t>besteht grundsätzlich eine Bring</w:t>
      </w:r>
      <w:r w:rsidRPr="009039B8">
        <w:rPr>
          <w:rFonts w:ascii="Barlow" w:hAnsi="Barlow" w:cs="Arial"/>
          <w:szCs w:val="22"/>
        </w:rPr>
        <w:t>pflicht</w:t>
      </w:r>
    </w:p>
    <w:p w14:paraId="12370110" w14:textId="77777777" w:rsidR="003E5A97" w:rsidRPr="009039B8" w:rsidRDefault="003E5A97" w:rsidP="00693B10">
      <w:pPr>
        <w:rPr>
          <w:rFonts w:ascii="Barlow" w:hAnsi="Barlow"/>
        </w:rPr>
      </w:pPr>
    </w:p>
    <w:p w14:paraId="63308366" w14:textId="77777777" w:rsidR="0037008F" w:rsidRPr="009039B8" w:rsidRDefault="0037008F" w:rsidP="0037008F">
      <w:pPr>
        <w:rPr>
          <w:rFonts w:ascii="Barlow" w:hAnsi="Barlow" w:cs="Arial"/>
          <w:szCs w:val="22"/>
        </w:rPr>
      </w:pPr>
      <w:r w:rsidRPr="009039B8">
        <w:rPr>
          <w:rFonts w:ascii="Barlow" w:hAnsi="Barlow" w:cs="Arial"/>
          <w:szCs w:val="22"/>
        </w:rPr>
        <w:t>Weitere Festlegungen zur externen Kommunikation gehen aus</w:t>
      </w:r>
      <w:r w:rsidR="004A18D4" w:rsidRPr="009039B8">
        <w:rPr>
          <w:rFonts w:ascii="Barlow" w:hAnsi="Barlow" w:cs="Arial"/>
          <w:szCs w:val="22"/>
        </w:rPr>
        <w:t xml:space="preserve"> der folgenden</w:t>
      </w:r>
      <w:r w:rsidRPr="009039B8">
        <w:rPr>
          <w:rFonts w:ascii="Barlow" w:hAnsi="Barlow" w:cs="Arial"/>
          <w:szCs w:val="22"/>
        </w:rPr>
        <w:t xml:space="preserve"> Tabelle hervor:</w:t>
      </w:r>
    </w:p>
    <w:p w14:paraId="572DCFEC" w14:textId="77777777" w:rsidR="00264FF2" w:rsidRPr="009039B8" w:rsidRDefault="00264FF2" w:rsidP="00264FF2">
      <w:pPr>
        <w:spacing w:before="240" w:after="240"/>
        <w:rPr>
          <w:rFonts w:ascii="Barlow" w:hAnsi="Barlow" w:cs="Arial"/>
          <w:b/>
          <w:szCs w:val="22"/>
        </w:rPr>
      </w:pPr>
      <w:r w:rsidRPr="009039B8">
        <w:rPr>
          <w:rFonts w:ascii="Barlow" w:hAnsi="Barlow" w:cs="Arial"/>
          <w:b/>
          <w:i/>
          <w:szCs w:val="22"/>
        </w:rPr>
        <w:t>[bitte nachfolgende Tabelle unternehmensspezifisch ergänzen bzw. anpassen]</w:t>
      </w:r>
    </w:p>
    <w:p w14:paraId="138E71D8" w14:textId="77777777" w:rsidR="00264FF2" w:rsidRPr="009039B8" w:rsidRDefault="00264FF2" w:rsidP="0037008F">
      <w:pPr>
        <w:rPr>
          <w:rFonts w:ascii="Barlow" w:hAnsi="Barlow"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8"/>
        <w:gridCol w:w="1938"/>
        <w:gridCol w:w="1937"/>
        <w:gridCol w:w="1941"/>
        <w:gridCol w:w="1873"/>
      </w:tblGrid>
      <w:tr w:rsidR="00264FF2" w:rsidRPr="009039B8" w14:paraId="72495BAA" w14:textId="77777777" w:rsidTr="00CB4D20">
        <w:tc>
          <w:tcPr>
            <w:tcW w:w="1955" w:type="dxa"/>
          </w:tcPr>
          <w:p w14:paraId="5AB22E87" w14:textId="77777777" w:rsidR="0037008F" w:rsidRPr="009039B8" w:rsidRDefault="0037008F" w:rsidP="00CB4D20">
            <w:pPr>
              <w:spacing w:before="60" w:after="60"/>
              <w:rPr>
                <w:rFonts w:ascii="Barlow" w:hAnsi="Barlow" w:cs="Arial"/>
                <w:b/>
                <w:szCs w:val="22"/>
              </w:rPr>
            </w:pPr>
            <w:r w:rsidRPr="009039B8">
              <w:rPr>
                <w:rFonts w:ascii="Barlow" w:hAnsi="Barlow" w:cs="Arial"/>
                <w:b/>
                <w:szCs w:val="22"/>
              </w:rPr>
              <w:t>Mit wem</w:t>
            </w:r>
          </w:p>
        </w:tc>
        <w:tc>
          <w:tcPr>
            <w:tcW w:w="1955" w:type="dxa"/>
          </w:tcPr>
          <w:p w14:paraId="00AFE0B1" w14:textId="77777777" w:rsidR="0037008F" w:rsidRPr="009039B8" w:rsidRDefault="0037008F" w:rsidP="00CB4D20">
            <w:pPr>
              <w:spacing w:before="60" w:after="60"/>
              <w:rPr>
                <w:rFonts w:ascii="Barlow" w:hAnsi="Barlow" w:cs="Arial"/>
                <w:b/>
                <w:szCs w:val="22"/>
              </w:rPr>
            </w:pPr>
            <w:r w:rsidRPr="009039B8">
              <w:rPr>
                <w:rFonts w:ascii="Barlow" w:hAnsi="Barlow" w:cs="Arial"/>
                <w:b/>
                <w:szCs w:val="22"/>
              </w:rPr>
              <w:t>Worüber</w:t>
            </w:r>
          </w:p>
        </w:tc>
        <w:tc>
          <w:tcPr>
            <w:tcW w:w="1955" w:type="dxa"/>
          </w:tcPr>
          <w:p w14:paraId="764B8C23" w14:textId="77777777" w:rsidR="0037008F" w:rsidRPr="009039B8" w:rsidRDefault="0037008F" w:rsidP="00CB4D20">
            <w:pPr>
              <w:spacing w:before="60" w:after="60"/>
              <w:rPr>
                <w:rFonts w:ascii="Barlow" w:hAnsi="Barlow" w:cs="Arial"/>
                <w:b/>
                <w:szCs w:val="22"/>
              </w:rPr>
            </w:pPr>
            <w:r w:rsidRPr="009039B8">
              <w:rPr>
                <w:rFonts w:ascii="Barlow" w:hAnsi="Barlow" w:cs="Arial"/>
                <w:b/>
                <w:szCs w:val="22"/>
              </w:rPr>
              <w:t>Wann</w:t>
            </w:r>
          </w:p>
        </w:tc>
        <w:tc>
          <w:tcPr>
            <w:tcW w:w="1956" w:type="dxa"/>
          </w:tcPr>
          <w:p w14:paraId="4B4C1081" w14:textId="77777777" w:rsidR="0037008F" w:rsidRPr="009039B8" w:rsidRDefault="0037008F" w:rsidP="00CB4D20">
            <w:pPr>
              <w:spacing w:before="60" w:after="60"/>
              <w:rPr>
                <w:rFonts w:ascii="Barlow" w:hAnsi="Barlow" w:cs="Arial"/>
                <w:b/>
                <w:szCs w:val="22"/>
              </w:rPr>
            </w:pPr>
            <w:r w:rsidRPr="009039B8">
              <w:rPr>
                <w:rFonts w:ascii="Barlow" w:hAnsi="Barlow" w:cs="Arial"/>
                <w:b/>
                <w:szCs w:val="22"/>
              </w:rPr>
              <w:t>Wie</w:t>
            </w:r>
          </w:p>
        </w:tc>
        <w:tc>
          <w:tcPr>
            <w:tcW w:w="1890" w:type="dxa"/>
          </w:tcPr>
          <w:p w14:paraId="4021F88F" w14:textId="77777777" w:rsidR="0037008F" w:rsidRPr="009039B8" w:rsidRDefault="0037008F" w:rsidP="00CB4D20">
            <w:pPr>
              <w:spacing w:before="60" w:after="60"/>
              <w:rPr>
                <w:rFonts w:ascii="Barlow" w:hAnsi="Barlow" w:cs="Arial"/>
                <w:b/>
                <w:szCs w:val="22"/>
              </w:rPr>
            </w:pPr>
            <w:r w:rsidRPr="009039B8">
              <w:rPr>
                <w:rFonts w:ascii="Barlow" w:hAnsi="Barlow" w:cs="Arial"/>
                <w:b/>
                <w:szCs w:val="22"/>
              </w:rPr>
              <w:t>Wer</w:t>
            </w:r>
          </w:p>
        </w:tc>
      </w:tr>
      <w:tr w:rsidR="00264FF2" w:rsidRPr="009039B8" w14:paraId="70A6782B" w14:textId="77777777" w:rsidTr="00CB4D20">
        <w:tc>
          <w:tcPr>
            <w:tcW w:w="1955" w:type="dxa"/>
          </w:tcPr>
          <w:p w14:paraId="034E812C" w14:textId="77777777" w:rsidR="00264FF2" w:rsidRPr="009039B8" w:rsidRDefault="00264FF2" w:rsidP="00CB4D20">
            <w:pPr>
              <w:spacing w:before="60" w:after="60"/>
              <w:rPr>
                <w:rFonts w:ascii="Barlow" w:hAnsi="Barlow" w:cs="Arial"/>
                <w:szCs w:val="22"/>
              </w:rPr>
            </w:pPr>
            <w:r w:rsidRPr="009039B8">
              <w:rPr>
                <w:rFonts w:ascii="Barlow" w:hAnsi="Barlow" w:cs="Arial"/>
                <w:szCs w:val="22"/>
              </w:rPr>
              <w:t>Verschiedene externe Stellen</w:t>
            </w:r>
          </w:p>
        </w:tc>
        <w:tc>
          <w:tcPr>
            <w:tcW w:w="1955" w:type="dxa"/>
          </w:tcPr>
          <w:p w14:paraId="75BE2490" w14:textId="77777777" w:rsidR="00264FF2" w:rsidRPr="009039B8" w:rsidRDefault="00264FF2" w:rsidP="00CB4D20">
            <w:pPr>
              <w:spacing w:before="60" w:after="60"/>
              <w:rPr>
                <w:rFonts w:ascii="Barlow" w:hAnsi="Barlow" w:cs="Arial"/>
                <w:szCs w:val="22"/>
              </w:rPr>
            </w:pPr>
            <w:r w:rsidRPr="009039B8">
              <w:rPr>
                <w:rFonts w:ascii="Barlow" w:hAnsi="Barlow" w:cs="Arial"/>
                <w:szCs w:val="22"/>
              </w:rPr>
              <w:t>Beantwortung energierelevanter Anfragen</w:t>
            </w:r>
          </w:p>
        </w:tc>
        <w:tc>
          <w:tcPr>
            <w:tcW w:w="1955" w:type="dxa"/>
          </w:tcPr>
          <w:p w14:paraId="1A8D8F45" w14:textId="77777777" w:rsidR="00264FF2" w:rsidRPr="009039B8" w:rsidRDefault="00264FF2" w:rsidP="00CB4D20">
            <w:pPr>
              <w:spacing w:before="60" w:after="60"/>
              <w:rPr>
                <w:rFonts w:ascii="Barlow" w:hAnsi="Barlow" w:cs="Arial"/>
                <w:szCs w:val="22"/>
              </w:rPr>
            </w:pPr>
            <w:r w:rsidRPr="009039B8">
              <w:rPr>
                <w:rFonts w:ascii="Barlow" w:hAnsi="Barlow" w:cs="Arial"/>
                <w:szCs w:val="22"/>
              </w:rPr>
              <w:t>Auf Anfrage</w:t>
            </w:r>
          </w:p>
        </w:tc>
        <w:tc>
          <w:tcPr>
            <w:tcW w:w="1956" w:type="dxa"/>
          </w:tcPr>
          <w:p w14:paraId="43BE0449" w14:textId="77777777" w:rsidR="00264FF2" w:rsidRPr="009039B8" w:rsidRDefault="00264FF2" w:rsidP="00CB4D20">
            <w:pPr>
              <w:spacing w:before="60" w:after="60"/>
              <w:rPr>
                <w:rFonts w:ascii="Barlow" w:hAnsi="Barlow" w:cs="Arial"/>
                <w:szCs w:val="22"/>
              </w:rPr>
            </w:pPr>
            <w:r w:rsidRPr="009039B8">
              <w:rPr>
                <w:rFonts w:ascii="Barlow" w:hAnsi="Barlow" w:cs="Arial"/>
                <w:szCs w:val="22"/>
              </w:rPr>
              <w:t>Persönlich, schriftlich, telefonisch, elektronisch</w:t>
            </w:r>
          </w:p>
        </w:tc>
        <w:tc>
          <w:tcPr>
            <w:tcW w:w="1890" w:type="dxa"/>
          </w:tcPr>
          <w:p w14:paraId="6BB74387" w14:textId="77777777" w:rsidR="00264FF2" w:rsidRPr="009039B8" w:rsidRDefault="00264FF2" w:rsidP="00CB4D20">
            <w:pPr>
              <w:spacing w:before="60" w:after="60"/>
              <w:rPr>
                <w:rFonts w:ascii="Barlow" w:hAnsi="Barlow" w:cs="Arial"/>
                <w:szCs w:val="22"/>
              </w:rPr>
            </w:pPr>
            <w:r w:rsidRPr="009039B8">
              <w:rPr>
                <w:rFonts w:ascii="Barlow" w:hAnsi="Barlow" w:cs="Arial"/>
                <w:szCs w:val="22"/>
              </w:rPr>
              <w:t>LEMT</w:t>
            </w:r>
          </w:p>
        </w:tc>
      </w:tr>
      <w:tr w:rsidR="00264FF2" w:rsidRPr="009039B8" w14:paraId="307764EC" w14:textId="77777777" w:rsidTr="00CB4D20">
        <w:tc>
          <w:tcPr>
            <w:tcW w:w="1955" w:type="dxa"/>
          </w:tcPr>
          <w:p w14:paraId="3D5CF9A4" w14:textId="77777777" w:rsidR="0037008F" w:rsidRPr="009039B8" w:rsidRDefault="0037008F" w:rsidP="00CB4D20">
            <w:pPr>
              <w:spacing w:before="60" w:after="60"/>
              <w:rPr>
                <w:rFonts w:ascii="Barlow" w:hAnsi="Barlow" w:cs="Arial"/>
                <w:szCs w:val="22"/>
              </w:rPr>
            </w:pPr>
            <w:r w:rsidRPr="009039B8">
              <w:rPr>
                <w:rFonts w:ascii="Barlow" w:hAnsi="Barlow" w:cs="Arial"/>
                <w:szCs w:val="22"/>
              </w:rPr>
              <w:t>Kunden</w:t>
            </w:r>
          </w:p>
        </w:tc>
        <w:tc>
          <w:tcPr>
            <w:tcW w:w="1955" w:type="dxa"/>
          </w:tcPr>
          <w:p w14:paraId="32E1D156" w14:textId="77777777" w:rsidR="0037008F" w:rsidRPr="009039B8" w:rsidRDefault="00264FF2" w:rsidP="00CB4D20">
            <w:pPr>
              <w:spacing w:before="60" w:after="60"/>
              <w:rPr>
                <w:rFonts w:ascii="Barlow" w:hAnsi="Barlow" w:cs="Arial"/>
                <w:szCs w:val="22"/>
              </w:rPr>
            </w:pPr>
            <w:r w:rsidRPr="009039B8">
              <w:rPr>
                <w:rFonts w:ascii="Barlow" w:hAnsi="Barlow" w:cs="Arial"/>
                <w:szCs w:val="22"/>
              </w:rPr>
              <w:t>Fragen zu energetischen Aspekten unserer Produkte</w:t>
            </w:r>
          </w:p>
        </w:tc>
        <w:tc>
          <w:tcPr>
            <w:tcW w:w="1955" w:type="dxa"/>
          </w:tcPr>
          <w:p w14:paraId="1C289208" w14:textId="77777777" w:rsidR="0037008F" w:rsidRPr="009039B8" w:rsidRDefault="0037008F" w:rsidP="00CB4D20">
            <w:pPr>
              <w:spacing w:before="60" w:after="60"/>
              <w:rPr>
                <w:rFonts w:ascii="Barlow" w:hAnsi="Barlow" w:cs="Arial"/>
                <w:szCs w:val="22"/>
              </w:rPr>
            </w:pPr>
            <w:r w:rsidRPr="009039B8">
              <w:rPr>
                <w:rFonts w:ascii="Barlow" w:hAnsi="Barlow" w:cs="Arial"/>
                <w:szCs w:val="22"/>
              </w:rPr>
              <w:t>Auf Kundenanfrage</w:t>
            </w:r>
          </w:p>
        </w:tc>
        <w:tc>
          <w:tcPr>
            <w:tcW w:w="1956" w:type="dxa"/>
          </w:tcPr>
          <w:p w14:paraId="5B7702D0" w14:textId="77777777" w:rsidR="0037008F" w:rsidRPr="009039B8" w:rsidRDefault="0037008F" w:rsidP="00CB4D20">
            <w:pPr>
              <w:spacing w:before="60" w:after="60"/>
              <w:rPr>
                <w:rFonts w:ascii="Barlow" w:hAnsi="Barlow" w:cs="Arial"/>
                <w:szCs w:val="22"/>
              </w:rPr>
            </w:pPr>
            <w:r w:rsidRPr="009039B8">
              <w:rPr>
                <w:rFonts w:ascii="Barlow" w:hAnsi="Barlow" w:cs="Arial"/>
                <w:szCs w:val="22"/>
              </w:rPr>
              <w:t>Persönlich, schriftlich, telefonisch</w:t>
            </w:r>
            <w:r w:rsidR="00264FF2" w:rsidRPr="009039B8">
              <w:rPr>
                <w:rFonts w:ascii="Barlow" w:hAnsi="Barlow" w:cs="Arial"/>
                <w:szCs w:val="22"/>
              </w:rPr>
              <w:t>, elektronisch</w:t>
            </w:r>
          </w:p>
        </w:tc>
        <w:tc>
          <w:tcPr>
            <w:tcW w:w="1890" w:type="dxa"/>
          </w:tcPr>
          <w:p w14:paraId="7FB3D175" w14:textId="77777777" w:rsidR="0037008F" w:rsidRPr="009039B8" w:rsidRDefault="0037008F" w:rsidP="00CB4D20">
            <w:pPr>
              <w:spacing w:before="60" w:after="60"/>
              <w:rPr>
                <w:rFonts w:ascii="Barlow" w:hAnsi="Barlow" w:cs="Arial"/>
                <w:szCs w:val="22"/>
              </w:rPr>
            </w:pPr>
            <w:r w:rsidRPr="009039B8">
              <w:rPr>
                <w:rFonts w:ascii="Barlow" w:hAnsi="Barlow" w:cs="Arial"/>
                <w:szCs w:val="22"/>
              </w:rPr>
              <w:t>Vertrieb</w:t>
            </w:r>
          </w:p>
        </w:tc>
      </w:tr>
    </w:tbl>
    <w:p w14:paraId="6F678F78" w14:textId="77777777" w:rsidR="0037008F" w:rsidRPr="009039B8" w:rsidRDefault="0037008F" w:rsidP="0037008F">
      <w:pPr>
        <w:rPr>
          <w:rFonts w:ascii="Barlow" w:hAnsi="Barlow" w:cs="Arial"/>
          <w:szCs w:val="22"/>
        </w:rPr>
      </w:pPr>
    </w:p>
    <w:p w14:paraId="72F7D159" w14:textId="77777777" w:rsidR="003E5A97" w:rsidRPr="009039B8" w:rsidRDefault="00DC7380" w:rsidP="00264FF2">
      <w:pPr>
        <w:pStyle w:val="berschrift3"/>
        <w:rPr>
          <w:rFonts w:ascii="Barlow" w:hAnsi="Barlow"/>
        </w:rPr>
      </w:pPr>
      <w:bookmarkStart w:id="147" w:name="_Toc44666758"/>
      <w:bookmarkStart w:id="148" w:name="_Toc45793434"/>
      <w:bookmarkStart w:id="149" w:name="_Toc45794149"/>
      <w:r w:rsidRPr="009039B8">
        <w:rPr>
          <w:rFonts w:ascii="Barlow" w:hAnsi="Barlow"/>
        </w:rPr>
        <w:t>Kommentar</w:t>
      </w:r>
      <w:r w:rsidR="00264FF2" w:rsidRPr="009039B8">
        <w:rPr>
          <w:rFonts w:ascii="Barlow" w:hAnsi="Barlow"/>
        </w:rPr>
        <w:t>- und Verbesserungswesen</w:t>
      </w:r>
      <w:bookmarkEnd w:id="147"/>
      <w:bookmarkEnd w:id="148"/>
      <w:bookmarkEnd w:id="149"/>
    </w:p>
    <w:p w14:paraId="28272CC2" w14:textId="77777777" w:rsidR="003E5A97" w:rsidRPr="009039B8" w:rsidRDefault="003E5A97" w:rsidP="00693B10">
      <w:pPr>
        <w:rPr>
          <w:rFonts w:ascii="Barlow" w:hAnsi="Barlow"/>
        </w:rPr>
      </w:pPr>
    </w:p>
    <w:p w14:paraId="01ECD7D6" w14:textId="77777777" w:rsidR="003A44F8" w:rsidRPr="009039B8" w:rsidRDefault="003A44F8" w:rsidP="003A44F8">
      <w:pPr>
        <w:rPr>
          <w:rFonts w:ascii="Barlow" w:hAnsi="Barlow"/>
        </w:rPr>
      </w:pPr>
      <w:r w:rsidRPr="009039B8">
        <w:rPr>
          <w:rFonts w:ascii="Barlow" w:hAnsi="Barlow" w:cs="Arial"/>
          <w:b/>
          <w:i/>
          <w:szCs w:val="22"/>
        </w:rPr>
        <w:t xml:space="preserve">[bitte </w:t>
      </w:r>
      <w:r w:rsidR="00FE189F" w:rsidRPr="009039B8">
        <w:rPr>
          <w:rFonts w:ascii="Barlow" w:hAnsi="Barlow" w:cs="Arial"/>
          <w:b/>
          <w:i/>
          <w:szCs w:val="22"/>
        </w:rPr>
        <w:t>unternehmensspezifisch</w:t>
      </w:r>
      <w:r w:rsidRPr="009039B8">
        <w:rPr>
          <w:rFonts w:ascii="Barlow" w:hAnsi="Barlow" w:cs="Arial"/>
          <w:b/>
          <w:i/>
          <w:szCs w:val="22"/>
        </w:rPr>
        <w:t xml:space="preserve"> anpassen/ergänzen]</w:t>
      </w:r>
    </w:p>
    <w:p w14:paraId="7620D98C" w14:textId="77777777" w:rsidR="003A44F8" w:rsidRPr="009039B8" w:rsidRDefault="003A44F8" w:rsidP="00693B10">
      <w:pPr>
        <w:rPr>
          <w:rFonts w:ascii="Barlow" w:hAnsi="Barlow"/>
        </w:rPr>
      </w:pPr>
    </w:p>
    <w:p w14:paraId="6546C187" w14:textId="77777777" w:rsidR="003A44F8" w:rsidRPr="009039B8" w:rsidRDefault="00DC7380" w:rsidP="00693B10">
      <w:pPr>
        <w:rPr>
          <w:rFonts w:ascii="Barlow" w:hAnsi="Barlow"/>
        </w:rPr>
      </w:pPr>
      <w:r w:rsidRPr="009039B8">
        <w:rPr>
          <w:rFonts w:ascii="Barlow" w:hAnsi="Barlow"/>
        </w:rPr>
        <w:t xml:space="preserve">Alle Mitarbeiter und in unserem Auftrag tätige Fremdfirmen sind aufgefordert, Kommentare und Verbesserungsvorschläge </w:t>
      </w:r>
      <w:r w:rsidR="003A44F8" w:rsidRPr="009039B8">
        <w:rPr>
          <w:rFonts w:ascii="Barlow" w:hAnsi="Barlow"/>
        </w:rPr>
        <w:t>zum EnMS und der energiebezogenen Leistung einzubringen. Ansprechpartner dafür sind jeweils der unmittelbare Vorgesetzte bzw. die Mitglieder des Energiemanagement-Teams. Die Kommentare und Vorschläge werden im Energiemanagement-Team ausgewertet/bearbeitet. Gegebenenfalls werden weitere Maßnahmen abgeleitet, der GF zur Umsetzung vorgeschlagen und nach deren Zustimmung realisiert. Der Einbringende erhält eine</w:t>
      </w:r>
      <w:r w:rsidR="003A44F8" w:rsidRPr="009039B8">
        <w:rPr>
          <w:rFonts w:ascii="Barlow" w:hAnsi="Barlow"/>
        </w:rPr>
        <w:br/>
        <w:t>Rückinformation. Aufzeichnungen über die Vorschläge bzw. Kommentare werden beim LEMT aufbewahrt.</w:t>
      </w:r>
    </w:p>
    <w:p w14:paraId="667B3793" w14:textId="77777777" w:rsidR="003A44F8" w:rsidRPr="009039B8" w:rsidRDefault="006519FF" w:rsidP="006519FF">
      <w:pPr>
        <w:pStyle w:val="berschrift2"/>
        <w:rPr>
          <w:rFonts w:ascii="Barlow" w:hAnsi="Barlow"/>
        </w:rPr>
      </w:pPr>
      <w:r>
        <w:br w:type="page"/>
      </w:r>
      <w:bookmarkStart w:id="150" w:name="_Toc44666759"/>
      <w:bookmarkStart w:id="151" w:name="_Toc45793435"/>
      <w:bookmarkStart w:id="152" w:name="_Toc45794150"/>
      <w:r w:rsidR="002756B3" w:rsidRPr="009039B8">
        <w:rPr>
          <w:rFonts w:ascii="Barlow" w:hAnsi="Barlow"/>
        </w:rPr>
        <w:lastRenderedPageBreak/>
        <w:t>Dokumentierte Information</w:t>
      </w:r>
      <w:r w:rsidR="009D12B6" w:rsidRPr="009039B8">
        <w:rPr>
          <w:rStyle w:val="Funotenzeichen"/>
          <w:rFonts w:ascii="Barlow" w:hAnsi="Barlow"/>
        </w:rPr>
        <w:footnoteReference w:id="5"/>
      </w:r>
      <w:bookmarkEnd w:id="150"/>
      <w:bookmarkEnd w:id="151"/>
      <w:bookmarkEnd w:id="152"/>
    </w:p>
    <w:p w14:paraId="200FF2F2" w14:textId="77777777" w:rsidR="003A44F8" w:rsidRPr="009039B8" w:rsidRDefault="009F2871" w:rsidP="009F2871">
      <w:pPr>
        <w:pStyle w:val="berschrift3"/>
        <w:rPr>
          <w:rFonts w:ascii="Barlow" w:hAnsi="Barlow"/>
        </w:rPr>
      </w:pPr>
      <w:bookmarkStart w:id="153" w:name="_Toc44666760"/>
      <w:bookmarkStart w:id="154" w:name="_Toc45793436"/>
      <w:bookmarkStart w:id="155" w:name="_Toc45794151"/>
      <w:r w:rsidRPr="009039B8">
        <w:rPr>
          <w:rFonts w:ascii="Barlow" w:hAnsi="Barlow"/>
        </w:rPr>
        <w:t>Allgemeines</w:t>
      </w:r>
      <w:bookmarkEnd w:id="153"/>
      <w:bookmarkEnd w:id="154"/>
      <w:bookmarkEnd w:id="155"/>
    </w:p>
    <w:p w14:paraId="1EE80103" w14:textId="77777777" w:rsidR="0037008F" w:rsidRPr="009039B8" w:rsidRDefault="0037008F" w:rsidP="00693B10">
      <w:pPr>
        <w:rPr>
          <w:rFonts w:ascii="Barlow" w:hAnsi="Barlow"/>
        </w:rPr>
      </w:pPr>
    </w:p>
    <w:p w14:paraId="457B946D" w14:textId="26E44697" w:rsidR="00DC7380" w:rsidRPr="009039B8" w:rsidRDefault="009F2871" w:rsidP="00693B10">
      <w:pPr>
        <w:rPr>
          <w:rFonts w:ascii="Barlow" w:hAnsi="Barlow"/>
        </w:rPr>
      </w:pPr>
      <w:r w:rsidRPr="009039B8">
        <w:rPr>
          <w:rFonts w:ascii="Barlow" w:hAnsi="Barlow"/>
        </w:rPr>
        <w:t xml:space="preserve">Die dokumentierte Information zu unserem EnMS umfasst </w:t>
      </w:r>
      <w:r w:rsidR="00AE0855" w:rsidRPr="009039B8">
        <w:rPr>
          <w:rFonts w:ascii="Barlow" w:hAnsi="Barlow"/>
        </w:rPr>
        <w:t xml:space="preserve">im </w:t>
      </w:r>
      <w:r w:rsidR="009039B8" w:rsidRPr="009039B8">
        <w:rPr>
          <w:rFonts w:ascii="Barlow" w:hAnsi="Barlow"/>
        </w:rPr>
        <w:t>W</w:t>
      </w:r>
      <w:r w:rsidR="00AE0855" w:rsidRPr="009039B8">
        <w:rPr>
          <w:rFonts w:ascii="Barlow" w:hAnsi="Barlow"/>
        </w:rPr>
        <w:t xml:space="preserve">esentlichen </w:t>
      </w:r>
      <w:r w:rsidRPr="009039B8">
        <w:rPr>
          <w:rFonts w:ascii="Barlow" w:hAnsi="Barlow"/>
        </w:rPr>
        <w:t>folgende Bestandteile</w:t>
      </w:r>
      <w:r w:rsidR="00AE0855" w:rsidRPr="009039B8">
        <w:rPr>
          <w:rFonts w:ascii="Barlow" w:hAnsi="Barlow"/>
        </w:rPr>
        <w:t>:</w:t>
      </w:r>
    </w:p>
    <w:p w14:paraId="30F9E640" w14:textId="77777777" w:rsidR="009F2871" w:rsidRPr="009039B8" w:rsidRDefault="009F2871" w:rsidP="00F14ED4">
      <w:pPr>
        <w:numPr>
          <w:ilvl w:val="0"/>
          <w:numId w:val="23"/>
        </w:numPr>
        <w:spacing w:before="120"/>
        <w:ind w:left="714" w:hanging="357"/>
        <w:rPr>
          <w:rFonts w:ascii="Barlow" w:hAnsi="Barlow"/>
        </w:rPr>
      </w:pPr>
      <w:r w:rsidRPr="009039B8">
        <w:rPr>
          <w:rFonts w:ascii="Barlow" w:hAnsi="Barlow"/>
        </w:rPr>
        <w:t>Energiemanagement-Handbuch</w:t>
      </w:r>
    </w:p>
    <w:p w14:paraId="7E02F81E" w14:textId="77777777" w:rsidR="009F2871" w:rsidRPr="009039B8" w:rsidRDefault="009F2871" w:rsidP="00F14ED4">
      <w:pPr>
        <w:numPr>
          <w:ilvl w:val="0"/>
          <w:numId w:val="23"/>
        </w:numPr>
        <w:spacing w:before="120"/>
        <w:ind w:left="714" w:hanging="357"/>
        <w:rPr>
          <w:rFonts w:ascii="Barlow" w:hAnsi="Barlow"/>
        </w:rPr>
      </w:pPr>
      <w:r w:rsidRPr="009039B8">
        <w:rPr>
          <w:rFonts w:ascii="Barlow" w:hAnsi="Barlow"/>
        </w:rPr>
        <w:t>Verfahrensanweisungen</w:t>
      </w:r>
    </w:p>
    <w:p w14:paraId="52F5930E" w14:textId="77777777" w:rsidR="009F2871" w:rsidRPr="009039B8" w:rsidRDefault="009F2871" w:rsidP="00F14ED4">
      <w:pPr>
        <w:numPr>
          <w:ilvl w:val="0"/>
          <w:numId w:val="23"/>
        </w:numPr>
        <w:spacing w:before="120"/>
        <w:ind w:left="714" w:hanging="357"/>
        <w:rPr>
          <w:rFonts w:ascii="Barlow" w:hAnsi="Barlow"/>
        </w:rPr>
      </w:pPr>
      <w:r w:rsidRPr="009039B8">
        <w:rPr>
          <w:rFonts w:ascii="Barlow" w:hAnsi="Barlow"/>
        </w:rPr>
        <w:t>Arbeitsanweisungen</w:t>
      </w:r>
    </w:p>
    <w:p w14:paraId="3217592D" w14:textId="77777777" w:rsidR="009F2871" w:rsidRPr="009039B8" w:rsidRDefault="00AE0855" w:rsidP="00F14ED4">
      <w:pPr>
        <w:numPr>
          <w:ilvl w:val="0"/>
          <w:numId w:val="23"/>
        </w:numPr>
        <w:spacing w:before="120"/>
        <w:ind w:left="714" w:hanging="357"/>
        <w:rPr>
          <w:rFonts w:ascii="Barlow" w:hAnsi="Barlow"/>
        </w:rPr>
      </w:pPr>
      <w:r w:rsidRPr="009039B8">
        <w:rPr>
          <w:rFonts w:ascii="Barlow" w:hAnsi="Barlow"/>
        </w:rPr>
        <w:t>Formblätter</w:t>
      </w:r>
    </w:p>
    <w:p w14:paraId="44C4EC10" w14:textId="77777777" w:rsidR="009F2871" w:rsidRPr="009039B8" w:rsidRDefault="00AE0855" w:rsidP="00F14ED4">
      <w:pPr>
        <w:numPr>
          <w:ilvl w:val="0"/>
          <w:numId w:val="23"/>
        </w:numPr>
        <w:spacing w:before="120"/>
        <w:ind w:left="714" w:hanging="357"/>
        <w:rPr>
          <w:rFonts w:ascii="Barlow" w:hAnsi="Barlow"/>
        </w:rPr>
      </w:pPr>
      <w:r w:rsidRPr="009039B8">
        <w:rPr>
          <w:rFonts w:ascii="Barlow" w:hAnsi="Barlow"/>
        </w:rPr>
        <w:t>Externe Dokumente, wie z.B. Rechtsvorschriften</w:t>
      </w:r>
    </w:p>
    <w:p w14:paraId="51A0FE0C" w14:textId="77777777" w:rsidR="009F2871" w:rsidRPr="009039B8" w:rsidRDefault="00AE0855" w:rsidP="00F14ED4">
      <w:pPr>
        <w:numPr>
          <w:ilvl w:val="0"/>
          <w:numId w:val="23"/>
        </w:numPr>
        <w:spacing w:before="120"/>
        <w:ind w:left="714" w:hanging="357"/>
        <w:rPr>
          <w:rFonts w:ascii="Barlow" w:hAnsi="Barlow"/>
        </w:rPr>
      </w:pPr>
      <w:r w:rsidRPr="009039B8">
        <w:rPr>
          <w:rFonts w:ascii="Barlow" w:hAnsi="Barlow"/>
        </w:rPr>
        <w:t>Nachweise in Form von Aufzeichnungen</w:t>
      </w:r>
    </w:p>
    <w:p w14:paraId="283F0334" w14:textId="77777777" w:rsidR="009F2871" w:rsidRPr="009039B8" w:rsidRDefault="009F2871" w:rsidP="00693B10">
      <w:pPr>
        <w:rPr>
          <w:rFonts w:ascii="Barlow" w:hAnsi="Barlow"/>
        </w:rPr>
      </w:pPr>
    </w:p>
    <w:p w14:paraId="146AAA80" w14:textId="77777777" w:rsidR="00AE0855" w:rsidRPr="009039B8" w:rsidRDefault="00AE0855" w:rsidP="00AE0855">
      <w:pPr>
        <w:rPr>
          <w:rFonts w:ascii="Barlow" w:hAnsi="Barlow"/>
          <w:szCs w:val="22"/>
        </w:rPr>
      </w:pPr>
      <w:r w:rsidRPr="009039B8">
        <w:rPr>
          <w:rFonts w:ascii="Barlow" w:hAnsi="Barlow"/>
          <w:szCs w:val="22"/>
        </w:rPr>
        <w:t>Es ist gewährleistet, dass die von de</w:t>
      </w:r>
      <w:r w:rsidR="00A86B3F" w:rsidRPr="009039B8">
        <w:rPr>
          <w:rFonts w:ascii="Barlow" w:hAnsi="Barlow"/>
          <w:szCs w:val="22"/>
        </w:rPr>
        <w:t>r</w:t>
      </w:r>
      <w:r w:rsidRPr="009039B8">
        <w:rPr>
          <w:rFonts w:ascii="Barlow" w:hAnsi="Barlow"/>
          <w:szCs w:val="22"/>
        </w:rPr>
        <w:t xml:space="preserve"> Norm DIN EN ISO </w:t>
      </w:r>
      <w:r w:rsidR="00A86B3F" w:rsidRPr="009039B8">
        <w:rPr>
          <w:rFonts w:ascii="Barlow" w:hAnsi="Barlow"/>
          <w:szCs w:val="22"/>
        </w:rPr>
        <w:t>50</w:t>
      </w:r>
      <w:r w:rsidRPr="009039B8">
        <w:rPr>
          <w:rFonts w:ascii="Barlow" w:hAnsi="Barlow"/>
          <w:szCs w:val="22"/>
        </w:rPr>
        <w:t xml:space="preserve">001 geforderte und die durch unser Unternehmen für die Wirksamkeit des </w:t>
      </w:r>
      <w:r w:rsidR="00A86B3F" w:rsidRPr="009039B8">
        <w:rPr>
          <w:rFonts w:ascii="Barlow" w:hAnsi="Barlow"/>
          <w:szCs w:val="22"/>
        </w:rPr>
        <w:t xml:space="preserve">EnMS und den Nachweis der Verbesserung der energiebezogenen Leistung </w:t>
      </w:r>
      <w:r w:rsidRPr="009039B8">
        <w:rPr>
          <w:rFonts w:ascii="Barlow" w:hAnsi="Barlow"/>
          <w:szCs w:val="22"/>
        </w:rPr>
        <w:t>als notwendig angesehene dokumentierte Information vorhanden ist.</w:t>
      </w:r>
    </w:p>
    <w:p w14:paraId="5B1BA459" w14:textId="77777777" w:rsidR="00F14ED4" w:rsidRPr="009039B8" w:rsidRDefault="00F14ED4" w:rsidP="00AE0855">
      <w:pPr>
        <w:rPr>
          <w:rFonts w:ascii="Barlow" w:hAnsi="Barlow"/>
          <w:szCs w:val="22"/>
        </w:rPr>
      </w:pPr>
    </w:p>
    <w:p w14:paraId="4E7CDED8" w14:textId="77777777" w:rsidR="009F2871" w:rsidRPr="009039B8" w:rsidRDefault="00A86B3F" w:rsidP="00A86B3F">
      <w:pPr>
        <w:pStyle w:val="berschrift3"/>
        <w:rPr>
          <w:rFonts w:ascii="Barlow" w:hAnsi="Barlow"/>
        </w:rPr>
      </w:pPr>
      <w:bookmarkStart w:id="156" w:name="_Toc44666761"/>
      <w:bookmarkStart w:id="157" w:name="_Toc45793437"/>
      <w:bookmarkStart w:id="158" w:name="_Toc45794152"/>
      <w:r w:rsidRPr="009039B8">
        <w:rPr>
          <w:rFonts w:ascii="Barlow" w:hAnsi="Barlow"/>
        </w:rPr>
        <w:t>Erstellen und Aktualisieren</w:t>
      </w:r>
      <w:bookmarkEnd w:id="156"/>
      <w:bookmarkEnd w:id="157"/>
      <w:bookmarkEnd w:id="158"/>
    </w:p>
    <w:p w14:paraId="277DEF9E" w14:textId="77777777" w:rsidR="009F2871" w:rsidRPr="009039B8" w:rsidRDefault="009F2871" w:rsidP="00693B10">
      <w:pPr>
        <w:rPr>
          <w:rFonts w:ascii="Barlow" w:hAnsi="Barlow"/>
        </w:rPr>
      </w:pPr>
    </w:p>
    <w:p w14:paraId="255E5080" w14:textId="77777777" w:rsidR="00DC7380" w:rsidRPr="009039B8" w:rsidRDefault="00A86B3F" w:rsidP="00693B10">
      <w:pPr>
        <w:rPr>
          <w:rFonts w:ascii="Barlow" w:hAnsi="Barlow"/>
        </w:rPr>
      </w:pPr>
      <w:r w:rsidRPr="009039B8">
        <w:rPr>
          <w:rFonts w:ascii="Barlow" w:hAnsi="Barlow" w:cs="Arial"/>
          <w:szCs w:val="22"/>
        </w:rPr>
        <w:t>Grundsätzlich ist bei der Erstellung von dokumentierter Information die Fußzeile mit folgenden Informationen zu versehen (Ausgabe, Datum, Ersteller, Prüfer, Freigebender).</w:t>
      </w:r>
      <w:r w:rsidR="00EE484C" w:rsidRPr="009039B8">
        <w:rPr>
          <w:rFonts w:ascii="Barlow" w:hAnsi="Barlow" w:cs="Arial"/>
          <w:szCs w:val="22"/>
        </w:rPr>
        <w:t xml:space="preserve"> </w:t>
      </w:r>
      <w:r w:rsidRPr="009039B8">
        <w:rPr>
          <w:rFonts w:ascii="Barlow" w:hAnsi="Barlow"/>
        </w:rPr>
        <w:t>Die Erstellung dokumentierter Information erfolgt in einem angemessenen Format</w:t>
      </w:r>
      <w:r w:rsidR="00EE484C" w:rsidRPr="009039B8">
        <w:rPr>
          <w:rFonts w:ascii="Barlow" w:hAnsi="Barlow"/>
        </w:rPr>
        <w:t xml:space="preserve"> und Medium.</w:t>
      </w:r>
    </w:p>
    <w:p w14:paraId="2E42F8A5" w14:textId="77777777" w:rsidR="00DC7380" w:rsidRPr="009039B8" w:rsidRDefault="00DC7380" w:rsidP="00693B10">
      <w:pPr>
        <w:rPr>
          <w:rFonts w:ascii="Barlow" w:hAnsi="Barlow"/>
        </w:rPr>
      </w:pPr>
    </w:p>
    <w:p w14:paraId="5A49A9FB" w14:textId="77777777" w:rsidR="00DC7380" w:rsidRPr="009039B8" w:rsidRDefault="00EE484C" w:rsidP="00693B10">
      <w:pPr>
        <w:rPr>
          <w:rFonts w:ascii="Barlow" w:hAnsi="Barlow" w:cs="Arial"/>
          <w:szCs w:val="22"/>
        </w:rPr>
      </w:pPr>
      <w:r w:rsidRPr="009039B8">
        <w:rPr>
          <w:rFonts w:ascii="Barlow" w:hAnsi="Barlow" w:cs="Arial"/>
          <w:szCs w:val="22"/>
        </w:rPr>
        <w:t xml:space="preserve">Energierelevante Dokumente werden vom </w:t>
      </w:r>
      <w:r w:rsidR="00524A1C" w:rsidRPr="009039B8">
        <w:rPr>
          <w:rFonts w:ascii="Barlow" w:hAnsi="Barlow" w:cs="Arial"/>
          <w:szCs w:val="22"/>
        </w:rPr>
        <w:t>L</w:t>
      </w:r>
      <w:r w:rsidRPr="009039B8">
        <w:rPr>
          <w:rFonts w:ascii="Barlow" w:hAnsi="Barlow" w:cs="Arial"/>
          <w:szCs w:val="22"/>
        </w:rPr>
        <w:t>EM</w:t>
      </w:r>
      <w:r w:rsidR="00524A1C" w:rsidRPr="009039B8">
        <w:rPr>
          <w:rFonts w:ascii="Barlow" w:hAnsi="Barlow" w:cs="Arial"/>
          <w:szCs w:val="22"/>
        </w:rPr>
        <w:t>T</w:t>
      </w:r>
      <w:r w:rsidRPr="009039B8">
        <w:rPr>
          <w:rFonts w:ascii="Barlow" w:hAnsi="Barlow" w:cs="Arial"/>
          <w:szCs w:val="22"/>
        </w:rPr>
        <w:t xml:space="preserve"> zentral verwaltet. Verfahrensanweisungen im Kontext energierelevanter Sachverhalte werden einheitlich nach </w:t>
      </w:r>
      <w:r w:rsidR="004A18D4" w:rsidRPr="009039B8">
        <w:rPr>
          <w:rFonts w:ascii="Barlow" w:hAnsi="Barlow" w:cs="Arial"/>
          <w:szCs w:val="22"/>
        </w:rPr>
        <w:t>dem folgenden</w:t>
      </w:r>
      <w:r w:rsidRPr="009039B8">
        <w:rPr>
          <w:rFonts w:ascii="Barlow" w:hAnsi="Barlow" w:cs="Arial"/>
          <w:szCs w:val="22"/>
        </w:rPr>
        <w:t xml:space="preserve"> Schema erstellt:</w:t>
      </w:r>
    </w:p>
    <w:p w14:paraId="570AEC6E" w14:textId="77777777" w:rsidR="00524A1C" w:rsidRPr="009039B8" w:rsidRDefault="00524A1C" w:rsidP="00F14ED4">
      <w:pPr>
        <w:numPr>
          <w:ilvl w:val="0"/>
          <w:numId w:val="23"/>
        </w:numPr>
        <w:spacing w:before="120"/>
        <w:ind w:left="714" w:hanging="357"/>
        <w:rPr>
          <w:rFonts w:ascii="Barlow" w:hAnsi="Barlow"/>
        </w:rPr>
      </w:pPr>
      <w:r w:rsidRPr="009039B8">
        <w:rPr>
          <w:rFonts w:ascii="Barlow" w:hAnsi="Barlow"/>
        </w:rPr>
        <w:t>Ziel</w:t>
      </w:r>
    </w:p>
    <w:p w14:paraId="591D2787" w14:textId="77777777" w:rsidR="00524A1C" w:rsidRPr="009039B8" w:rsidRDefault="00524A1C" w:rsidP="00F14ED4">
      <w:pPr>
        <w:numPr>
          <w:ilvl w:val="0"/>
          <w:numId w:val="23"/>
        </w:numPr>
        <w:spacing w:before="120"/>
        <w:rPr>
          <w:rFonts w:ascii="Barlow" w:hAnsi="Barlow"/>
        </w:rPr>
      </w:pPr>
      <w:r w:rsidRPr="009039B8">
        <w:rPr>
          <w:rFonts w:ascii="Barlow" w:hAnsi="Barlow"/>
        </w:rPr>
        <w:t>Geltungsbereich</w:t>
      </w:r>
    </w:p>
    <w:p w14:paraId="4E8251A4" w14:textId="77777777" w:rsidR="00524A1C" w:rsidRPr="009039B8" w:rsidRDefault="00524A1C" w:rsidP="00F14ED4">
      <w:pPr>
        <w:numPr>
          <w:ilvl w:val="0"/>
          <w:numId w:val="23"/>
        </w:numPr>
        <w:spacing w:before="120"/>
        <w:rPr>
          <w:rFonts w:ascii="Barlow" w:hAnsi="Barlow"/>
        </w:rPr>
      </w:pPr>
      <w:r w:rsidRPr="009039B8">
        <w:rPr>
          <w:rFonts w:ascii="Barlow" w:hAnsi="Barlow"/>
        </w:rPr>
        <w:t>Begriffsbestimmungen</w:t>
      </w:r>
    </w:p>
    <w:p w14:paraId="7882D41F" w14:textId="77777777" w:rsidR="00524A1C" w:rsidRPr="009039B8" w:rsidRDefault="00524A1C" w:rsidP="00F14ED4">
      <w:pPr>
        <w:numPr>
          <w:ilvl w:val="0"/>
          <w:numId w:val="23"/>
        </w:numPr>
        <w:spacing w:before="120"/>
        <w:rPr>
          <w:rFonts w:ascii="Barlow" w:hAnsi="Barlow"/>
        </w:rPr>
      </w:pPr>
      <w:r w:rsidRPr="009039B8">
        <w:rPr>
          <w:rFonts w:ascii="Barlow" w:hAnsi="Barlow" w:cs="Arial"/>
          <w:szCs w:val="22"/>
        </w:rPr>
        <w:t>Inhaltliche Beschreibung der Umsetzung (Vorgehensweise / Ablauf / Zuständigkeiten)</w:t>
      </w:r>
    </w:p>
    <w:p w14:paraId="4E109768" w14:textId="77777777" w:rsidR="00524A1C" w:rsidRPr="009039B8" w:rsidRDefault="00524A1C" w:rsidP="00F14ED4">
      <w:pPr>
        <w:numPr>
          <w:ilvl w:val="0"/>
          <w:numId w:val="23"/>
        </w:numPr>
        <w:spacing w:before="120"/>
        <w:rPr>
          <w:rFonts w:ascii="Barlow" w:hAnsi="Barlow"/>
        </w:rPr>
      </w:pPr>
      <w:r w:rsidRPr="009039B8">
        <w:rPr>
          <w:rFonts w:ascii="Barlow" w:hAnsi="Barlow" w:cs="Arial"/>
          <w:szCs w:val="22"/>
        </w:rPr>
        <w:t>Dokumentation</w:t>
      </w:r>
    </w:p>
    <w:p w14:paraId="6D8D4B38" w14:textId="77777777" w:rsidR="00524A1C" w:rsidRPr="009039B8" w:rsidRDefault="00524A1C" w:rsidP="00F14ED4">
      <w:pPr>
        <w:numPr>
          <w:ilvl w:val="0"/>
          <w:numId w:val="23"/>
        </w:numPr>
        <w:spacing w:before="120"/>
        <w:rPr>
          <w:rFonts w:ascii="Barlow" w:hAnsi="Barlow"/>
        </w:rPr>
      </w:pPr>
      <w:r w:rsidRPr="009039B8">
        <w:rPr>
          <w:rFonts w:ascii="Barlow" w:hAnsi="Barlow" w:cs="Arial"/>
          <w:szCs w:val="22"/>
        </w:rPr>
        <w:t>Mitgeltende Unterlagen</w:t>
      </w:r>
    </w:p>
    <w:p w14:paraId="608B8666" w14:textId="77777777" w:rsidR="00524A1C" w:rsidRPr="009039B8" w:rsidRDefault="00524A1C" w:rsidP="00693B10">
      <w:pPr>
        <w:rPr>
          <w:rFonts w:ascii="Barlow" w:hAnsi="Barlow" w:cs="Arial"/>
          <w:szCs w:val="22"/>
        </w:rPr>
      </w:pPr>
    </w:p>
    <w:p w14:paraId="63AFD5FD" w14:textId="77777777" w:rsidR="00524A1C" w:rsidRPr="009039B8" w:rsidRDefault="00524A1C" w:rsidP="00524A1C">
      <w:pPr>
        <w:spacing w:after="240"/>
        <w:rPr>
          <w:rFonts w:ascii="Barlow" w:hAnsi="Barlow" w:cs="Arial"/>
          <w:szCs w:val="22"/>
        </w:rPr>
      </w:pPr>
      <w:r w:rsidRPr="009039B8">
        <w:rPr>
          <w:rFonts w:ascii="Barlow" w:hAnsi="Barlow" w:cs="Arial"/>
          <w:szCs w:val="22"/>
        </w:rPr>
        <w:t>Jede Verfahrensanweisung enthält auf dem Titelblatt zusätzlich folgende Angaben:</w:t>
      </w:r>
    </w:p>
    <w:p w14:paraId="6BB12A11" w14:textId="77777777" w:rsidR="00524A1C" w:rsidRPr="009039B8" w:rsidRDefault="00524A1C" w:rsidP="00524A1C">
      <w:pPr>
        <w:numPr>
          <w:ilvl w:val="0"/>
          <w:numId w:val="26"/>
        </w:numPr>
        <w:spacing w:after="120"/>
        <w:ind w:left="720"/>
        <w:rPr>
          <w:rFonts w:ascii="Barlow" w:hAnsi="Barlow" w:cs="Arial"/>
          <w:szCs w:val="22"/>
        </w:rPr>
      </w:pPr>
      <w:r w:rsidRPr="009039B8">
        <w:rPr>
          <w:rFonts w:ascii="Barlow" w:hAnsi="Barlow" w:cs="Arial"/>
          <w:szCs w:val="22"/>
        </w:rPr>
        <w:t>Erstellung / Änderung</w:t>
      </w:r>
      <w:r w:rsidRPr="009039B8">
        <w:rPr>
          <w:rFonts w:ascii="Barlow" w:hAnsi="Barlow" w:cs="Arial"/>
          <w:szCs w:val="22"/>
        </w:rPr>
        <w:tab/>
      </w:r>
      <w:r w:rsidRPr="009039B8">
        <w:rPr>
          <w:rFonts w:ascii="Barlow" w:hAnsi="Barlow" w:cs="Arial"/>
          <w:szCs w:val="22"/>
        </w:rPr>
        <w:tab/>
        <w:t>Verantwortlicher Mitarbeiter der Abteilung</w:t>
      </w:r>
    </w:p>
    <w:p w14:paraId="06A7C23E" w14:textId="77777777" w:rsidR="00524A1C" w:rsidRPr="009039B8" w:rsidRDefault="00524A1C" w:rsidP="00524A1C">
      <w:pPr>
        <w:numPr>
          <w:ilvl w:val="0"/>
          <w:numId w:val="26"/>
        </w:numPr>
        <w:spacing w:after="120"/>
        <w:ind w:left="720"/>
        <w:rPr>
          <w:rFonts w:ascii="Barlow" w:hAnsi="Barlow" w:cs="Arial"/>
          <w:szCs w:val="22"/>
        </w:rPr>
      </w:pPr>
      <w:r w:rsidRPr="009039B8">
        <w:rPr>
          <w:rFonts w:ascii="Barlow" w:hAnsi="Barlow" w:cs="Arial"/>
          <w:szCs w:val="22"/>
        </w:rPr>
        <w:t>Prüfung / Genehmigung</w:t>
      </w:r>
      <w:r w:rsidR="004A18D4" w:rsidRPr="009039B8">
        <w:rPr>
          <w:rFonts w:ascii="Barlow" w:hAnsi="Barlow" w:cs="Arial"/>
          <w:szCs w:val="22"/>
        </w:rPr>
        <w:t xml:space="preserve"> </w:t>
      </w:r>
      <w:r w:rsidRPr="009039B8">
        <w:rPr>
          <w:rFonts w:ascii="Barlow" w:hAnsi="Barlow" w:cs="Arial"/>
          <w:szCs w:val="22"/>
        </w:rPr>
        <w:tab/>
        <w:t>Leiter des Energiemanagementteams</w:t>
      </w:r>
    </w:p>
    <w:p w14:paraId="6CD385EF" w14:textId="77777777" w:rsidR="00524A1C" w:rsidRPr="009039B8" w:rsidRDefault="00524A1C" w:rsidP="00524A1C">
      <w:pPr>
        <w:numPr>
          <w:ilvl w:val="0"/>
          <w:numId w:val="26"/>
        </w:numPr>
        <w:spacing w:after="120"/>
        <w:ind w:left="720"/>
        <w:rPr>
          <w:rFonts w:ascii="Barlow" w:hAnsi="Barlow" w:cs="Arial"/>
          <w:szCs w:val="22"/>
        </w:rPr>
      </w:pPr>
      <w:r w:rsidRPr="009039B8">
        <w:rPr>
          <w:rFonts w:ascii="Barlow" w:hAnsi="Barlow" w:cs="Arial"/>
          <w:szCs w:val="22"/>
        </w:rPr>
        <w:t>Freigabe</w:t>
      </w:r>
      <w:r w:rsidR="004A18D4" w:rsidRPr="009039B8">
        <w:rPr>
          <w:rFonts w:ascii="Barlow" w:hAnsi="Barlow" w:cs="Arial"/>
          <w:szCs w:val="22"/>
        </w:rPr>
        <w:t xml:space="preserve"> </w:t>
      </w:r>
      <w:r w:rsidRPr="009039B8">
        <w:rPr>
          <w:rFonts w:ascii="Barlow" w:hAnsi="Barlow" w:cs="Arial"/>
          <w:szCs w:val="22"/>
        </w:rPr>
        <w:t>Geschäftsführung</w:t>
      </w:r>
    </w:p>
    <w:p w14:paraId="09C6119F" w14:textId="77777777" w:rsidR="008B03EF" w:rsidRPr="009039B8" w:rsidRDefault="005C39D6" w:rsidP="008B03EF">
      <w:pPr>
        <w:rPr>
          <w:rFonts w:ascii="Barlow" w:hAnsi="Barlow" w:cs="Arial"/>
          <w:szCs w:val="22"/>
        </w:rPr>
      </w:pPr>
      <w:r>
        <w:rPr>
          <w:rFonts w:cs="Arial"/>
          <w:szCs w:val="22"/>
        </w:rPr>
        <w:br w:type="page"/>
      </w:r>
      <w:r w:rsidR="008B03EF" w:rsidRPr="009039B8">
        <w:rPr>
          <w:rFonts w:ascii="Barlow" w:hAnsi="Barlow" w:cs="Arial"/>
          <w:szCs w:val="22"/>
        </w:rPr>
        <w:lastRenderedPageBreak/>
        <w:t>Für Arbeitsanweisungen, welche konkrete Vorgaben und Regelungen für die Abläufe innerhalb eines definierten Unternehmensbereichs beinhalten, sind zusätzlich zu den beschriebenen Verfahrensanweisungen folgende Informationen mit aufzunehmen:</w:t>
      </w:r>
    </w:p>
    <w:p w14:paraId="0E9EB48A" w14:textId="77777777" w:rsidR="008B03EF" w:rsidRPr="009039B8" w:rsidRDefault="008B03EF" w:rsidP="000366D7">
      <w:pPr>
        <w:numPr>
          <w:ilvl w:val="0"/>
          <w:numId w:val="23"/>
        </w:numPr>
        <w:spacing w:before="120"/>
        <w:ind w:left="714" w:hanging="357"/>
        <w:rPr>
          <w:rFonts w:ascii="Barlow" w:hAnsi="Barlow"/>
        </w:rPr>
      </w:pPr>
      <w:r w:rsidRPr="009039B8">
        <w:rPr>
          <w:rFonts w:ascii="Barlow" w:hAnsi="Barlow"/>
        </w:rPr>
        <w:t>Laufende Nummer der Arbeitsanweisung</w:t>
      </w:r>
    </w:p>
    <w:p w14:paraId="7980D950" w14:textId="77777777" w:rsidR="008B03EF" w:rsidRPr="009039B8" w:rsidRDefault="008B03EF" w:rsidP="000366D7">
      <w:pPr>
        <w:numPr>
          <w:ilvl w:val="0"/>
          <w:numId w:val="23"/>
        </w:numPr>
        <w:spacing w:before="120"/>
        <w:rPr>
          <w:rFonts w:ascii="Barlow" w:hAnsi="Barlow"/>
        </w:rPr>
      </w:pPr>
      <w:r w:rsidRPr="009039B8">
        <w:rPr>
          <w:rFonts w:ascii="Barlow" w:hAnsi="Barlow"/>
        </w:rPr>
        <w:t>Änderungsstand</w:t>
      </w:r>
    </w:p>
    <w:p w14:paraId="5F1DC154" w14:textId="77777777" w:rsidR="008B03EF" w:rsidRPr="009039B8" w:rsidRDefault="008B03EF" w:rsidP="000366D7">
      <w:pPr>
        <w:numPr>
          <w:ilvl w:val="0"/>
          <w:numId w:val="23"/>
        </w:numPr>
        <w:spacing w:before="120"/>
        <w:rPr>
          <w:rFonts w:ascii="Barlow" w:hAnsi="Barlow"/>
        </w:rPr>
      </w:pPr>
      <w:r w:rsidRPr="009039B8">
        <w:rPr>
          <w:rFonts w:ascii="Barlow" w:hAnsi="Barlow"/>
        </w:rPr>
        <w:t>Datum, Name des Erstellers</w:t>
      </w:r>
    </w:p>
    <w:p w14:paraId="138EA9AE" w14:textId="77777777" w:rsidR="00EE484C" w:rsidRPr="009039B8" w:rsidRDefault="00EE484C" w:rsidP="00693B10">
      <w:pPr>
        <w:rPr>
          <w:rFonts w:ascii="Barlow" w:hAnsi="Barlow"/>
        </w:rPr>
      </w:pPr>
    </w:p>
    <w:p w14:paraId="63103CD8" w14:textId="640502A5" w:rsidR="00271D2B" w:rsidRPr="009039B8" w:rsidRDefault="00271D2B" w:rsidP="00693B10">
      <w:pPr>
        <w:rPr>
          <w:rFonts w:ascii="Barlow" w:hAnsi="Barlow"/>
        </w:rPr>
      </w:pPr>
      <w:r w:rsidRPr="009039B8">
        <w:rPr>
          <w:rFonts w:ascii="Barlow" w:hAnsi="Barlow" w:cs="Arial"/>
          <w:szCs w:val="22"/>
        </w:rPr>
        <w:t>Bei der Änderung/Aktualisierung von dokumentierter Information gelten die gleichen Grundsätze wie bei der Neuerstellung. Eine Änderung/Aktualisierung sollte immer nur durch den jeweiligen Ersteller erfolgen bzw. der Ersteller von Dokumenten ist über vorgenommene Änderungen/Aktualisierungen zu unterrichten.</w:t>
      </w:r>
    </w:p>
    <w:p w14:paraId="00FB12FF" w14:textId="77777777" w:rsidR="00271D2B" w:rsidRPr="009039B8" w:rsidRDefault="00271D2B" w:rsidP="00693B10">
      <w:pPr>
        <w:rPr>
          <w:rFonts w:ascii="Barlow" w:hAnsi="Barlow"/>
        </w:rPr>
      </w:pPr>
    </w:p>
    <w:p w14:paraId="3B148306" w14:textId="77777777" w:rsidR="00271D2B" w:rsidRPr="009039B8" w:rsidRDefault="00F00937" w:rsidP="00F00937">
      <w:pPr>
        <w:pStyle w:val="berschrift3"/>
        <w:rPr>
          <w:rFonts w:ascii="Barlow" w:hAnsi="Barlow"/>
        </w:rPr>
      </w:pPr>
      <w:bookmarkStart w:id="159" w:name="_Toc44666762"/>
      <w:bookmarkStart w:id="160" w:name="_Toc45793438"/>
      <w:bookmarkStart w:id="161" w:name="_Toc45794153"/>
      <w:r w:rsidRPr="009039B8">
        <w:rPr>
          <w:rFonts w:ascii="Barlow" w:hAnsi="Barlow"/>
        </w:rPr>
        <w:t>Lenkung dokumentierter Information</w:t>
      </w:r>
      <w:bookmarkEnd w:id="159"/>
      <w:bookmarkEnd w:id="160"/>
      <w:bookmarkEnd w:id="161"/>
    </w:p>
    <w:p w14:paraId="1CF3547A" w14:textId="77777777" w:rsidR="00271D2B" w:rsidRPr="009039B8" w:rsidRDefault="00271D2B" w:rsidP="00693B10">
      <w:pPr>
        <w:rPr>
          <w:rFonts w:ascii="Barlow" w:hAnsi="Barlow"/>
        </w:rPr>
      </w:pPr>
    </w:p>
    <w:p w14:paraId="3DFC7C5A" w14:textId="77777777" w:rsidR="00F00937" w:rsidRPr="009039B8" w:rsidRDefault="00F00937" w:rsidP="00F00937">
      <w:pPr>
        <w:spacing w:after="240"/>
        <w:rPr>
          <w:rFonts w:ascii="Barlow" w:hAnsi="Barlow" w:cs="Arial"/>
          <w:szCs w:val="22"/>
        </w:rPr>
      </w:pPr>
      <w:r w:rsidRPr="009039B8">
        <w:rPr>
          <w:rFonts w:ascii="Barlow" w:hAnsi="Barlow" w:cs="Arial"/>
          <w:szCs w:val="22"/>
        </w:rPr>
        <w:t>Durch die Festlegung von Aufgaben und Verantwortlichkeiten für das Erstellen, Prüfen, Freigeben, Verteilen, Ändern und Archivieren von energierelevanter dokumentierter Information wird sichergestellt, dass diese an den Stellen im Unternehmen verfügbar ist, an denen sie benötigt wird. Gleichzeitig wird gewährleistet, dass die energierelevante dokumentierte Information hinreichend geschützt ist (z.B. vor Verlust)</w:t>
      </w:r>
      <w:r w:rsidR="001F5C01" w:rsidRPr="009039B8">
        <w:rPr>
          <w:rFonts w:ascii="Barlow" w:hAnsi="Barlow" w:cs="Arial"/>
          <w:szCs w:val="22"/>
        </w:rPr>
        <w:t>. Die Festlegungen gelten auch für dokumentierte Information externer Herkunft.</w:t>
      </w:r>
    </w:p>
    <w:p w14:paraId="1A3B4CBC" w14:textId="77777777" w:rsidR="00F00937" w:rsidRPr="009039B8" w:rsidRDefault="00F00937" w:rsidP="00F00937">
      <w:pPr>
        <w:rPr>
          <w:rFonts w:ascii="Barlow" w:hAnsi="Barlow" w:cs="Arial"/>
          <w:szCs w:val="22"/>
        </w:rPr>
      </w:pPr>
      <w:r w:rsidRPr="009039B8">
        <w:rPr>
          <w:rFonts w:ascii="Barlow" w:hAnsi="Barlow" w:cs="Arial"/>
          <w:szCs w:val="22"/>
        </w:rPr>
        <w:t xml:space="preserve">Grundsätzlich sind nur die im Ablagesystem des Unternehmens gespeicherten und zugänglichen Dokumente gültig und aktuell. Die in der </w:t>
      </w:r>
      <w:r w:rsidRPr="009039B8">
        <w:rPr>
          <w:rFonts w:ascii="Barlow" w:hAnsi="Barlow" w:cs="Arial"/>
          <w:b/>
          <w:i/>
          <w:szCs w:val="22"/>
        </w:rPr>
        <w:t>„Übersicht der Dokumente und Aufzeichnungen“</w:t>
      </w:r>
      <w:r w:rsidRPr="009039B8">
        <w:rPr>
          <w:rFonts w:ascii="Barlow" w:hAnsi="Barlow" w:cs="Arial"/>
          <w:szCs w:val="22"/>
        </w:rPr>
        <w:t xml:space="preserve"> gemachten Angaben zur Archivierung gelten jeweils für die Originaldokumente. Verteilerkopien bleiben hiervon unberührt. Zuständig für die Dokumentenaufbewahrung ist der jeweilige Mitarbeiter bzw. die in der Dokumentenübersicht angegebene Stelle.</w:t>
      </w:r>
    </w:p>
    <w:p w14:paraId="6FFB7913" w14:textId="77777777" w:rsidR="00F00937" w:rsidRPr="009039B8" w:rsidRDefault="00F00937" w:rsidP="00F00937">
      <w:pPr>
        <w:rPr>
          <w:rFonts w:ascii="Barlow" w:hAnsi="Barlow" w:cs="Arial"/>
          <w:szCs w:val="22"/>
        </w:rPr>
      </w:pPr>
    </w:p>
    <w:p w14:paraId="1D60B142" w14:textId="77777777" w:rsidR="00F00937" w:rsidRPr="009039B8" w:rsidRDefault="00F00937" w:rsidP="00F00937">
      <w:pPr>
        <w:rPr>
          <w:rFonts w:ascii="Barlow" w:hAnsi="Barlow" w:cs="Arial"/>
          <w:szCs w:val="22"/>
        </w:rPr>
      </w:pPr>
      <w:r w:rsidRPr="009039B8">
        <w:rPr>
          <w:rFonts w:ascii="Barlow" w:hAnsi="Barlow" w:cs="Arial"/>
          <w:szCs w:val="22"/>
        </w:rPr>
        <w:t xml:space="preserve">Nach Ablauf der Archivierungsdauer sind Aufzeichnungen und Dokumente zu entfernen. </w:t>
      </w:r>
    </w:p>
    <w:p w14:paraId="217D056C" w14:textId="77777777" w:rsidR="00271D2B" w:rsidRPr="009039B8" w:rsidRDefault="00271D2B" w:rsidP="00693B10">
      <w:pPr>
        <w:rPr>
          <w:rFonts w:ascii="Barlow" w:hAnsi="Barlow"/>
        </w:rPr>
      </w:pPr>
    </w:p>
    <w:p w14:paraId="5445CEE8" w14:textId="77777777" w:rsidR="00F61EF1" w:rsidRPr="009039B8" w:rsidRDefault="00F31EFB" w:rsidP="00F31EFB">
      <w:pPr>
        <w:pStyle w:val="berschrift2"/>
        <w:rPr>
          <w:rFonts w:ascii="Barlow" w:hAnsi="Barlow"/>
        </w:rPr>
      </w:pPr>
      <w:bookmarkStart w:id="162" w:name="_Toc44666764"/>
      <w:bookmarkStart w:id="163" w:name="_Toc45793439"/>
      <w:bookmarkStart w:id="164" w:name="_Toc45794154"/>
      <w:r w:rsidRPr="009039B8">
        <w:rPr>
          <w:rFonts w:ascii="Barlow" w:hAnsi="Barlow"/>
        </w:rPr>
        <w:t>Mitgeltende Unterlagen</w:t>
      </w:r>
      <w:bookmarkEnd w:id="162"/>
      <w:bookmarkEnd w:id="163"/>
      <w:bookmarkEnd w:id="164"/>
    </w:p>
    <w:p w14:paraId="151F8FD9" w14:textId="77777777" w:rsidR="00F61EF1" w:rsidRPr="009039B8" w:rsidRDefault="00F61EF1" w:rsidP="00693B10">
      <w:pPr>
        <w:rPr>
          <w:rFonts w:ascii="Barlow" w:hAnsi="Barlow"/>
        </w:rPr>
      </w:pPr>
    </w:p>
    <w:p w14:paraId="76DE2B14" w14:textId="77777777" w:rsidR="0083695D" w:rsidRPr="009039B8" w:rsidRDefault="0083695D" w:rsidP="0083695D">
      <w:pPr>
        <w:rPr>
          <w:rFonts w:ascii="Barlow" w:hAnsi="Barlow"/>
        </w:rPr>
      </w:pPr>
      <w:r w:rsidRPr="009039B8">
        <w:rPr>
          <w:rFonts w:ascii="Barlow" w:hAnsi="Barlow" w:cs="Arial"/>
          <w:b/>
          <w:i/>
          <w:szCs w:val="22"/>
        </w:rPr>
        <w:t xml:space="preserve">[bitte </w:t>
      </w:r>
      <w:r w:rsidR="00FE189F" w:rsidRPr="009039B8">
        <w:rPr>
          <w:rFonts w:ascii="Barlow" w:hAnsi="Barlow" w:cs="Arial"/>
          <w:b/>
          <w:i/>
          <w:szCs w:val="22"/>
        </w:rPr>
        <w:t>unternehmensspezifisch</w:t>
      </w:r>
      <w:r w:rsidRPr="009039B8">
        <w:rPr>
          <w:rFonts w:ascii="Barlow" w:hAnsi="Barlow" w:cs="Arial"/>
          <w:b/>
          <w:i/>
          <w:szCs w:val="22"/>
        </w:rPr>
        <w:t xml:space="preserve"> anpassen/ergänzen]</w:t>
      </w:r>
    </w:p>
    <w:p w14:paraId="4427A7C2" w14:textId="77777777" w:rsidR="0083695D" w:rsidRPr="009039B8" w:rsidRDefault="0083695D" w:rsidP="00693B10">
      <w:pPr>
        <w:rPr>
          <w:rFonts w:ascii="Barlow" w:hAnsi="Barlow"/>
        </w:rPr>
      </w:pPr>
    </w:p>
    <w:p w14:paraId="405BA34E" w14:textId="77777777" w:rsidR="00F31EFB" w:rsidRPr="009039B8" w:rsidRDefault="00F31EFB" w:rsidP="000366D7">
      <w:pPr>
        <w:numPr>
          <w:ilvl w:val="0"/>
          <w:numId w:val="19"/>
        </w:numPr>
        <w:spacing w:before="120"/>
        <w:ind w:left="714" w:hanging="357"/>
        <w:rPr>
          <w:rFonts w:ascii="Barlow" w:hAnsi="Barlow"/>
        </w:rPr>
      </w:pPr>
      <w:r w:rsidRPr="009039B8">
        <w:rPr>
          <w:rFonts w:ascii="Barlow" w:hAnsi="Barlow"/>
        </w:rPr>
        <w:t>Investitionsplan</w:t>
      </w:r>
    </w:p>
    <w:p w14:paraId="1694BB69" w14:textId="77777777" w:rsidR="00397811" w:rsidRPr="009039B8" w:rsidRDefault="00F31EFB" w:rsidP="000366D7">
      <w:pPr>
        <w:numPr>
          <w:ilvl w:val="0"/>
          <w:numId w:val="19"/>
        </w:numPr>
        <w:spacing w:before="120"/>
        <w:ind w:left="714" w:hanging="357"/>
        <w:rPr>
          <w:rFonts w:ascii="Barlow" w:hAnsi="Barlow"/>
        </w:rPr>
      </w:pPr>
      <w:r w:rsidRPr="009039B8">
        <w:rPr>
          <w:rFonts w:ascii="Barlow" w:hAnsi="Barlow"/>
        </w:rPr>
        <w:t>Schulungsplan</w:t>
      </w:r>
    </w:p>
    <w:p w14:paraId="62E656FA" w14:textId="77777777" w:rsidR="00F31EFB" w:rsidRPr="009039B8" w:rsidRDefault="00F31EFB" w:rsidP="000366D7">
      <w:pPr>
        <w:numPr>
          <w:ilvl w:val="0"/>
          <w:numId w:val="19"/>
        </w:numPr>
        <w:spacing w:before="120"/>
        <w:ind w:left="714" w:hanging="357"/>
        <w:rPr>
          <w:rFonts w:ascii="Barlow" w:hAnsi="Barlow"/>
        </w:rPr>
      </w:pPr>
      <w:r w:rsidRPr="009039B8">
        <w:rPr>
          <w:rFonts w:ascii="Barlow" w:hAnsi="Barlow"/>
        </w:rPr>
        <w:t>Dokumentation der durchgeführten Schulungen (Personalakte)</w:t>
      </w:r>
    </w:p>
    <w:p w14:paraId="39A398A0" w14:textId="77777777" w:rsidR="002756B3" w:rsidRPr="009039B8" w:rsidRDefault="002756B3" w:rsidP="000366D7">
      <w:pPr>
        <w:numPr>
          <w:ilvl w:val="0"/>
          <w:numId w:val="19"/>
        </w:numPr>
        <w:spacing w:before="120"/>
        <w:ind w:left="714" w:hanging="357"/>
        <w:rPr>
          <w:rFonts w:ascii="Barlow" w:hAnsi="Barlow"/>
        </w:rPr>
      </w:pPr>
      <w:r w:rsidRPr="009039B8">
        <w:rPr>
          <w:rFonts w:ascii="Barlow" w:hAnsi="Barlow"/>
        </w:rPr>
        <w:t>Beratungsprotokolle über die interne und externe Kommunikation</w:t>
      </w:r>
    </w:p>
    <w:p w14:paraId="542309DD" w14:textId="77777777" w:rsidR="002756B3" w:rsidRPr="009039B8" w:rsidRDefault="002756B3" w:rsidP="000366D7">
      <w:pPr>
        <w:numPr>
          <w:ilvl w:val="0"/>
          <w:numId w:val="19"/>
        </w:numPr>
        <w:spacing w:before="120"/>
        <w:ind w:left="714" w:hanging="357"/>
        <w:rPr>
          <w:rFonts w:ascii="Barlow" w:hAnsi="Barlow"/>
        </w:rPr>
      </w:pPr>
      <w:r w:rsidRPr="009039B8">
        <w:rPr>
          <w:rFonts w:ascii="Barlow" w:hAnsi="Barlow"/>
        </w:rPr>
        <w:t>Unterlagen über das Kommentar- und Verbesserungswesen</w:t>
      </w:r>
    </w:p>
    <w:p w14:paraId="5F3E5806" w14:textId="77777777" w:rsidR="001F5C01" w:rsidRPr="009039B8" w:rsidRDefault="001F5C01" w:rsidP="000366D7">
      <w:pPr>
        <w:numPr>
          <w:ilvl w:val="0"/>
          <w:numId w:val="19"/>
        </w:numPr>
        <w:spacing w:before="120"/>
        <w:ind w:left="714" w:hanging="357"/>
        <w:rPr>
          <w:rFonts w:ascii="Barlow" w:hAnsi="Barlow"/>
        </w:rPr>
      </w:pPr>
      <w:r w:rsidRPr="009039B8">
        <w:rPr>
          <w:rFonts w:ascii="Barlow" w:hAnsi="Barlow"/>
        </w:rPr>
        <w:t>Übersicht der Dokumente und Aufzeichnungen</w:t>
      </w:r>
    </w:p>
    <w:p w14:paraId="75C3B7DE" w14:textId="77777777" w:rsidR="00F60CD7" w:rsidRPr="009039B8" w:rsidRDefault="00837417" w:rsidP="004A18D4">
      <w:pPr>
        <w:pStyle w:val="berschrift1"/>
        <w:tabs>
          <w:tab w:val="clear" w:pos="737"/>
          <w:tab w:val="num" w:pos="709"/>
        </w:tabs>
        <w:rPr>
          <w:rFonts w:ascii="Barlow" w:hAnsi="Barlow"/>
          <w:color w:val="007FA8"/>
          <w:sz w:val="24"/>
        </w:rPr>
      </w:pPr>
      <w:r>
        <w:br w:type="page"/>
      </w:r>
      <w:bookmarkStart w:id="165" w:name="_Toc45793440"/>
      <w:bookmarkStart w:id="166" w:name="_Toc45794155"/>
      <w:r w:rsidR="00F60CD7" w:rsidRPr="009039B8">
        <w:rPr>
          <w:rFonts w:ascii="Barlow" w:hAnsi="Barlow"/>
          <w:color w:val="007FA8"/>
          <w:sz w:val="24"/>
        </w:rPr>
        <w:lastRenderedPageBreak/>
        <w:t>Betrieb</w:t>
      </w:r>
      <w:bookmarkEnd w:id="165"/>
      <w:bookmarkEnd w:id="166"/>
    </w:p>
    <w:p w14:paraId="7071A9BF" w14:textId="77777777" w:rsidR="00090F65" w:rsidRPr="009039B8" w:rsidRDefault="00090F65" w:rsidP="00090F65">
      <w:pPr>
        <w:rPr>
          <w:rFonts w:ascii="Barlow" w:hAnsi="Barlow"/>
        </w:rPr>
      </w:pPr>
    </w:p>
    <w:p w14:paraId="5389E604" w14:textId="77777777" w:rsidR="00F60CD7" w:rsidRPr="009039B8" w:rsidRDefault="00F60CD7" w:rsidP="00F60CD7">
      <w:pPr>
        <w:pStyle w:val="berschrift2"/>
        <w:rPr>
          <w:rFonts w:ascii="Barlow" w:hAnsi="Barlow"/>
        </w:rPr>
      </w:pPr>
      <w:bookmarkStart w:id="167" w:name="_Toc45793441"/>
      <w:bookmarkStart w:id="168" w:name="_Toc45794156"/>
      <w:r w:rsidRPr="009039B8">
        <w:rPr>
          <w:rFonts w:ascii="Barlow" w:hAnsi="Barlow"/>
        </w:rPr>
        <w:t>Betriebliche Planung und Steuerung</w:t>
      </w:r>
      <w:bookmarkEnd w:id="167"/>
      <w:bookmarkEnd w:id="168"/>
    </w:p>
    <w:p w14:paraId="6C4A1B5D" w14:textId="77777777" w:rsidR="003B38C4" w:rsidRPr="009039B8" w:rsidRDefault="0060223E" w:rsidP="003B38C4">
      <w:pPr>
        <w:rPr>
          <w:rFonts w:ascii="Barlow" w:hAnsi="Barlow"/>
        </w:rPr>
      </w:pPr>
      <w:r w:rsidRPr="009039B8">
        <w:rPr>
          <w:rFonts w:ascii="Barlow" w:hAnsi="Barlow"/>
        </w:rPr>
        <w:t xml:space="preserve">Die Prozesse im Unternehmen, die im Zusammenhang mit den </w:t>
      </w:r>
      <w:r w:rsidR="00B51BA7" w:rsidRPr="009039B8">
        <w:rPr>
          <w:rFonts w:ascii="Barlow" w:hAnsi="Barlow"/>
        </w:rPr>
        <w:t>SEUs stehen, haben wir ermittelt. Soweit notwendig</w:t>
      </w:r>
      <w:r w:rsidR="00353C4A" w:rsidRPr="009039B8">
        <w:rPr>
          <w:rFonts w:ascii="Barlow" w:hAnsi="Barlow"/>
        </w:rPr>
        <w:t>,</w:t>
      </w:r>
      <w:r w:rsidR="00B51BA7" w:rsidRPr="009039B8">
        <w:rPr>
          <w:rFonts w:ascii="Barlow" w:hAnsi="Barlow"/>
        </w:rPr>
        <w:t xml:space="preserve"> wurden in den </w:t>
      </w:r>
      <w:r w:rsidR="003B38C4" w:rsidRPr="009039B8">
        <w:rPr>
          <w:rFonts w:ascii="Barlow" w:hAnsi="Barlow"/>
        </w:rPr>
        <w:t xml:space="preserve">folgenden </w:t>
      </w:r>
      <w:r w:rsidR="003B38C4" w:rsidRPr="009039B8">
        <w:rPr>
          <w:rFonts w:ascii="Barlow" w:hAnsi="Barlow"/>
          <w:b/>
          <w:i/>
        </w:rPr>
        <w:t>Beschreibungen/ggf. Verfahrensanweisungen</w:t>
      </w:r>
      <w:r w:rsidR="003B38C4" w:rsidRPr="009039B8">
        <w:rPr>
          <w:rFonts w:ascii="Barlow" w:hAnsi="Barlow"/>
        </w:rPr>
        <w:t xml:space="preserve"> Maßnahmen und Kriterien zur Planung und zum Ablauf dieser Prozesse festgelegt, um die Einhaltung der vorgegebenen energiebezogenen Leistung zu gewährleisten und signifikante Abweichungen von der vorgegebenen energiebezogenen Leistung zu vermeiden.</w:t>
      </w:r>
    </w:p>
    <w:p w14:paraId="7208BEE9" w14:textId="77777777" w:rsidR="00B51BA7" w:rsidRPr="009039B8" w:rsidRDefault="00B51BA7" w:rsidP="00693B10">
      <w:pPr>
        <w:rPr>
          <w:rFonts w:ascii="Barlow" w:hAnsi="Barlow"/>
        </w:rPr>
      </w:pPr>
    </w:p>
    <w:p w14:paraId="5490E1DC" w14:textId="77777777" w:rsidR="00B51BA7" w:rsidRPr="009039B8" w:rsidRDefault="00B51BA7" w:rsidP="00B51BA7">
      <w:pPr>
        <w:numPr>
          <w:ilvl w:val="0"/>
          <w:numId w:val="29"/>
        </w:numPr>
        <w:rPr>
          <w:rFonts w:ascii="Barlow" w:hAnsi="Barlow"/>
        </w:rPr>
      </w:pPr>
      <w:r w:rsidRPr="009039B8">
        <w:rPr>
          <w:rFonts w:ascii="Barlow" w:hAnsi="Barlow"/>
        </w:rPr>
        <w:t xml:space="preserve">Standort 1- </w:t>
      </w:r>
      <w:r w:rsidRPr="009039B8">
        <w:rPr>
          <w:rFonts w:ascii="Barlow" w:hAnsi="Barlow"/>
          <w:b/>
          <w:i/>
        </w:rPr>
        <w:t>Beschreibung des Produktionsprozesses</w:t>
      </w:r>
    </w:p>
    <w:p w14:paraId="5535A071" w14:textId="77777777" w:rsidR="00B51BA7" w:rsidRPr="009039B8" w:rsidRDefault="00B51BA7" w:rsidP="00B51BA7">
      <w:pPr>
        <w:numPr>
          <w:ilvl w:val="0"/>
          <w:numId w:val="29"/>
        </w:numPr>
        <w:spacing w:before="120"/>
        <w:ind w:left="714" w:hanging="357"/>
        <w:rPr>
          <w:rFonts w:ascii="Barlow" w:hAnsi="Barlow"/>
        </w:rPr>
      </w:pPr>
      <w:r w:rsidRPr="009039B8">
        <w:rPr>
          <w:rFonts w:ascii="Barlow" w:hAnsi="Barlow"/>
        </w:rPr>
        <w:t>…</w:t>
      </w:r>
    </w:p>
    <w:p w14:paraId="055901FF" w14:textId="77777777" w:rsidR="00B51BA7" w:rsidRPr="009039B8" w:rsidRDefault="00B51BA7" w:rsidP="00353C4A">
      <w:pPr>
        <w:numPr>
          <w:ilvl w:val="0"/>
          <w:numId w:val="29"/>
        </w:numPr>
        <w:spacing w:before="120"/>
        <w:ind w:left="714" w:hanging="357"/>
        <w:rPr>
          <w:rFonts w:ascii="Barlow" w:hAnsi="Barlow"/>
        </w:rPr>
      </w:pPr>
      <w:r w:rsidRPr="009039B8">
        <w:rPr>
          <w:rFonts w:ascii="Barlow" w:hAnsi="Barlow"/>
        </w:rPr>
        <w:t>Standort 2-</w:t>
      </w:r>
      <w:r w:rsidRPr="009039B8">
        <w:rPr>
          <w:rFonts w:ascii="Barlow" w:hAnsi="Barlow"/>
          <w:b/>
          <w:i/>
        </w:rPr>
        <w:t>Beschreibung des Produktionsprozesses</w:t>
      </w:r>
    </w:p>
    <w:p w14:paraId="42AE392D" w14:textId="77777777" w:rsidR="00B51BA7" w:rsidRPr="009039B8" w:rsidRDefault="00B51BA7" w:rsidP="00B51BA7">
      <w:pPr>
        <w:numPr>
          <w:ilvl w:val="0"/>
          <w:numId w:val="29"/>
        </w:numPr>
        <w:spacing w:before="120"/>
        <w:ind w:left="714" w:hanging="357"/>
        <w:rPr>
          <w:rFonts w:ascii="Barlow" w:hAnsi="Barlow"/>
        </w:rPr>
      </w:pPr>
      <w:r w:rsidRPr="009039B8">
        <w:rPr>
          <w:rFonts w:ascii="Barlow" w:hAnsi="Barlow"/>
        </w:rPr>
        <w:t>…</w:t>
      </w:r>
    </w:p>
    <w:p w14:paraId="30D44D43" w14:textId="77777777" w:rsidR="00AD195D" w:rsidRPr="009039B8" w:rsidRDefault="00AD195D" w:rsidP="004A18D4">
      <w:pPr>
        <w:numPr>
          <w:ilvl w:val="0"/>
          <w:numId w:val="29"/>
        </w:numPr>
        <w:spacing w:before="120"/>
        <w:ind w:left="709" w:hanging="352"/>
        <w:rPr>
          <w:rFonts w:ascii="Barlow" w:hAnsi="Barlow"/>
          <w:b/>
          <w:i/>
        </w:rPr>
      </w:pPr>
      <w:r w:rsidRPr="009039B8">
        <w:rPr>
          <w:rFonts w:ascii="Barlow" w:hAnsi="Barlow"/>
          <w:b/>
          <w:i/>
        </w:rPr>
        <w:t>Beschreibung für den ausgegliederten Produktionsprozess X, der bei Firma Y</w:t>
      </w:r>
      <w:r w:rsidR="004A18D4" w:rsidRPr="009039B8">
        <w:rPr>
          <w:rFonts w:ascii="Barlow" w:hAnsi="Barlow"/>
          <w:b/>
          <w:i/>
        </w:rPr>
        <w:t xml:space="preserve"> reali</w:t>
      </w:r>
      <w:r w:rsidRPr="009039B8">
        <w:rPr>
          <w:rFonts w:ascii="Barlow" w:hAnsi="Barlow"/>
          <w:b/>
          <w:i/>
        </w:rPr>
        <w:t xml:space="preserve">siert </w:t>
      </w:r>
      <w:r w:rsidRPr="009039B8">
        <w:rPr>
          <w:rFonts w:ascii="Barlow" w:hAnsi="Barlow"/>
          <w:b/>
          <w:i/>
        </w:rPr>
        <w:tab/>
        <w:t>wird</w:t>
      </w:r>
    </w:p>
    <w:p w14:paraId="5BA4DBFB" w14:textId="77777777" w:rsidR="00AD195D" w:rsidRPr="009039B8" w:rsidRDefault="00353C4A" w:rsidP="00D16433">
      <w:pPr>
        <w:numPr>
          <w:ilvl w:val="0"/>
          <w:numId w:val="29"/>
        </w:numPr>
        <w:spacing w:before="120"/>
        <w:ind w:left="714" w:hanging="357"/>
        <w:rPr>
          <w:rFonts w:ascii="Barlow" w:hAnsi="Barlow"/>
          <w:b/>
          <w:i/>
        </w:rPr>
      </w:pPr>
      <w:r w:rsidRPr="009039B8">
        <w:rPr>
          <w:rFonts w:ascii="Barlow" w:hAnsi="Barlow"/>
          <w:b/>
          <w:i/>
        </w:rPr>
        <w:t>Beschreibung des Instandhaltungsprozesses</w:t>
      </w:r>
    </w:p>
    <w:p w14:paraId="5E980173" w14:textId="77777777" w:rsidR="00B51BA7" w:rsidRPr="009039B8" w:rsidRDefault="00B51BA7" w:rsidP="00693B10">
      <w:pPr>
        <w:rPr>
          <w:rFonts w:ascii="Barlow" w:hAnsi="Barlow"/>
        </w:rPr>
      </w:pPr>
    </w:p>
    <w:p w14:paraId="087C8DBE" w14:textId="77777777" w:rsidR="00B51BA7" w:rsidRPr="009039B8" w:rsidRDefault="00AD195D" w:rsidP="00693B10">
      <w:pPr>
        <w:rPr>
          <w:rFonts w:ascii="Barlow" w:hAnsi="Barlow"/>
        </w:rPr>
      </w:pPr>
      <w:r w:rsidRPr="009039B8">
        <w:rPr>
          <w:rFonts w:ascii="Barlow" w:hAnsi="Barlow"/>
        </w:rPr>
        <w:t xml:space="preserve">Die </w:t>
      </w:r>
      <w:r w:rsidR="003B38C4" w:rsidRPr="009039B8">
        <w:rPr>
          <w:rFonts w:ascii="Barlow" w:hAnsi="Barlow"/>
        </w:rPr>
        <w:t>Beschreibungen</w:t>
      </w:r>
      <w:r w:rsidRPr="009039B8">
        <w:rPr>
          <w:rFonts w:ascii="Barlow" w:hAnsi="Barlow"/>
        </w:rPr>
        <w:t xml:space="preserve"> werden unseren Mitarbeitern und für uns tätigen Dienstleistern bzw. Subunternehmen bekanntgegeben und durch diese umgesetzt.</w:t>
      </w:r>
    </w:p>
    <w:p w14:paraId="2D567A41" w14:textId="77777777" w:rsidR="00AD195D" w:rsidRPr="009039B8" w:rsidRDefault="00AD195D" w:rsidP="00693B10">
      <w:pPr>
        <w:rPr>
          <w:rFonts w:ascii="Barlow" w:hAnsi="Barlow"/>
        </w:rPr>
      </w:pPr>
    </w:p>
    <w:p w14:paraId="699CED59" w14:textId="77777777" w:rsidR="00B30BFB" w:rsidRPr="009039B8" w:rsidRDefault="00B30BFB" w:rsidP="00693B10">
      <w:pPr>
        <w:rPr>
          <w:rFonts w:ascii="Barlow" w:hAnsi="Barlow"/>
        </w:rPr>
      </w:pPr>
      <w:r w:rsidRPr="009039B8">
        <w:rPr>
          <w:rFonts w:ascii="Barlow" w:hAnsi="Barlow"/>
        </w:rPr>
        <w:t>Geplante Änderungen an Prozessen werden überwacht und ungeplante Änderungen von Prozessen werden im Hinblick auf ihre Folgen bewertet. Falls notwendig werden Maßnahmen zur Vermeidung negativer Auswirkungen ergriffen</w:t>
      </w:r>
    </w:p>
    <w:p w14:paraId="444A5216" w14:textId="77777777" w:rsidR="00B30BFB" w:rsidRPr="009039B8" w:rsidRDefault="00B30BFB" w:rsidP="00693B10">
      <w:pPr>
        <w:rPr>
          <w:rFonts w:ascii="Barlow" w:hAnsi="Barlow"/>
        </w:rPr>
      </w:pPr>
    </w:p>
    <w:p w14:paraId="723BFF44" w14:textId="77777777" w:rsidR="00F60CD7" w:rsidRPr="009039B8" w:rsidRDefault="0060223E" w:rsidP="0060223E">
      <w:pPr>
        <w:pStyle w:val="berschrift2"/>
        <w:rPr>
          <w:rFonts w:ascii="Barlow" w:hAnsi="Barlow"/>
        </w:rPr>
      </w:pPr>
      <w:bookmarkStart w:id="169" w:name="_Toc45793442"/>
      <w:bookmarkStart w:id="170" w:name="_Toc45794157"/>
      <w:r w:rsidRPr="009039B8">
        <w:rPr>
          <w:rFonts w:ascii="Barlow" w:hAnsi="Barlow"/>
        </w:rPr>
        <w:t>Auslegung</w:t>
      </w:r>
      <w:bookmarkEnd w:id="169"/>
      <w:bookmarkEnd w:id="170"/>
    </w:p>
    <w:p w14:paraId="02BCB56A" w14:textId="77777777" w:rsidR="00B30BFB" w:rsidRPr="009039B8" w:rsidRDefault="00B30BFB" w:rsidP="00693B10">
      <w:pPr>
        <w:rPr>
          <w:rFonts w:ascii="Barlow" w:hAnsi="Barlow"/>
        </w:rPr>
      </w:pPr>
      <w:r w:rsidRPr="009039B8">
        <w:rPr>
          <w:rFonts w:ascii="Barlow" w:hAnsi="Barlow" w:cs="Arial"/>
          <w:szCs w:val="22"/>
        </w:rPr>
        <w:t xml:space="preserve">Die Abteilung </w:t>
      </w:r>
      <w:r w:rsidRPr="009039B8">
        <w:rPr>
          <w:rFonts w:ascii="Barlow" w:hAnsi="Barlow" w:cs="Arial"/>
          <w:b/>
          <w:i/>
          <w:szCs w:val="22"/>
        </w:rPr>
        <w:t>Technische Planung und Instandhaltung</w:t>
      </w:r>
      <w:r w:rsidRPr="009039B8">
        <w:rPr>
          <w:rFonts w:ascii="Barlow" w:hAnsi="Barlow" w:cs="Arial"/>
          <w:szCs w:val="22"/>
        </w:rPr>
        <w:t xml:space="preserve"> ist verantwortlich für Planung, Aufbau, Qualifikation, Freigabe und Übergabe von Fertigungsanlagen oder Anlagenteilen. Das Energiemanagement-Team</w:t>
      </w:r>
      <w:r w:rsidR="00A6709A" w:rsidRPr="009039B8">
        <w:rPr>
          <w:rFonts w:ascii="Barlow" w:hAnsi="Barlow" w:cs="Arial"/>
          <w:szCs w:val="22"/>
        </w:rPr>
        <w:t xml:space="preserve"> wird dabei einbezogen. Damit ist gewährleistet, dass Betrachtungen zur energiebezogenen Leistung</w:t>
      </w:r>
      <w:r w:rsidR="003B38C4" w:rsidRPr="009039B8">
        <w:rPr>
          <w:rFonts w:ascii="Barlow" w:hAnsi="Barlow" w:cs="Arial"/>
          <w:szCs w:val="22"/>
        </w:rPr>
        <w:t xml:space="preserve"> und ihrer Verbesserung in diesem Prozess berücksichtigt werden, soweit dies von Bedeutung ist. </w:t>
      </w:r>
      <w:r w:rsidR="007B6AB9" w:rsidRPr="009039B8">
        <w:rPr>
          <w:rFonts w:ascii="Barlow" w:hAnsi="Barlow" w:cs="Arial"/>
          <w:szCs w:val="22"/>
        </w:rPr>
        <w:t>Dies</w:t>
      </w:r>
      <w:r w:rsidR="003B38C4" w:rsidRPr="009039B8">
        <w:rPr>
          <w:rFonts w:ascii="Barlow" w:hAnsi="Barlow" w:cs="Arial"/>
          <w:szCs w:val="22"/>
        </w:rPr>
        <w:t>e</w:t>
      </w:r>
      <w:r w:rsidR="007B6AB9" w:rsidRPr="009039B8">
        <w:rPr>
          <w:rFonts w:ascii="Barlow" w:hAnsi="Barlow" w:cs="Arial"/>
          <w:szCs w:val="22"/>
        </w:rPr>
        <w:t xml:space="preserve"> </w:t>
      </w:r>
      <w:r w:rsidR="003B38C4" w:rsidRPr="009039B8">
        <w:rPr>
          <w:rFonts w:ascii="Barlow" w:hAnsi="Barlow" w:cs="Arial"/>
          <w:szCs w:val="22"/>
        </w:rPr>
        <w:t xml:space="preserve">Festlegungen </w:t>
      </w:r>
      <w:r w:rsidR="007B6AB9" w:rsidRPr="009039B8">
        <w:rPr>
          <w:rFonts w:ascii="Barlow" w:hAnsi="Barlow" w:cs="Arial"/>
          <w:szCs w:val="22"/>
        </w:rPr>
        <w:t>g</w:t>
      </w:r>
      <w:r w:rsidR="003B38C4" w:rsidRPr="009039B8">
        <w:rPr>
          <w:rFonts w:ascii="Barlow" w:hAnsi="Barlow" w:cs="Arial"/>
          <w:szCs w:val="22"/>
        </w:rPr>
        <w:t>e</w:t>
      </w:r>
      <w:r w:rsidR="007B6AB9" w:rsidRPr="009039B8">
        <w:rPr>
          <w:rFonts w:ascii="Barlow" w:hAnsi="Barlow" w:cs="Arial"/>
          <w:szCs w:val="22"/>
        </w:rPr>
        <w:t>lt</w:t>
      </w:r>
      <w:r w:rsidR="003B38C4" w:rsidRPr="009039B8">
        <w:rPr>
          <w:rFonts w:ascii="Barlow" w:hAnsi="Barlow" w:cs="Arial"/>
          <w:szCs w:val="22"/>
        </w:rPr>
        <w:t>en</w:t>
      </w:r>
      <w:r w:rsidR="007B6AB9" w:rsidRPr="009039B8">
        <w:rPr>
          <w:rFonts w:ascii="Barlow" w:hAnsi="Barlow" w:cs="Arial"/>
          <w:szCs w:val="22"/>
        </w:rPr>
        <w:t xml:space="preserve"> sowohl für die Neuerrichtung als auch Änderung oder Rekonstruktion </w:t>
      </w:r>
      <w:r w:rsidR="000A1667" w:rsidRPr="009039B8">
        <w:rPr>
          <w:rFonts w:ascii="Barlow" w:hAnsi="Barlow" w:cs="Arial"/>
          <w:szCs w:val="22"/>
        </w:rPr>
        <w:t xml:space="preserve">sowie für die gesamte geplante Nutzungsdauer </w:t>
      </w:r>
      <w:r w:rsidR="007B6AB9" w:rsidRPr="009039B8">
        <w:rPr>
          <w:rFonts w:ascii="Barlow" w:hAnsi="Barlow" w:cs="Arial"/>
          <w:szCs w:val="22"/>
        </w:rPr>
        <w:t>von Anlagen.</w:t>
      </w:r>
    </w:p>
    <w:p w14:paraId="1C885197" w14:textId="77777777" w:rsidR="00B30BFB" w:rsidRPr="009039B8" w:rsidRDefault="00B30BFB" w:rsidP="00693B10">
      <w:pPr>
        <w:rPr>
          <w:rFonts w:ascii="Barlow" w:hAnsi="Barlow"/>
        </w:rPr>
      </w:pPr>
    </w:p>
    <w:p w14:paraId="34AEDC89" w14:textId="77777777" w:rsidR="00B30BFB" w:rsidRPr="009039B8" w:rsidRDefault="003B38C4" w:rsidP="00693B10">
      <w:pPr>
        <w:rPr>
          <w:rFonts w:ascii="Barlow" w:hAnsi="Barlow"/>
        </w:rPr>
      </w:pPr>
      <w:r w:rsidRPr="009039B8">
        <w:rPr>
          <w:rFonts w:ascii="Barlow" w:hAnsi="Barlow"/>
        </w:rPr>
        <w:t xml:space="preserve">Bei Forschungs-/Entwicklungstätigkeiten werden ebenfalls Möglichkeiten zur Verbesserung der energiebezogenen Leistung beachtet. Es gilt die </w:t>
      </w:r>
      <w:r w:rsidR="000A1667" w:rsidRPr="009039B8">
        <w:rPr>
          <w:rFonts w:ascii="Barlow" w:hAnsi="Barlow"/>
        </w:rPr>
        <w:t>folgende Beschreibung / ggf. Verfahrensanweisung</w:t>
      </w:r>
      <w:r w:rsidRPr="009039B8">
        <w:rPr>
          <w:rFonts w:ascii="Barlow" w:hAnsi="Barlow"/>
        </w:rPr>
        <w:t>:</w:t>
      </w:r>
    </w:p>
    <w:p w14:paraId="334F339C" w14:textId="77777777" w:rsidR="003B38C4" w:rsidRPr="009039B8" w:rsidRDefault="003B38C4" w:rsidP="003B38C4">
      <w:pPr>
        <w:numPr>
          <w:ilvl w:val="0"/>
          <w:numId w:val="29"/>
        </w:numPr>
        <w:spacing w:before="120"/>
        <w:ind w:left="714" w:hanging="357"/>
        <w:rPr>
          <w:rFonts w:ascii="Barlow" w:hAnsi="Barlow"/>
          <w:b/>
          <w:i/>
        </w:rPr>
      </w:pPr>
      <w:r w:rsidRPr="009039B8">
        <w:rPr>
          <w:rFonts w:ascii="Barlow" w:hAnsi="Barlow"/>
          <w:b/>
          <w:i/>
        </w:rPr>
        <w:t>Beschreibung der Forschung</w:t>
      </w:r>
      <w:r w:rsidR="000A1667" w:rsidRPr="009039B8">
        <w:rPr>
          <w:rFonts w:ascii="Barlow" w:hAnsi="Barlow"/>
          <w:b/>
          <w:i/>
        </w:rPr>
        <w:t>/Entwicklung</w:t>
      </w:r>
    </w:p>
    <w:p w14:paraId="007BB839" w14:textId="77777777" w:rsidR="00B30BFB" w:rsidRPr="009039B8" w:rsidRDefault="00B30BFB" w:rsidP="00693B10">
      <w:pPr>
        <w:rPr>
          <w:rFonts w:ascii="Barlow" w:hAnsi="Barlow"/>
        </w:rPr>
      </w:pPr>
    </w:p>
    <w:p w14:paraId="2557204D" w14:textId="77777777" w:rsidR="00F60CD7" w:rsidRPr="009039B8" w:rsidRDefault="0060223E" w:rsidP="0060223E">
      <w:pPr>
        <w:pStyle w:val="berschrift2"/>
        <w:rPr>
          <w:rFonts w:ascii="Barlow" w:hAnsi="Barlow"/>
        </w:rPr>
      </w:pPr>
      <w:bookmarkStart w:id="171" w:name="_Toc45793443"/>
      <w:bookmarkStart w:id="172" w:name="_Toc45794158"/>
      <w:r w:rsidRPr="009039B8">
        <w:rPr>
          <w:rFonts w:ascii="Barlow" w:hAnsi="Barlow"/>
        </w:rPr>
        <w:t>Beschaffung</w:t>
      </w:r>
      <w:bookmarkEnd w:id="171"/>
      <w:bookmarkEnd w:id="172"/>
    </w:p>
    <w:p w14:paraId="1A7EE94A" w14:textId="77777777" w:rsidR="00F60CD7" w:rsidRPr="009039B8" w:rsidRDefault="00F60CD7" w:rsidP="00693B10">
      <w:pPr>
        <w:rPr>
          <w:rFonts w:ascii="Barlow" w:hAnsi="Barlow"/>
        </w:rPr>
      </w:pPr>
    </w:p>
    <w:p w14:paraId="11C88D85" w14:textId="77777777" w:rsidR="00F60CD7" w:rsidRPr="009039B8" w:rsidRDefault="000A1667" w:rsidP="00693B10">
      <w:pPr>
        <w:rPr>
          <w:rFonts w:ascii="Barlow" w:hAnsi="Barlow"/>
        </w:rPr>
      </w:pPr>
      <w:r w:rsidRPr="009039B8">
        <w:rPr>
          <w:rFonts w:ascii="Barlow" w:hAnsi="Barlow"/>
        </w:rPr>
        <w:t xml:space="preserve">In der </w:t>
      </w:r>
    </w:p>
    <w:p w14:paraId="55E9EA0A" w14:textId="77777777" w:rsidR="000A1667" w:rsidRPr="009039B8" w:rsidRDefault="000A1667" w:rsidP="000A1667">
      <w:pPr>
        <w:numPr>
          <w:ilvl w:val="0"/>
          <w:numId w:val="29"/>
        </w:numPr>
        <w:spacing w:before="120"/>
        <w:ind w:left="714" w:hanging="357"/>
        <w:rPr>
          <w:rFonts w:ascii="Barlow" w:hAnsi="Barlow"/>
          <w:b/>
          <w:i/>
        </w:rPr>
      </w:pPr>
      <w:r w:rsidRPr="009039B8">
        <w:rPr>
          <w:rFonts w:ascii="Barlow" w:hAnsi="Barlow"/>
          <w:b/>
          <w:i/>
        </w:rPr>
        <w:t>Beschreibung der Einkaufsprozesse, ggf. Verfahrensanweisung(en)</w:t>
      </w:r>
    </w:p>
    <w:p w14:paraId="09C4651B" w14:textId="77777777" w:rsidR="00F60CD7" w:rsidRPr="009039B8" w:rsidRDefault="00F60CD7" w:rsidP="00693B10">
      <w:pPr>
        <w:rPr>
          <w:rFonts w:ascii="Barlow" w:hAnsi="Barlow"/>
        </w:rPr>
      </w:pPr>
    </w:p>
    <w:p w14:paraId="4E6761F9" w14:textId="77777777" w:rsidR="00A553AC" w:rsidRPr="009039B8" w:rsidRDefault="000A1667" w:rsidP="00693B10">
      <w:pPr>
        <w:rPr>
          <w:rFonts w:ascii="Barlow" w:hAnsi="Barlow"/>
        </w:rPr>
      </w:pPr>
      <w:r w:rsidRPr="009039B8">
        <w:rPr>
          <w:rFonts w:ascii="Barlow" w:hAnsi="Barlow"/>
        </w:rPr>
        <w:t>wurden Kriterien für die Bewertung der energiebezogenen Leistung bei der Beschaffung von Energie nutzenden Produkten, Einrichtungen und Dienstleistungen</w:t>
      </w:r>
      <w:r w:rsidR="00A553AC" w:rsidRPr="009039B8">
        <w:rPr>
          <w:rFonts w:ascii="Barlow" w:hAnsi="Barlow"/>
        </w:rPr>
        <w:t>, von denen eine wesentliche Auswirkung auf die energiebezogene Leistung zu erwarten ist, festgelegt. Die Lieferanten werden entsprechend informiert.</w:t>
      </w:r>
    </w:p>
    <w:p w14:paraId="6F266AE4" w14:textId="77777777" w:rsidR="00A553AC" w:rsidRPr="009039B8" w:rsidRDefault="00A553AC" w:rsidP="00693B10">
      <w:pPr>
        <w:rPr>
          <w:rFonts w:ascii="Barlow" w:hAnsi="Barlow"/>
        </w:rPr>
      </w:pPr>
    </w:p>
    <w:p w14:paraId="2FDF9A13" w14:textId="77777777" w:rsidR="00A553AC" w:rsidRPr="009039B8" w:rsidRDefault="00A553AC" w:rsidP="00693B10">
      <w:pPr>
        <w:rPr>
          <w:rFonts w:ascii="Barlow" w:hAnsi="Barlow"/>
        </w:rPr>
      </w:pPr>
      <w:r w:rsidRPr="009039B8">
        <w:rPr>
          <w:rFonts w:ascii="Barlow" w:hAnsi="Barlow"/>
        </w:rPr>
        <w:t>Die festgelegten Kriterien werden bei der Spezifikation berücksichtigt. Dies gilt auch für die Beschaffung von Energie.</w:t>
      </w:r>
    </w:p>
    <w:p w14:paraId="30269E73" w14:textId="77777777" w:rsidR="004A18D4" w:rsidRPr="009039B8" w:rsidRDefault="004A18D4" w:rsidP="00693B10">
      <w:pPr>
        <w:rPr>
          <w:rFonts w:ascii="Barlow" w:hAnsi="Barlow"/>
        </w:rPr>
      </w:pPr>
    </w:p>
    <w:p w14:paraId="5499698F" w14:textId="77777777" w:rsidR="000A1667" w:rsidRPr="009039B8" w:rsidRDefault="00A553AC" w:rsidP="00A553AC">
      <w:pPr>
        <w:pStyle w:val="berschrift2"/>
        <w:rPr>
          <w:rFonts w:ascii="Barlow" w:hAnsi="Barlow"/>
        </w:rPr>
      </w:pPr>
      <w:bookmarkStart w:id="173" w:name="_Toc45793444"/>
      <w:bookmarkStart w:id="174" w:name="_Toc45794159"/>
      <w:r w:rsidRPr="009039B8">
        <w:rPr>
          <w:rFonts w:ascii="Barlow" w:hAnsi="Barlow"/>
        </w:rPr>
        <w:t>Mitgeltende Unterlagen</w:t>
      </w:r>
      <w:bookmarkEnd w:id="173"/>
      <w:bookmarkEnd w:id="174"/>
    </w:p>
    <w:p w14:paraId="1C736D3E" w14:textId="77777777" w:rsidR="00F60180" w:rsidRPr="009039B8" w:rsidRDefault="00F60180" w:rsidP="00693B10">
      <w:pPr>
        <w:rPr>
          <w:rFonts w:ascii="Barlow" w:hAnsi="Barlow"/>
        </w:rPr>
      </w:pPr>
      <w:r w:rsidRPr="009039B8">
        <w:rPr>
          <w:rFonts w:ascii="Barlow" w:hAnsi="Barlow" w:cs="Arial"/>
          <w:b/>
          <w:i/>
          <w:szCs w:val="22"/>
        </w:rPr>
        <w:t>[bitte unternehmensspezifisch ergänzen bzw. anpassen]</w:t>
      </w:r>
    </w:p>
    <w:p w14:paraId="13329248" w14:textId="77777777" w:rsidR="00F60180" w:rsidRPr="009039B8" w:rsidRDefault="00F60180" w:rsidP="00693B10">
      <w:pPr>
        <w:rPr>
          <w:rFonts w:ascii="Barlow" w:hAnsi="Barlow"/>
        </w:rPr>
      </w:pPr>
    </w:p>
    <w:p w14:paraId="162294D2" w14:textId="77777777" w:rsidR="000A1667" w:rsidRDefault="00F60180" w:rsidP="00F60180">
      <w:pPr>
        <w:numPr>
          <w:ilvl w:val="0"/>
          <w:numId w:val="29"/>
        </w:numPr>
        <w:rPr>
          <w:rFonts w:ascii="Barlow" w:hAnsi="Barlow"/>
          <w:b/>
          <w:i/>
        </w:rPr>
      </w:pPr>
      <w:r w:rsidRPr="009039B8">
        <w:rPr>
          <w:rFonts w:ascii="Barlow" w:hAnsi="Barlow"/>
          <w:b/>
          <w:i/>
        </w:rPr>
        <w:t>Ggf. Verfahrensanweisungen</w:t>
      </w:r>
    </w:p>
    <w:p w14:paraId="487B8E2D" w14:textId="77777777" w:rsidR="009039B8" w:rsidRDefault="009039B8" w:rsidP="009039B8">
      <w:pPr>
        <w:rPr>
          <w:rFonts w:ascii="Barlow" w:hAnsi="Barlow"/>
          <w:b/>
          <w:i/>
        </w:rPr>
      </w:pPr>
    </w:p>
    <w:p w14:paraId="1F467FBF" w14:textId="77777777" w:rsidR="009039B8" w:rsidRPr="009039B8" w:rsidRDefault="009039B8" w:rsidP="009039B8">
      <w:pPr>
        <w:rPr>
          <w:rFonts w:ascii="Barlow" w:hAnsi="Barlow"/>
          <w:b/>
          <w:i/>
        </w:rPr>
      </w:pPr>
    </w:p>
    <w:p w14:paraId="47B40CC3" w14:textId="5A1F2668" w:rsidR="00F60CD7" w:rsidRPr="009039B8" w:rsidRDefault="00F60180" w:rsidP="004A18D4">
      <w:pPr>
        <w:pStyle w:val="berschrift1"/>
        <w:tabs>
          <w:tab w:val="clear" w:pos="737"/>
          <w:tab w:val="num" w:pos="709"/>
        </w:tabs>
        <w:rPr>
          <w:rFonts w:ascii="Barlow" w:hAnsi="Barlow"/>
          <w:color w:val="007FA8"/>
          <w:sz w:val="24"/>
        </w:rPr>
      </w:pPr>
      <w:bookmarkStart w:id="175" w:name="_Toc45793445"/>
      <w:bookmarkStart w:id="176" w:name="_Toc45794160"/>
      <w:r w:rsidRPr="009039B8">
        <w:rPr>
          <w:rFonts w:ascii="Barlow" w:hAnsi="Barlow"/>
          <w:color w:val="007FA8"/>
          <w:sz w:val="24"/>
        </w:rPr>
        <w:t>Bewertung der Leistung</w:t>
      </w:r>
      <w:bookmarkEnd w:id="175"/>
      <w:bookmarkEnd w:id="176"/>
    </w:p>
    <w:p w14:paraId="615A71D3" w14:textId="77777777" w:rsidR="00090F65" w:rsidRPr="009039B8" w:rsidRDefault="00090F65" w:rsidP="00090F65">
      <w:pPr>
        <w:rPr>
          <w:rFonts w:ascii="Barlow" w:hAnsi="Barlow"/>
        </w:rPr>
      </w:pPr>
    </w:p>
    <w:p w14:paraId="65CD9573" w14:textId="77777777" w:rsidR="00F60CD7" w:rsidRPr="009039B8" w:rsidRDefault="00F60180" w:rsidP="00F60180">
      <w:pPr>
        <w:pStyle w:val="berschrift2"/>
        <w:ind w:left="0" w:firstLine="0"/>
        <w:rPr>
          <w:rFonts w:ascii="Barlow" w:hAnsi="Barlow"/>
        </w:rPr>
      </w:pPr>
      <w:bookmarkStart w:id="177" w:name="_Toc45793446"/>
      <w:bookmarkStart w:id="178" w:name="_Toc45794161"/>
      <w:r w:rsidRPr="009039B8">
        <w:rPr>
          <w:rFonts w:ascii="Barlow" w:hAnsi="Barlow"/>
        </w:rPr>
        <w:t xml:space="preserve">Überwachung, Messung, Analyse und Bewertung der energiebezogenen Leistung </w:t>
      </w:r>
      <w:r w:rsidRPr="009039B8">
        <w:rPr>
          <w:rFonts w:ascii="Barlow" w:hAnsi="Barlow"/>
        </w:rPr>
        <w:tab/>
        <w:t>und des EnMS</w:t>
      </w:r>
      <w:bookmarkEnd w:id="177"/>
      <w:bookmarkEnd w:id="178"/>
    </w:p>
    <w:p w14:paraId="1AEB48E7" w14:textId="77777777" w:rsidR="00F60180" w:rsidRPr="009039B8" w:rsidRDefault="004B70B2" w:rsidP="004B70B2">
      <w:pPr>
        <w:pStyle w:val="berschrift3"/>
        <w:rPr>
          <w:rFonts w:ascii="Barlow" w:hAnsi="Barlow"/>
        </w:rPr>
      </w:pPr>
      <w:bookmarkStart w:id="179" w:name="_Toc45793447"/>
      <w:bookmarkStart w:id="180" w:name="_Toc45794162"/>
      <w:r w:rsidRPr="009039B8">
        <w:rPr>
          <w:rFonts w:ascii="Barlow" w:hAnsi="Barlow"/>
        </w:rPr>
        <w:t>Allgemeines</w:t>
      </w:r>
      <w:bookmarkEnd w:id="179"/>
      <w:bookmarkEnd w:id="180"/>
    </w:p>
    <w:p w14:paraId="4F587D84" w14:textId="77777777" w:rsidR="004B70B2" w:rsidRPr="009039B8" w:rsidRDefault="004B70B2" w:rsidP="00693B10">
      <w:pPr>
        <w:rPr>
          <w:rFonts w:ascii="Barlow" w:hAnsi="Barlow"/>
        </w:rPr>
      </w:pPr>
    </w:p>
    <w:p w14:paraId="10D40241" w14:textId="77777777" w:rsidR="005C39D6" w:rsidRPr="009039B8" w:rsidRDefault="00FE5445" w:rsidP="00693B10">
      <w:pPr>
        <w:rPr>
          <w:rFonts w:ascii="Barlow" w:hAnsi="Barlow"/>
        </w:rPr>
      </w:pPr>
      <w:r w:rsidRPr="009039B8">
        <w:rPr>
          <w:rFonts w:ascii="Barlow" w:hAnsi="Barlow"/>
        </w:rPr>
        <w:t xml:space="preserve">Eng verbunden mit der Umsetzung des Planes zur Energiedatensammlung (Punkt 6.6. dieses Handbuches) und des entsprechenden Messkonzeptes </w:t>
      </w:r>
      <w:r w:rsidR="005C39D6" w:rsidRPr="009039B8">
        <w:rPr>
          <w:rFonts w:ascii="Barlow" w:hAnsi="Barlow"/>
        </w:rPr>
        <w:t xml:space="preserve">wird </w:t>
      </w:r>
      <w:r w:rsidR="00303EEB" w:rsidRPr="009039B8">
        <w:rPr>
          <w:rFonts w:ascii="Barlow" w:hAnsi="Barlow"/>
        </w:rPr>
        <w:t xml:space="preserve">im Unternehmen folgendes </w:t>
      </w:r>
      <w:r w:rsidR="005C39D6" w:rsidRPr="009039B8">
        <w:rPr>
          <w:rFonts w:ascii="Barlow" w:hAnsi="Barlow"/>
        </w:rPr>
        <w:t>überwacht/gemessen:</w:t>
      </w:r>
    </w:p>
    <w:p w14:paraId="30672E2A" w14:textId="77777777" w:rsidR="00303EEB" w:rsidRPr="009039B8" w:rsidRDefault="00303EEB" w:rsidP="00321C8F">
      <w:pPr>
        <w:numPr>
          <w:ilvl w:val="0"/>
          <w:numId w:val="46"/>
        </w:numPr>
        <w:spacing w:before="120"/>
        <w:rPr>
          <w:rFonts w:ascii="Barlow" w:hAnsi="Barlow"/>
        </w:rPr>
      </w:pPr>
      <w:r w:rsidRPr="009039B8">
        <w:rPr>
          <w:rFonts w:ascii="Barlow" w:hAnsi="Barlow"/>
        </w:rPr>
        <w:t>die Wirksamkeit der Aktionspläne bezüglich der Erreichung von Zielen und Energiezielen</w:t>
      </w:r>
    </w:p>
    <w:p w14:paraId="0162BDBB" w14:textId="77777777" w:rsidR="00303EEB" w:rsidRPr="009039B8" w:rsidRDefault="00303EEB" w:rsidP="00321C8F">
      <w:pPr>
        <w:numPr>
          <w:ilvl w:val="0"/>
          <w:numId w:val="46"/>
        </w:numPr>
        <w:spacing w:before="120"/>
        <w:rPr>
          <w:rFonts w:ascii="Barlow" w:hAnsi="Barlow"/>
        </w:rPr>
      </w:pPr>
      <w:r w:rsidRPr="009039B8">
        <w:rPr>
          <w:rFonts w:ascii="Barlow" w:hAnsi="Barlow"/>
        </w:rPr>
        <w:t>die EnP</w:t>
      </w:r>
      <w:r w:rsidR="00321C8F" w:rsidRPr="009039B8">
        <w:rPr>
          <w:rFonts w:ascii="Barlow" w:hAnsi="Barlow"/>
        </w:rPr>
        <w:t>I</w:t>
      </w:r>
      <w:r w:rsidRPr="009039B8">
        <w:rPr>
          <w:rFonts w:ascii="Barlow" w:hAnsi="Barlow"/>
        </w:rPr>
        <w:t>s</w:t>
      </w:r>
    </w:p>
    <w:p w14:paraId="44155273" w14:textId="77777777" w:rsidR="00303EEB" w:rsidRPr="009039B8" w:rsidRDefault="00303EEB" w:rsidP="00321C8F">
      <w:pPr>
        <w:numPr>
          <w:ilvl w:val="0"/>
          <w:numId w:val="46"/>
        </w:numPr>
        <w:spacing w:before="120"/>
        <w:rPr>
          <w:rFonts w:ascii="Barlow" w:hAnsi="Barlow"/>
        </w:rPr>
      </w:pPr>
      <w:r w:rsidRPr="009039B8">
        <w:rPr>
          <w:rFonts w:ascii="Barlow" w:hAnsi="Barlow"/>
        </w:rPr>
        <w:t>der Betri</w:t>
      </w:r>
      <w:r w:rsidR="00321C8F" w:rsidRPr="009039B8">
        <w:rPr>
          <w:rFonts w:ascii="Barlow" w:hAnsi="Barlow"/>
        </w:rPr>
        <w:t>e</w:t>
      </w:r>
      <w:r w:rsidRPr="009039B8">
        <w:rPr>
          <w:rFonts w:ascii="Barlow" w:hAnsi="Barlow"/>
        </w:rPr>
        <w:t>b der SEUs</w:t>
      </w:r>
    </w:p>
    <w:p w14:paraId="0108E35E" w14:textId="77777777" w:rsidR="00303EEB" w:rsidRPr="009039B8" w:rsidRDefault="00303EEB" w:rsidP="00321C8F">
      <w:pPr>
        <w:numPr>
          <w:ilvl w:val="0"/>
          <w:numId w:val="46"/>
        </w:numPr>
        <w:spacing w:before="120"/>
        <w:rPr>
          <w:rFonts w:ascii="Barlow" w:hAnsi="Barlow"/>
        </w:rPr>
      </w:pPr>
      <w:r w:rsidRPr="009039B8">
        <w:rPr>
          <w:rFonts w:ascii="Barlow" w:hAnsi="Barlow"/>
        </w:rPr>
        <w:t xml:space="preserve">der tatsächliche gegenüber dem erwarteten Energieverbrauch </w:t>
      </w:r>
    </w:p>
    <w:p w14:paraId="4D074711" w14:textId="77777777" w:rsidR="00303EEB" w:rsidRPr="009039B8" w:rsidRDefault="00303EEB" w:rsidP="00693B10">
      <w:pPr>
        <w:rPr>
          <w:rFonts w:ascii="Barlow" w:hAnsi="Barlow"/>
        </w:rPr>
      </w:pPr>
    </w:p>
    <w:p w14:paraId="2B3E40AD" w14:textId="77777777" w:rsidR="00F053C1" w:rsidRPr="009039B8" w:rsidRDefault="00793655" w:rsidP="00F053C1">
      <w:pPr>
        <w:rPr>
          <w:rFonts w:ascii="Barlow" w:hAnsi="Barlow" w:cs="Arial"/>
          <w:szCs w:val="22"/>
        </w:rPr>
      </w:pPr>
      <w:r w:rsidRPr="009039B8">
        <w:rPr>
          <w:rFonts w:ascii="Barlow" w:hAnsi="Barlow"/>
        </w:rPr>
        <w:t>Als Methode zur Überwachung, Messung, Analyse und Bewertung kommt die Messung und Verifizierung (M&amp;V) gemäß DIN ISO 50015 zum Einsatz</w:t>
      </w:r>
      <w:r w:rsidR="00F053C1" w:rsidRPr="009039B8">
        <w:rPr>
          <w:rFonts w:ascii="Barlow" w:hAnsi="Barlow"/>
        </w:rPr>
        <w:t xml:space="preserve">. </w:t>
      </w:r>
      <w:r w:rsidR="00F053C1" w:rsidRPr="009039B8">
        <w:rPr>
          <w:rFonts w:ascii="Barlow" w:hAnsi="Barlow" w:cs="Arial"/>
          <w:szCs w:val="22"/>
        </w:rPr>
        <w:t>Es werden folgende Maßnahmen festgelegt:</w:t>
      </w:r>
    </w:p>
    <w:p w14:paraId="0E440890" w14:textId="77777777" w:rsidR="00F053C1" w:rsidRPr="009039B8" w:rsidRDefault="00F053C1" w:rsidP="00F053C1">
      <w:pPr>
        <w:rPr>
          <w:rFonts w:ascii="Barlow" w:hAnsi="Barlow" w:cs="Arial"/>
          <w:szCs w:val="22"/>
        </w:rPr>
      </w:pPr>
    </w:p>
    <w:p w14:paraId="63093C60" w14:textId="77777777" w:rsidR="00F053C1" w:rsidRPr="009039B8" w:rsidRDefault="00F053C1" w:rsidP="00F053C1">
      <w:pPr>
        <w:numPr>
          <w:ilvl w:val="0"/>
          <w:numId w:val="47"/>
        </w:numPr>
        <w:spacing w:after="120"/>
        <w:rPr>
          <w:rFonts w:ascii="Barlow" w:hAnsi="Barlow" w:cs="Arial"/>
          <w:szCs w:val="22"/>
        </w:rPr>
      </w:pPr>
      <w:r w:rsidRPr="009039B8">
        <w:rPr>
          <w:rFonts w:ascii="Barlow" w:hAnsi="Barlow" w:cs="Arial"/>
          <w:szCs w:val="22"/>
        </w:rPr>
        <w:t>Einen M&amp;V-Plan definieren und dokumentieren</w:t>
      </w:r>
    </w:p>
    <w:p w14:paraId="745E1453" w14:textId="77777777" w:rsidR="00F053C1" w:rsidRPr="009039B8" w:rsidRDefault="00F053C1" w:rsidP="00F053C1">
      <w:pPr>
        <w:numPr>
          <w:ilvl w:val="0"/>
          <w:numId w:val="47"/>
        </w:numPr>
        <w:spacing w:after="120"/>
        <w:rPr>
          <w:rFonts w:ascii="Barlow" w:hAnsi="Barlow" w:cs="Arial"/>
          <w:szCs w:val="22"/>
        </w:rPr>
      </w:pPr>
      <w:r w:rsidRPr="009039B8">
        <w:rPr>
          <w:rFonts w:ascii="Barlow" w:hAnsi="Barlow" w:cs="Arial"/>
          <w:szCs w:val="22"/>
        </w:rPr>
        <w:t>Datenerfassung: Der Energieeinsatz und Energieverbrauch wird auf Basis eines geeigneten Messkonzeptes ermittelt. Sollte kein geeignetes Messkonzept zur Verfügung stehen (z.B. auf Grund eines unverhältnismäßig hohen Aufwandes), können zur Ermittlung des Energieeinsatzes und Energieverbrauches andere Methoden zur Datenermittlung herangezogen werden (beispielsweise durch Herstellerangaben und Laufzeiten).</w:t>
      </w:r>
    </w:p>
    <w:p w14:paraId="583EB21B" w14:textId="77777777" w:rsidR="00F053C1" w:rsidRPr="009039B8" w:rsidRDefault="00F053C1" w:rsidP="00F053C1">
      <w:pPr>
        <w:numPr>
          <w:ilvl w:val="0"/>
          <w:numId w:val="47"/>
        </w:numPr>
        <w:spacing w:after="120"/>
        <w:rPr>
          <w:rFonts w:ascii="Barlow" w:hAnsi="Barlow" w:cs="Arial"/>
          <w:szCs w:val="22"/>
        </w:rPr>
      </w:pPr>
      <w:r w:rsidRPr="009039B8">
        <w:rPr>
          <w:rFonts w:ascii="Barlow" w:hAnsi="Barlow" w:cs="Arial"/>
          <w:szCs w:val="22"/>
        </w:rPr>
        <w:t>M&amp;V-Analyse: Auf Basis der Datenerfassung werden die energiebezogenen Leistungen ermittelt. Dabei werden die Erfassungszeiträume, die Datengranularität und die Verfahren aus dem M&amp;V-Plan herangezogen.</w:t>
      </w:r>
    </w:p>
    <w:p w14:paraId="78439CAF" w14:textId="77777777" w:rsidR="00F053C1" w:rsidRPr="009039B8" w:rsidRDefault="00F053C1" w:rsidP="00F053C1">
      <w:pPr>
        <w:numPr>
          <w:ilvl w:val="0"/>
          <w:numId w:val="47"/>
        </w:numPr>
        <w:spacing w:after="120"/>
        <w:rPr>
          <w:rFonts w:ascii="Barlow" w:hAnsi="Barlow" w:cs="Arial"/>
          <w:szCs w:val="22"/>
        </w:rPr>
      </w:pPr>
      <w:r w:rsidRPr="009039B8">
        <w:rPr>
          <w:rFonts w:ascii="Barlow" w:hAnsi="Barlow" w:cs="Arial"/>
          <w:szCs w:val="22"/>
        </w:rPr>
        <w:t>Berichterstattung: Die Ergebnisse aus der M&amp;V-Analyse werden kommuniziert und dokumentiert.</w:t>
      </w:r>
    </w:p>
    <w:p w14:paraId="54DECE79" w14:textId="77777777" w:rsidR="00F053C1" w:rsidRPr="009039B8" w:rsidRDefault="00F053C1" w:rsidP="00F053C1">
      <w:pPr>
        <w:rPr>
          <w:rFonts w:ascii="Barlow" w:hAnsi="Barlow" w:cs="Arial"/>
          <w:szCs w:val="22"/>
        </w:rPr>
      </w:pPr>
      <w:r w:rsidRPr="009039B8">
        <w:rPr>
          <w:rFonts w:ascii="Barlow" w:hAnsi="Barlow" w:cs="Arial"/>
          <w:szCs w:val="22"/>
        </w:rPr>
        <w:t xml:space="preserve">Durch den Leiter des Energiemanagement-Teams erfolgt eine </w:t>
      </w:r>
      <w:r w:rsidRPr="009039B8">
        <w:rPr>
          <w:rFonts w:ascii="Barlow" w:hAnsi="Barlow" w:cs="Arial"/>
          <w:b/>
          <w:i/>
          <w:szCs w:val="22"/>
        </w:rPr>
        <w:t>[monatliche]</w:t>
      </w:r>
      <w:r w:rsidRPr="009039B8">
        <w:rPr>
          <w:rFonts w:ascii="Barlow" w:hAnsi="Barlow" w:cs="Arial"/>
          <w:szCs w:val="22"/>
        </w:rPr>
        <w:t xml:space="preserve"> Analyse/Bewertung der Energieverbräuche. </w:t>
      </w:r>
    </w:p>
    <w:p w14:paraId="02A3DD30" w14:textId="77777777" w:rsidR="00F053C1" w:rsidRPr="009039B8" w:rsidRDefault="00F053C1" w:rsidP="00F053C1">
      <w:pPr>
        <w:rPr>
          <w:rFonts w:ascii="Barlow" w:hAnsi="Barlow" w:cs="Arial"/>
          <w:szCs w:val="22"/>
        </w:rPr>
      </w:pPr>
    </w:p>
    <w:p w14:paraId="63693D1F" w14:textId="497824DD" w:rsidR="00F053C1" w:rsidRPr="009039B8" w:rsidRDefault="00F053C1" w:rsidP="00F053C1">
      <w:pPr>
        <w:rPr>
          <w:rFonts w:ascii="Barlow" w:hAnsi="Barlow" w:cs="Arial"/>
          <w:b/>
          <w:i/>
          <w:szCs w:val="22"/>
        </w:rPr>
      </w:pPr>
      <w:r w:rsidRPr="009039B8">
        <w:rPr>
          <w:rFonts w:ascii="Barlow" w:hAnsi="Barlow" w:cs="Arial"/>
          <w:b/>
          <w:i/>
          <w:szCs w:val="22"/>
        </w:rPr>
        <w:t>[An dieser Stelle kann die Beschreibung eines/des EDV</w:t>
      </w:r>
      <w:r w:rsidR="00A2119A" w:rsidRPr="009039B8">
        <w:rPr>
          <w:rFonts w:ascii="Barlow" w:hAnsi="Barlow" w:cs="Arial"/>
          <w:b/>
          <w:i/>
          <w:szCs w:val="22"/>
        </w:rPr>
        <w:t>-</w:t>
      </w:r>
      <w:r w:rsidRPr="009039B8">
        <w:rPr>
          <w:rFonts w:ascii="Barlow" w:hAnsi="Barlow" w:cs="Arial"/>
          <w:b/>
          <w:i/>
          <w:szCs w:val="22"/>
        </w:rPr>
        <w:t>Systems zur Datenerfassung- und Auswertung vorgenommen werden]</w:t>
      </w:r>
    </w:p>
    <w:p w14:paraId="575AC16E" w14:textId="77777777" w:rsidR="00793655" w:rsidRPr="009039B8" w:rsidRDefault="00793655" w:rsidP="00693B10">
      <w:pPr>
        <w:rPr>
          <w:rFonts w:ascii="Barlow" w:hAnsi="Barlow"/>
        </w:rPr>
      </w:pPr>
    </w:p>
    <w:p w14:paraId="4FBB6A68" w14:textId="77777777" w:rsidR="00793655" w:rsidRPr="009039B8" w:rsidRDefault="004B4FA6" w:rsidP="00693B10">
      <w:pPr>
        <w:rPr>
          <w:rFonts w:ascii="Barlow" w:hAnsi="Barlow"/>
        </w:rPr>
      </w:pPr>
      <w:r w:rsidRPr="009039B8">
        <w:rPr>
          <w:rFonts w:ascii="Barlow" w:hAnsi="Barlow"/>
        </w:rPr>
        <w:t xml:space="preserve">Wesentliche Abweichungen der energiebezogenen Leistung (z.B. plötzlicher Anstieg oder plötzliches Absinken des Energieverbrauches) werden durch das Energiemanagement-Team hinsichtlich ihrer Ursache untersucht und in geeigneter </w:t>
      </w:r>
      <w:r w:rsidR="00507765" w:rsidRPr="009039B8">
        <w:rPr>
          <w:rFonts w:ascii="Barlow" w:hAnsi="Barlow"/>
        </w:rPr>
        <w:t>W</w:t>
      </w:r>
      <w:r w:rsidRPr="009039B8">
        <w:rPr>
          <w:rFonts w:ascii="Barlow" w:hAnsi="Barlow"/>
        </w:rPr>
        <w:t xml:space="preserve">eise darauf reagiert. Dies steht in engem Zusammenhang mit </w:t>
      </w:r>
      <w:r w:rsidR="00507765" w:rsidRPr="009039B8">
        <w:rPr>
          <w:rFonts w:ascii="Barlow" w:hAnsi="Barlow"/>
        </w:rPr>
        <w:t xml:space="preserve">dem Vorgehen bei Nichtkonformitäten und der Ableitung von Korrekturmaßnahmen gemäß Punkt 10.1 dieses Handbuches. Aufzeichnungen über die Ergebnisse der Untersuchungen </w:t>
      </w:r>
      <w:r w:rsidR="005C39D6" w:rsidRPr="009039B8">
        <w:rPr>
          <w:rFonts w:ascii="Barlow" w:hAnsi="Barlow"/>
        </w:rPr>
        <w:t xml:space="preserve">und </w:t>
      </w:r>
      <w:r w:rsidR="00507765" w:rsidRPr="009039B8">
        <w:rPr>
          <w:rFonts w:ascii="Barlow" w:hAnsi="Barlow"/>
        </w:rPr>
        <w:t>die eingeleiteten Maßnahmen werden geführt.</w:t>
      </w:r>
    </w:p>
    <w:p w14:paraId="63EE02A1" w14:textId="77777777" w:rsidR="00793655" w:rsidRPr="009039B8" w:rsidRDefault="00793655" w:rsidP="00693B10">
      <w:pPr>
        <w:rPr>
          <w:rFonts w:ascii="Barlow" w:hAnsi="Barlow"/>
        </w:rPr>
      </w:pPr>
    </w:p>
    <w:p w14:paraId="3CE7B514" w14:textId="77777777" w:rsidR="00F60180" w:rsidRPr="009039B8" w:rsidRDefault="004B70B2" w:rsidP="004B70B2">
      <w:pPr>
        <w:pStyle w:val="berschrift3"/>
        <w:rPr>
          <w:rFonts w:ascii="Barlow" w:hAnsi="Barlow"/>
        </w:rPr>
      </w:pPr>
      <w:bookmarkStart w:id="181" w:name="_Toc45793448"/>
      <w:bookmarkStart w:id="182" w:name="_Toc45794163"/>
      <w:r w:rsidRPr="009039B8">
        <w:rPr>
          <w:rFonts w:ascii="Barlow" w:hAnsi="Barlow"/>
        </w:rPr>
        <w:lastRenderedPageBreak/>
        <w:t>Bewertung der Einhaltung rechtlicher Anforderungen und anderer Anforderungen</w:t>
      </w:r>
      <w:bookmarkEnd w:id="181"/>
      <w:bookmarkEnd w:id="182"/>
    </w:p>
    <w:p w14:paraId="201A8AE5" w14:textId="77777777" w:rsidR="00F60180" w:rsidRPr="009039B8" w:rsidRDefault="00F60180" w:rsidP="00693B10">
      <w:pPr>
        <w:rPr>
          <w:rFonts w:ascii="Barlow" w:hAnsi="Barlow"/>
        </w:rPr>
      </w:pPr>
    </w:p>
    <w:p w14:paraId="354F49BC" w14:textId="77777777" w:rsidR="004977BB" w:rsidRPr="009039B8" w:rsidRDefault="00EA2FC5" w:rsidP="004977BB">
      <w:pPr>
        <w:rPr>
          <w:rFonts w:ascii="Barlow" w:hAnsi="Barlow"/>
          <w:szCs w:val="22"/>
        </w:rPr>
      </w:pPr>
      <w:r w:rsidRPr="009039B8">
        <w:rPr>
          <w:rFonts w:ascii="Barlow" w:hAnsi="Barlow"/>
        </w:rPr>
        <w:t xml:space="preserve">Gemäß den Regelungen unter Punkt </w:t>
      </w:r>
      <w:r w:rsidR="004977BB" w:rsidRPr="009039B8">
        <w:rPr>
          <w:rFonts w:ascii="Barlow" w:hAnsi="Barlow"/>
        </w:rPr>
        <w:t xml:space="preserve">4.2.2 haben wir die für unser Unternehmen zutreffenden rechtlichen- und anderen Anforderungen mit Bezug zum Thema Energie ermittelt und in einem </w:t>
      </w:r>
      <w:r w:rsidR="004977BB" w:rsidRPr="009039B8">
        <w:rPr>
          <w:rFonts w:ascii="Barlow" w:hAnsi="Barlow"/>
          <w:b/>
          <w:i/>
        </w:rPr>
        <w:t>Rechtskataster</w:t>
      </w:r>
      <w:r w:rsidR="004977BB" w:rsidRPr="009039B8">
        <w:rPr>
          <w:rFonts w:ascii="Barlow" w:hAnsi="Barlow"/>
        </w:rPr>
        <w:t xml:space="preserve"> erfasst. </w:t>
      </w:r>
      <w:r w:rsidR="004977BB" w:rsidRPr="009039B8">
        <w:rPr>
          <w:rFonts w:ascii="Barlow" w:hAnsi="Barlow"/>
          <w:szCs w:val="22"/>
        </w:rPr>
        <w:t>Die zutreffenden Anforderungen haben wir beim Aufbau und der ständigen Weiterentwicklung unseres EnMS berücksichtigt.</w:t>
      </w:r>
    </w:p>
    <w:p w14:paraId="3DCC8345" w14:textId="77777777" w:rsidR="004977BB" w:rsidRPr="009039B8" w:rsidRDefault="004977BB" w:rsidP="004977BB">
      <w:pPr>
        <w:rPr>
          <w:rFonts w:ascii="Barlow" w:hAnsi="Barlow"/>
          <w:szCs w:val="22"/>
        </w:rPr>
      </w:pPr>
    </w:p>
    <w:p w14:paraId="69D4BCF7" w14:textId="77777777" w:rsidR="004977BB" w:rsidRPr="009039B8" w:rsidRDefault="004977BB" w:rsidP="004977BB">
      <w:pPr>
        <w:rPr>
          <w:rFonts w:ascii="Barlow" w:hAnsi="Barlow"/>
          <w:szCs w:val="22"/>
        </w:rPr>
      </w:pPr>
      <w:r w:rsidRPr="009039B8">
        <w:rPr>
          <w:rFonts w:ascii="Barlow" w:hAnsi="Barlow"/>
          <w:szCs w:val="22"/>
        </w:rPr>
        <w:t xml:space="preserve">In Verantwortung des LEMT wird einmal jährlich </w:t>
      </w:r>
      <w:r w:rsidR="00D64441" w:rsidRPr="009039B8">
        <w:rPr>
          <w:rFonts w:ascii="Barlow" w:hAnsi="Barlow"/>
          <w:szCs w:val="22"/>
        </w:rPr>
        <w:t xml:space="preserve">im Rahmen </w:t>
      </w:r>
      <w:r w:rsidRPr="009039B8">
        <w:rPr>
          <w:rFonts w:ascii="Barlow" w:hAnsi="Barlow"/>
          <w:szCs w:val="22"/>
        </w:rPr>
        <w:t xml:space="preserve">der internen Audits die Einhaltung </w:t>
      </w:r>
      <w:r w:rsidR="00D64441" w:rsidRPr="009039B8">
        <w:rPr>
          <w:rFonts w:ascii="Barlow" w:hAnsi="Barlow"/>
          <w:szCs w:val="22"/>
        </w:rPr>
        <w:t>der relevanten rechtlichen- und anderen Anforderungen bewertet. Dazu werden auf Grundlage der zutreffenden Anforderungen entsprechende Fragestellungen in die Audit</w:t>
      </w:r>
      <w:r w:rsidR="002A69F5" w:rsidRPr="009039B8">
        <w:rPr>
          <w:rFonts w:ascii="Barlow" w:hAnsi="Barlow"/>
          <w:szCs w:val="22"/>
        </w:rPr>
        <w:t>checklisten</w:t>
      </w:r>
      <w:r w:rsidR="00D64441" w:rsidRPr="009039B8">
        <w:rPr>
          <w:rFonts w:ascii="Barlow" w:hAnsi="Barlow"/>
          <w:szCs w:val="22"/>
        </w:rPr>
        <w:t xml:space="preserve"> aufgenommen und während der internen Audits behandelt. </w:t>
      </w:r>
      <w:r w:rsidR="00D64441" w:rsidRPr="009039B8">
        <w:rPr>
          <w:rFonts w:ascii="Barlow" w:hAnsi="Barlow"/>
        </w:rPr>
        <w:t>Das Ergebnis der Bewertung wird in den Auditberichten dokumentiert.</w:t>
      </w:r>
      <w:r w:rsidR="006F5C8A" w:rsidRPr="009039B8">
        <w:rPr>
          <w:rFonts w:ascii="Barlow" w:hAnsi="Barlow"/>
        </w:rPr>
        <w:t xml:space="preserve"> </w:t>
      </w:r>
      <w:r w:rsidR="006F5C8A" w:rsidRPr="009039B8">
        <w:rPr>
          <w:rFonts w:ascii="Barlow" w:hAnsi="Barlow" w:cs="Arial"/>
          <w:szCs w:val="22"/>
        </w:rPr>
        <w:t>Auf zusätzliche Compliance-Audits wird daher verzichtet.</w:t>
      </w:r>
    </w:p>
    <w:p w14:paraId="216233D6" w14:textId="77777777" w:rsidR="004977BB" w:rsidRPr="009039B8" w:rsidRDefault="004977BB" w:rsidP="004977BB">
      <w:pPr>
        <w:rPr>
          <w:rFonts w:ascii="Barlow" w:hAnsi="Barlow"/>
          <w:szCs w:val="22"/>
        </w:rPr>
      </w:pPr>
    </w:p>
    <w:p w14:paraId="4F6B65FE" w14:textId="77777777" w:rsidR="004977BB" w:rsidRPr="009039B8" w:rsidRDefault="00A31158" w:rsidP="00A31158">
      <w:pPr>
        <w:pStyle w:val="berschrift2"/>
        <w:rPr>
          <w:rFonts w:ascii="Barlow" w:hAnsi="Barlow"/>
        </w:rPr>
      </w:pPr>
      <w:bookmarkStart w:id="183" w:name="_Toc45793449"/>
      <w:bookmarkStart w:id="184" w:name="_Toc45794164"/>
      <w:r w:rsidRPr="009039B8">
        <w:rPr>
          <w:rFonts w:ascii="Barlow" w:hAnsi="Barlow"/>
        </w:rPr>
        <w:t>Internes Audit</w:t>
      </w:r>
      <w:bookmarkEnd w:id="183"/>
      <w:bookmarkEnd w:id="184"/>
    </w:p>
    <w:p w14:paraId="6634A587" w14:textId="77777777" w:rsidR="00A31158" w:rsidRPr="009039B8" w:rsidRDefault="00A31158" w:rsidP="004977BB">
      <w:pPr>
        <w:rPr>
          <w:rFonts w:ascii="Barlow" w:hAnsi="Barlow" w:cs="Arial"/>
          <w:szCs w:val="22"/>
        </w:rPr>
      </w:pPr>
      <w:r w:rsidRPr="009039B8">
        <w:rPr>
          <w:rFonts w:ascii="Barlow" w:hAnsi="Barlow" w:cs="Arial"/>
          <w:szCs w:val="22"/>
        </w:rPr>
        <w:t>Durch regelmäßige interne Audits überprüfen wir, ob das EnMS:</w:t>
      </w:r>
    </w:p>
    <w:p w14:paraId="0CBF073C" w14:textId="77777777" w:rsidR="00A31158" w:rsidRPr="009039B8" w:rsidRDefault="00A31158" w:rsidP="001E364A">
      <w:pPr>
        <w:numPr>
          <w:ilvl w:val="0"/>
          <w:numId w:val="33"/>
        </w:numPr>
        <w:spacing w:before="120"/>
        <w:ind w:left="714" w:hanging="357"/>
        <w:rPr>
          <w:rFonts w:ascii="Barlow" w:hAnsi="Barlow" w:cs="Arial"/>
          <w:szCs w:val="22"/>
        </w:rPr>
      </w:pPr>
      <w:r w:rsidRPr="009039B8">
        <w:rPr>
          <w:rFonts w:ascii="Barlow" w:hAnsi="Barlow" w:cs="Arial"/>
          <w:szCs w:val="22"/>
        </w:rPr>
        <w:t>die energiebezogene Leistung verbessert</w:t>
      </w:r>
    </w:p>
    <w:p w14:paraId="17853E73" w14:textId="77777777" w:rsidR="00A31158" w:rsidRPr="009039B8" w:rsidRDefault="00A31158" w:rsidP="001E364A">
      <w:pPr>
        <w:numPr>
          <w:ilvl w:val="0"/>
          <w:numId w:val="33"/>
        </w:numPr>
        <w:spacing w:before="120"/>
        <w:ind w:left="714" w:hanging="357"/>
        <w:rPr>
          <w:rFonts w:ascii="Barlow" w:hAnsi="Barlow" w:cs="Arial"/>
          <w:szCs w:val="22"/>
        </w:rPr>
      </w:pPr>
      <w:r w:rsidRPr="009039B8">
        <w:rPr>
          <w:rFonts w:ascii="Barlow" w:hAnsi="Barlow" w:cs="Arial"/>
          <w:szCs w:val="22"/>
        </w:rPr>
        <w:t>mit den Anforderungen der DIN EN ISO 50001 und unser</w:t>
      </w:r>
      <w:r w:rsidR="004A18D4" w:rsidRPr="009039B8">
        <w:rPr>
          <w:rFonts w:ascii="Barlow" w:hAnsi="Barlow" w:cs="Arial"/>
          <w:szCs w:val="22"/>
        </w:rPr>
        <w:t xml:space="preserve">en Anforderungen sowie unseren </w:t>
      </w:r>
      <w:r w:rsidRPr="009039B8">
        <w:rPr>
          <w:rFonts w:ascii="Barlow" w:hAnsi="Barlow" w:cs="Arial"/>
          <w:szCs w:val="22"/>
        </w:rPr>
        <w:t>Zielen und Energiezielen übereinstimmt</w:t>
      </w:r>
    </w:p>
    <w:p w14:paraId="6DB97759" w14:textId="77777777" w:rsidR="00A31158" w:rsidRPr="009039B8" w:rsidRDefault="00A31158" w:rsidP="001E364A">
      <w:pPr>
        <w:numPr>
          <w:ilvl w:val="0"/>
          <w:numId w:val="33"/>
        </w:numPr>
        <w:spacing w:before="120"/>
        <w:ind w:left="714" w:hanging="357"/>
        <w:rPr>
          <w:rFonts w:ascii="Barlow" w:hAnsi="Barlow" w:cs="Arial"/>
          <w:szCs w:val="22"/>
        </w:rPr>
      </w:pPr>
      <w:r w:rsidRPr="009039B8">
        <w:rPr>
          <w:rFonts w:ascii="Barlow" w:hAnsi="Barlow" w:cs="Arial"/>
          <w:szCs w:val="22"/>
        </w:rPr>
        <w:t>in wirksamer Form verwirklicht und aufrechterhalten wird</w:t>
      </w:r>
    </w:p>
    <w:p w14:paraId="7F248CA9" w14:textId="77777777" w:rsidR="006F5C8A" w:rsidRPr="009039B8" w:rsidRDefault="006F5C8A" w:rsidP="006F5C8A">
      <w:pPr>
        <w:rPr>
          <w:rFonts w:ascii="Barlow" w:hAnsi="Barlow" w:cs="Arial"/>
          <w:szCs w:val="22"/>
        </w:rPr>
      </w:pPr>
    </w:p>
    <w:p w14:paraId="38352F00" w14:textId="77777777" w:rsidR="006F5C8A" w:rsidRPr="009039B8" w:rsidRDefault="006F5C8A" w:rsidP="006F5C8A">
      <w:pPr>
        <w:rPr>
          <w:rFonts w:ascii="Barlow" w:hAnsi="Barlow" w:cs="Arial"/>
          <w:b/>
          <w:szCs w:val="22"/>
        </w:rPr>
      </w:pPr>
      <w:r w:rsidRPr="009039B8">
        <w:rPr>
          <w:rFonts w:ascii="Barlow" w:hAnsi="Barlow" w:cs="Arial"/>
          <w:szCs w:val="22"/>
        </w:rPr>
        <w:t>Zu Beginn eines Geschäftsjahres erstellt der LEMT ein Auditprogramm. Dieses wird von der Geschäftsführung geprüft und freigegeben. Zudem werden die geeigneten Ressourcen für die Durchführung von der Geschäftsführung zur Verfügung gestellt.</w:t>
      </w:r>
    </w:p>
    <w:p w14:paraId="6B58D35C" w14:textId="77777777" w:rsidR="006F5C8A" w:rsidRPr="009039B8" w:rsidRDefault="006F5C8A" w:rsidP="006F5C8A">
      <w:pPr>
        <w:rPr>
          <w:rFonts w:ascii="Barlow" w:hAnsi="Barlow" w:cs="Arial"/>
          <w:szCs w:val="22"/>
        </w:rPr>
      </w:pPr>
    </w:p>
    <w:p w14:paraId="49B171BF" w14:textId="77777777" w:rsidR="006F5C8A" w:rsidRPr="009039B8" w:rsidRDefault="006F5C8A" w:rsidP="006F5C8A">
      <w:pPr>
        <w:rPr>
          <w:rFonts w:ascii="Barlow" w:hAnsi="Barlow" w:cs="Arial"/>
          <w:szCs w:val="22"/>
        </w:rPr>
      </w:pPr>
      <w:r w:rsidRPr="009039B8">
        <w:rPr>
          <w:rFonts w:ascii="Barlow" w:hAnsi="Barlow" w:cs="Arial"/>
          <w:szCs w:val="22"/>
        </w:rPr>
        <w:t>Interne Audits werden gemäß Auditprogramm regelmäßig durchgeführt. Es wird dabei auf Unparteilichkeit, Objektivität und Kompetenz der eingesetzten Auditoren geachtet. Bei den Audits werden Auditchecklisten eingesetzt, welche bei Bedarf an den jeweiligen Unternehmensbereich angepasst werden.</w:t>
      </w:r>
    </w:p>
    <w:p w14:paraId="37659A02" w14:textId="77777777" w:rsidR="006F5C8A" w:rsidRPr="009039B8" w:rsidRDefault="006F5C8A" w:rsidP="006F5C8A">
      <w:pPr>
        <w:rPr>
          <w:rFonts w:ascii="Barlow" w:hAnsi="Barlow" w:cs="Arial"/>
          <w:szCs w:val="22"/>
        </w:rPr>
      </w:pPr>
    </w:p>
    <w:p w14:paraId="4FD20E99" w14:textId="77777777" w:rsidR="006F5C8A" w:rsidRPr="009039B8" w:rsidRDefault="006F5C8A" w:rsidP="006F5C8A">
      <w:pPr>
        <w:rPr>
          <w:rFonts w:ascii="Barlow" w:hAnsi="Barlow" w:cs="Arial"/>
          <w:szCs w:val="22"/>
        </w:rPr>
      </w:pPr>
      <w:r w:rsidRPr="009039B8">
        <w:rPr>
          <w:rFonts w:ascii="Barlow" w:hAnsi="Barlow" w:cs="Arial"/>
          <w:szCs w:val="22"/>
        </w:rPr>
        <w:t>Für jedes Audit wird ein Auditplan erstellt, der den Status und die Bedeutung der zu auditierenden Prozesse und Bereiche, sowie die Ergebnisse früherer Audits berücksichtigt. Die Audits werden von den Bereichen angemessen unterstützt (z.B. Verfügbarkeit der Ansprechpartner, Sicherstellung der erforderlichen Dokumente etc.).</w:t>
      </w:r>
    </w:p>
    <w:p w14:paraId="4886F58C" w14:textId="77777777" w:rsidR="006F5C8A" w:rsidRPr="009039B8" w:rsidRDefault="006F5C8A" w:rsidP="006F5C8A">
      <w:pPr>
        <w:rPr>
          <w:rFonts w:ascii="Barlow" w:hAnsi="Barlow" w:cs="Arial"/>
          <w:szCs w:val="22"/>
        </w:rPr>
      </w:pPr>
    </w:p>
    <w:p w14:paraId="7C86E043" w14:textId="77777777" w:rsidR="006F5C8A" w:rsidRPr="009039B8" w:rsidRDefault="006F5C8A" w:rsidP="006F5C8A">
      <w:pPr>
        <w:rPr>
          <w:rFonts w:ascii="Barlow" w:hAnsi="Barlow" w:cs="Arial"/>
          <w:szCs w:val="22"/>
        </w:rPr>
      </w:pPr>
      <w:r w:rsidRPr="009039B8">
        <w:rPr>
          <w:rFonts w:ascii="Barlow" w:hAnsi="Barlow" w:cs="Arial"/>
          <w:szCs w:val="22"/>
        </w:rPr>
        <w:t>Abweichungen sowie Korrekturmaßnahmen werden im Auditbericht und in den Maßnahmenplänen dokumentiert. Für die Umsetzung sind die auditierten Bereiche verantwortlich. Der LEMT verfolgt die zeitnahe Umsetzung der Maßnahmen und überprüft – spätestens im nächsten Audit – die Wirksamkeit der Maßnahmen.</w:t>
      </w:r>
    </w:p>
    <w:p w14:paraId="5D565376" w14:textId="77777777" w:rsidR="006F5C8A" w:rsidRPr="009039B8" w:rsidRDefault="006F5C8A" w:rsidP="006F5C8A">
      <w:pPr>
        <w:rPr>
          <w:rFonts w:ascii="Barlow" w:hAnsi="Barlow" w:cs="Arial"/>
          <w:szCs w:val="22"/>
        </w:rPr>
      </w:pPr>
    </w:p>
    <w:p w14:paraId="53CCD013" w14:textId="77777777" w:rsidR="00865C13" w:rsidRPr="009039B8" w:rsidRDefault="00B42960" w:rsidP="00865C13">
      <w:pPr>
        <w:pStyle w:val="berschrift2"/>
        <w:rPr>
          <w:rFonts w:ascii="Barlow" w:hAnsi="Barlow"/>
        </w:rPr>
      </w:pPr>
      <w:bookmarkStart w:id="185" w:name="_Toc45793450"/>
      <w:bookmarkStart w:id="186" w:name="_Toc45794165"/>
      <w:r w:rsidRPr="009039B8">
        <w:rPr>
          <w:rFonts w:ascii="Barlow" w:hAnsi="Barlow"/>
        </w:rPr>
        <w:t>M</w:t>
      </w:r>
      <w:r w:rsidR="00865C13" w:rsidRPr="009039B8">
        <w:rPr>
          <w:rFonts w:ascii="Barlow" w:hAnsi="Barlow"/>
        </w:rPr>
        <w:t>anagementbewertung</w:t>
      </w:r>
      <w:r w:rsidRPr="009039B8">
        <w:rPr>
          <w:rStyle w:val="Funotenzeichen"/>
          <w:rFonts w:ascii="Barlow" w:hAnsi="Barlow"/>
        </w:rPr>
        <w:footnoteReference w:id="6"/>
      </w:r>
      <w:bookmarkEnd w:id="185"/>
      <w:bookmarkEnd w:id="186"/>
    </w:p>
    <w:p w14:paraId="73574C8E" w14:textId="77777777" w:rsidR="00865C13" w:rsidRPr="009039B8" w:rsidRDefault="00B42960" w:rsidP="006F5C8A">
      <w:pPr>
        <w:rPr>
          <w:rFonts w:ascii="Barlow" w:hAnsi="Barlow" w:cs="Arial"/>
          <w:szCs w:val="22"/>
        </w:rPr>
      </w:pPr>
      <w:r w:rsidRPr="009039B8">
        <w:rPr>
          <w:rFonts w:ascii="Barlow" w:hAnsi="Barlow" w:cs="Arial"/>
          <w:szCs w:val="22"/>
        </w:rPr>
        <w:t>Durch die Geschäftsführung wird einmal jährlich in enger Zusammenarbeit mit dem Energiemanagementteam eine Managementbewertung durchgeführt. Dadurch wird gewährleistet, dass das EnMS geeignet, angemessen und wirksam ist sowie mit der strategischen Ausrichtung des Unternehmens übereinstimmt. Über die Managementbewertung wird ein Bericht erstellt.</w:t>
      </w:r>
    </w:p>
    <w:p w14:paraId="7720D3C0" w14:textId="77777777" w:rsidR="00865C13" w:rsidRPr="009039B8" w:rsidRDefault="00865C13" w:rsidP="006F5C8A">
      <w:pPr>
        <w:rPr>
          <w:rFonts w:ascii="Barlow" w:hAnsi="Barlow" w:cs="Arial"/>
          <w:szCs w:val="22"/>
        </w:rPr>
      </w:pPr>
    </w:p>
    <w:p w14:paraId="416869CE" w14:textId="77777777" w:rsidR="00865C13" w:rsidRPr="009039B8" w:rsidRDefault="00B42960" w:rsidP="001E364A">
      <w:pPr>
        <w:spacing w:after="240"/>
        <w:rPr>
          <w:rFonts w:ascii="Barlow" w:hAnsi="Barlow" w:cs="Arial"/>
          <w:szCs w:val="22"/>
        </w:rPr>
      </w:pPr>
      <w:r w:rsidRPr="009039B8">
        <w:rPr>
          <w:rFonts w:ascii="Barlow" w:hAnsi="Barlow" w:cs="Arial"/>
          <w:szCs w:val="22"/>
        </w:rPr>
        <w:lastRenderedPageBreak/>
        <w:t>In die Managementbewertung fließen folgende Informationen ein, die überwiegend vom LEMT in aufbereiteter Form zur Verfügung gestellt werden:</w:t>
      </w:r>
    </w:p>
    <w:p w14:paraId="5DAFE3D1" w14:textId="77777777" w:rsidR="00B42960" w:rsidRPr="009039B8" w:rsidRDefault="001C2C1E" w:rsidP="001E364A">
      <w:pPr>
        <w:numPr>
          <w:ilvl w:val="0"/>
          <w:numId w:val="33"/>
        </w:numPr>
        <w:spacing w:before="120"/>
        <w:ind w:left="714" w:hanging="357"/>
        <w:rPr>
          <w:rFonts w:ascii="Barlow" w:hAnsi="Barlow" w:cs="Arial"/>
          <w:szCs w:val="22"/>
        </w:rPr>
      </w:pPr>
      <w:r w:rsidRPr="009039B8">
        <w:rPr>
          <w:rFonts w:ascii="Barlow" w:hAnsi="Barlow" w:cs="Arial"/>
          <w:szCs w:val="22"/>
        </w:rPr>
        <w:t>Status von Maßnahmen vorheriger Managementbewertungen</w:t>
      </w:r>
    </w:p>
    <w:p w14:paraId="3FC3BCEA" w14:textId="77777777" w:rsidR="00B42960" w:rsidRPr="009039B8" w:rsidRDefault="001C2C1E" w:rsidP="001E364A">
      <w:pPr>
        <w:numPr>
          <w:ilvl w:val="0"/>
          <w:numId w:val="33"/>
        </w:numPr>
        <w:spacing w:before="120"/>
        <w:ind w:left="714" w:hanging="357"/>
        <w:rPr>
          <w:rFonts w:ascii="Barlow" w:hAnsi="Barlow" w:cs="Arial"/>
          <w:szCs w:val="22"/>
        </w:rPr>
      </w:pPr>
      <w:r w:rsidRPr="009039B8">
        <w:rPr>
          <w:rFonts w:ascii="Barlow" w:hAnsi="Barlow" w:cs="Arial"/>
          <w:szCs w:val="22"/>
        </w:rPr>
        <w:t>Veränderungen bei externen und internen Themen und damit verbundenen Risiken und Chancen</w:t>
      </w:r>
    </w:p>
    <w:p w14:paraId="53333DBD" w14:textId="77777777" w:rsidR="001C2C1E" w:rsidRPr="009039B8" w:rsidRDefault="001C2C1E" w:rsidP="001E364A">
      <w:pPr>
        <w:numPr>
          <w:ilvl w:val="0"/>
          <w:numId w:val="33"/>
        </w:numPr>
        <w:spacing w:before="120"/>
        <w:ind w:left="714" w:hanging="357"/>
        <w:rPr>
          <w:rFonts w:ascii="Barlow" w:hAnsi="Barlow" w:cs="Arial"/>
          <w:szCs w:val="22"/>
        </w:rPr>
      </w:pPr>
      <w:r w:rsidRPr="009039B8">
        <w:rPr>
          <w:rFonts w:ascii="Barlow" w:hAnsi="Barlow" w:cs="Arial"/>
          <w:szCs w:val="22"/>
        </w:rPr>
        <w:t>Nichtkonformitäten und Korrekturmaßnahmen</w:t>
      </w:r>
    </w:p>
    <w:p w14:paraId="6FD4689A" w14:textId="77777777" w:rsidR="001C2C1E" w:rsidRPr="009039B8" w:rsidRDefault="001C2C1E" w:rsidP="001E364A">
      <w:pPr>
        <w:numPr>
          <w:ilvl w:val="0"/>
          <w:numId w:val="33"/>
        </w:numPr>
        <w:spacing w:before="120"/>
        <w:ind w:left="714" w:hanging="357"/>
        <w:rPr>
          <w:rFonts w:ascii="Barlow" w:hAnsi="Barlow" w:cs="Arial"/>
          <w:szCs w:val="22"/>
        </w:rPr>
      </w:pPr>
      <w:r w:rsidRPr="009039B8">
        <w:rPr>
          <w:rFonts w:ascii="Barlow" w:hAnsi="Barlow" w:cs="Arial"/>
          <w:szCs w:val="22"/>
        </w:rPr>
        <w:t>Ergebnisse von Überwachungen und Messungen</w:t>
      </w:r>
    </w:p>
    <w:p w14:paraId="42BDE032" w14:textId="77777777" w:rsidR="00BC7676" w:rsidRPr="009039B8" w:rsidRDefault="00BC7676" w:rsidP="001E364A">
      <w:pPr>
        <w:numPr>
          <w:ilvl w:val="0"/>
          <w:numId w:val="33"/>
        </w:numPr>
        <w:spacing w:before="120"/>
        <w:ind w:left="714" w:hanging="357"/>
        <w:rPr>
          <w:rFonts w:ascii="Barlow" w:hAnsi="Barlow" w:cs="Arial"/>
          <w:szCs w:val="22"/>
        </w:rPr>
      </w:pPr>
      <w:r w:rsidRPr="009039B8">
        <w:rPr>
          <w:rFonts w:ascii="Barlow" w:hAnsi="Barlow" w:cs="Arial"/>
          <w:szCs w:val="22"/>
        </w:rPr>
        <w:t>Energiebezogene Leistung und ihre Verbesserung auf Ba</w:t>
      </w:r>
      <w:r w:rsidR="001E364A" w:rsidRPr="009039B8">
        <w:rPr>
          <w:rFonts w:ascii="Barlow" w:hAnsi="Barlow" w:cs="Arial"/>
          <w:szCs w:val="22"/>
        </w:rPr>
        <w:t>sis von Überwachungs- und Mess-</w:t>
      </w:r>
      <w:r w:rsidR="001E364A" w:rsidRPr="009039B8">
        <w:rPr>
          <w:rFonts w:ascii="Barlow" w:hAnsi="Barlow" w:cs="Arial"/>
          <w:szCs w:val="22"/>
        </w:rPr>
        <w:br/>
      </w:r>
      <w:r w:rsidRPr="009039B8">
        <w:rPr>
          <w:rFonts w:ascii="Barlow" w:hAnsi="Barlow" w:cs="Arial"/>
          <w:szCs w:val="22"/>
        </w:rPr>
        <w:t>ergebnissen, einschließlich der EnPI(s)</w:t>
      </w:r>
    </w:p>
    <w:p w14:paraId="094EA892" w14:textId="77777777" w:rsidR="001C2C1E" w:rsidRPr="009039B8" w:rsidRDefault="001C2C1E" w:rsidP="001E364A">
      <w:pPr>
        <w:numPr>
          <w:ilvl w:val="0"/>
          <w:numId w:val="33"/>
        </w:numPr>
        <w:spacing w:before="120"/>
        <w:ind w:left="714" w:hanging="357"/>
        <w:rPr>
          <w:rFonts w:ascii="Barlow" w:hAnsi="Barlow" w:cs="Arial"/>
          <w:szCs w:val="22"/>
        </w:rPr>
      </w:pPr>
      <w:r w:rsidRPr="009039B8">
        <w:rPr>
          <w:rFonts w:ascii="Barlow" w:hAnsi="Barlow" w:cs="Arial"/>
          <w:szCs w:val="22"/>
        </w:rPr>
        <w:t>Ergebnisse von Auditierungen des EnMS</w:t>
      </w:r>
    </w:p>
    <w:p w14:paraId="29A5AAAE" w14:textId="77777777" w:rsidR="001C2C1E" w:rsidRPr="009039B8" w:rsidRDefault="001C2C1E" w:rsidP="001E364A">
      <w:pPr>
        <w:numPr>
          <w:ilvl w:val="0"/>
          <w:numId w:val="33"/>
        </w:numPr>
        <w:spacing w:before="120"/>
        <w:ind w:left="714" w:hanging="357"/>
        <w:rPr>
          <w:rFonts w:ascii="Barlow" w:hAnsi="Barlow" w:cs="Arial"/>
          <w:szCs w:val="22"/>
        </w:rPr>
      </w:pPr>
      <w:r w:rsidRPr="009039B8">
        <w:rPr>
          <w:rFonts w:ascii="Barlow" w:hAnsi="Barlow" w:cs="Arial"/>
          <w:szCs w:val="22"/>
        </w:rPr>
        <w:t>Ergebnisse der Bewertung der Einhaltung rechtlicher Bestimmungen und anderer durch das Unternehmen eingegangener Verpflichtungen</w:t>
      </w:r>
    </w:p>
    <w:p w14:paraId="53918D2E" w14:textId="77777777" w:rsidR="001C2C1E" w:rsidRPr="009039B8" w:rsidRDefault="00BC7676" w:rsidP="001E364A">
      <w:pPr>
        <w:numPr>
          <w:ilvl w:val="0"/>
          <w:numId w:val="33"/>
        </w:numPr>
        <w:spacing w:before="120"/>
        <w:ind w:left="714" w:hanging="357"/>
        <w:rPr>
          <w:rFonts w:ascii="Barlow" w:hAnsi="Barlow" w:cs="Arial"/>
          <w:szCs w:val="22"/>
        </w:rPr>
      </w:pPr>
      <w:r w:rsidRPr="009039B8">
        <w:rPr>
          <w:rFonts w:ascii="Barlow" w:hAnsi="Barlow" w:cs="Arial"/>
          <w:szCs w:val="22"/>
        </w:rPr>
        <w:t>Möglichkeiten der fortlaufenden Verbesserung, einschließlich der Kompetenz</w:t>
      </w:r>
    </w:p>
    <w:p w14:paraId="11E211DA" w14:textId="77777777" w:rsidR="001C2C1E" w:rsidRPr="009039B8" w:rsidRDefault="00BC7676" w:rsidP="001E364A">
      <w:pPr>
        <w:numPr>
          <w:ilvl w:val="0"/>
          <w:numId w:val="33"/>
        </w:numPr>
        <w:spacing w:before="120"/>
        <w:ind w:left="714" w:hanging="357"/>
        <w:rPr>
          <w:rFonts w:ascii="Barlow" w:hAnsi="Barlow" w:cs="Arial"/>
          <w:szCs w:val="22"/>
        </w:rPr>
      </w:pPr>
      <w:r w:rsidRPr="009039B8">
        <w:rPr>
          <w:rFonts w:ascii="Barlow" w:hAnsi="Barlow" w:cs="Arial"/>
          <w:szCs w:val="22"/>
        </w:rPr>
        <w:t>Aspekte der Energiepolitik</w:t>
      </w:r>
    </w:p>
    <w:p w14:paraId="28D3A081" w14:textId="77777777" w:rsidR="00B42960" w:rsidRPr="009039B8" w:rsidRDefault="00BC7676" w:rsidP="001E364A">
      <w:pPr>
        <w:numPr>
          <w:ilvl w:val="0"/>
          <w:numId w:val="33"/>
        </w:numPr>
        <w:spacing w:before="120"/>
        <w:ind w:left="714" w:hanging="357"/>
        <w:rPr>
          <w:rFonts w:ascii="Barlow" w:hAnsi="Barlow" w:cs="Arial"/>
          <w:szCs w:val="22"/>
        </w:rPr>
      </w:pPr>
      <w:r w:rsidRPr="009039B8">
        <w:rPr>
          <w:rFonts w:ascii="Barlow" w:hAnsi="Barlow" w:cs="Arial"/>
          <w:szCs w:val="22"/>
        </w:rPr>
        <w:t>Erreichungsgrad von Energiezielen und sonstigen Zielen, Status der Aktionspläne</w:t>
      </w:r>
    </w:p>
    <w:p w14:paraId="59C13334" w14:textId="77777777" w:rsidR="00BC7676" w:rsidRPr="009039B8" w:rsidRDefault="00BC7676" w:rsidP="006F5C8A">
      <w:pPr>
        <w:rPr>
          <w:rFonts w:ascii="Barlow" w:hAnsi="Barlow" w:cs="Arial"/>
          <w:szCs w:val="22"/>
        </w:rPr>
      </w:pPr>
    </w:p>
    <w:p w14:paraId="63D63086" w14:textId="77777777" w:rsidR="00BC7676" w:rsidRPr="009039B8" w:rsidRDefault="00BC7676" w:rsidP="006F5C8A">
      <w:pPr>
        <w:rPr>
          <w:rFonts w:ascii="Barlow" w:hAnsi="Barlow" w:cs="Arial"/>
          <w:szCs w:val="22"/>
        </w:rPr>
      </w:pPr>
      <w:r w:rsidRPr="009039B8">
        <w:rPr>
          <w:rFonts w:ascii="Barlow" w:hAnsi="Barlow" w:cs="Arial"/>
          <w:szCs w:val="22"/>
        </w:rPr>
        <w:t>Im Ergebnis der Managementbewertung werden Entscheidungen zu Möglichkeiten der fortlaufenden Verbesserung und Änderungsbedarf am EnMS getroffen. Dabei werden betrachtet:</w:t>
      </w:r>
    </w:p>
    <w:p w14:paraId="2B106E55" w14:textId="77777777" w:rsidR="00BC7676" w:rsidRPr="009039B8" w:rsidRDefault="00812AB5" w:rsidP="00812AB5">
      <w:pPr>
        <w:numPr>
          <w:ilvl w:val="0"/>
          <w:numId w:val="33"/>
        </w:numPr>
        <w:spacing w:before="120"/>
        <w:ind w:left="714" w:hanging="357"/>
        <w:rPr>
          <w:rFonts w:ascii="Barlow" w:hAnsi="Barlow" w:cs="Arial"/>
          <w:szCs w:val="22"/>
        </w:rPr>
      </w:pPr>
      <w:r w:rsidRPr="009039B8">
        <w:rPr>
          <w:rFonts w:ascii="Barlow" w:hAnsi="Barlow" w:cs="Arial"/>
          <w:szCs w:val="22"/>
        </w:rPr>
        <w:t>Möglichkeiten zur Verbesserung der energiebezogenen Leistung</w:t>
      </w:r>
    </w:p>
    <w:p w14:paraId="30656AB4" w14:textId="77777777" w:rsidR="00BC7676" w:rsidRPr="009039B8" w:rsidRDefault="00812AB5" w:rsidP="00812AB5">
      <w:pPr>
        <w:numPr>
          <w:ilvl w:val="0"/>
          <w:numId w:val="33"/>
        </w:numPr>
        <w:spacing w:before="120"/>
        <w:ind w:left="714" w:hanging="357"/>
        <w:rPr>
          <w:rFonts w:ascii="Barlow" w:hAnsi="Barlow" w:cs="Arial"/>
          <w:szCs w:val="22"/>
        </w:rPr>
      </w:pPr>
      <w:r w:rsidRPr="009039B8">
        <w:rPr>
          <w:rFonts w:ascii="Barlow" w:hAnsi="Barlow" w:cs="Arial"/>
          <w:szCs w:val="22"/>
        </w:rPr>
        <w:t>Anpassungen/Änderungen der Energiepolitik</w:t>
      </w:r>
    </w:p>
    <w:p w14:paraId="3DBB3B3B" w14:textId="77777777" w:rsidR="00BC7676" w:rsidRPr="009039B8" w:rsidRDefault="00812AB5" w:rsidP="00812AB5">
      <w:pPr>
        <w:numPr>
          <w:ilvl w:val="0"/>
          <w:numId w:val="33"/>
        </w:numPr>
        <w:spacing w:before="120"/>
        <w:ind w:left="714" w:hanging="357"/>
        <w:rPr>
          <w:rFonts w:ascii="Barlow" w:hAnsi="Barlow" w:cs="Arial"/>
          <w:szCs w:val="22"/>
        </w:rPr>
      </w:pPr>
      <w:r w:rsidRPr="009039B8">
        <w:rPr>
          <w:rFonts w:ascii="Barlow" w:hAnsi="Barlow" w:cs="Arial"/>
          <w:szCs w:val="22"/>
        </w:rPr>
        <w:t>Aspekte der ENPI(s) oder EnB(s)</w:t>
      </w:r>
    </w:p>
    <w:p w14:paraId="52DC16FB" w14:textId="77777777" w:rsidR="00BC7676" w:rsidRPr="009039B8" w:rsidRDefault="00812AB5" w:rsidP="00812AB5">
      <w:pPr>
        <w:numPr>
          <w:ilvl w:val="0"/>
          <w:numId w:val="33"/>
        </w:numPr>
        <w:spacing w:before="120"/>
        <w:ind w:left="714" w:hanging="357"/>
        <w:rPr>
          <w:rFonts w:ascii="Barlow" w:hAnsi="Barlow" w:cs="Arial"/>
          <w:szCs w:val="22"/>
        </w:rPr>
      </w:pPr>
      <w:r w:rsidRPr="009039B8">
        <w:rPr>
          <w:rFonts w:ascii="Barlow" w:hAnsi="Barlow" w:cs="Arial"/>
          <w:szCs w:val="22"/>
        </w:rPr>
        <w:t>Ziele, Energieziele, Aktionspläne, Maßnahmen bei Nichterreichung von Zielen</w:t>
      </w:r>
    </w:p>
    <w:p w14:paraId="606A7F23" w14:textId="77777777" w:rsidR="00BC7676" w:rsidRPr="009039B8" w:rsidRDefault="00812AB5" w:rsidP="00812AB5">
      <w:pPr>
        <w:numPr>
          <w:ilvl w:val="0"/>
          <w:numId w:val="33"/>
        </w:numPr>
        <w:spacing w:before="120"/>
        <w:ind w:left="714" w:hanging="357"/>
        <w:rPr>
          <w:rFonts w:ascii="Barlow" w:hAnsi="Barlow" w:cs="Arial"/>
          <w:szCs w:val="22"/>
        </w:rPr>
      </w:pPr>
      <w:r w:rsidRPr="009039B8">
        <w:rPr>
          <w:rFonts w:ascii="Barlow" w:hAnsi="Barlow" w:cs="Arial"/>
          <w:szCs w:val="22"/>
        </w:rPr>
        <w:t>Möglichkeiten zur Einbindung des EnMS in die Geschäftsprozesse</w:t>
      </w:r>
    </w:p>
    <w:p w14:paraId="709C4764" w14:textId="77777777" w:rsidR="00BC7676" w:rsidRPr="009039B8" w:rsidRDefault="00812AB5" w:rsidP="00812AB5">
      <w:pPr>
        <w:numPr>
          <w:ilvl w:val="0"/>
          <w:numId w:val="33"/>
        </w:numPr>
        <w:spacing w:before="120"/>
        <w:ind w:left="714" w:hanging="357"/>
        <w:rPr>
          <w:rFonts w:ascii="Barlow" w:hAnsi="Barlow" w:cs="Arial"/>
          <w:szCs w:val="22"/>
        </w:rPr>
      </w:pPr>
      <w:r w:rsidRPr="009039B8">
        <w:rPr>
          <w:rFonts w:ascii="Barlow" w:hAnsi="Barlow" w:cs="Arial"/>
          <w:szCs w:val="22"/>
        </w:rPr>
        <w:t>Bereitstellung von Ressourcen</w:t>
      </w:r>
    </w:p>
    <w:p w14:paraId="366BB3D3" w14:textId="77777777" w:rsidR="00BC7676" w:rsidRPr="009039B8" w:rsidRDefault="00812AB5" w:rsidP="00812AB5">
      <w:pPr>
        <w:numPr>
          <w:ilvl w:val="0"/>
          <w:numId w:val="33"/>
        </w:numPr>
        <w:spacing w:before="120"/>
        <w:ind w:left="714" w:hanging="357"/>
        <w:rPr>
          <w:rFonts w:ascii="Barlow" w:hAnsi="Barlow" w:cs="Arial"/>
          <w:szCs w:val="22"/>
        </w:rPr>
      </w:pPr>
      <w:r w:rsidRPr="009039B8">
        <w:rPr>
          <w:rFonts w:ascii="Barlow" w:hAnsi="Barlow" w:cs="Arial"/>
          <w:szCs w:val="22"/>
        </w:rPr>
        <w:t>Verbesserung von Kompetenz, Bewusstsein und Kommunikation</w:t>
      </w:r>
    </w:p>
    <w:p w14:paraId="5CDE8017" w14:textId="77777777" w:rsidR="00A31158" w:rsidRPr="009039B8" w:rsidRDefault="00A31158" w:rsidP="004977BB">
      <w:pPr>
        <w:rPr>
          <w:rFonts w:ascii="Barlow" w:hAnsi="Barlow" w:cs="Arial"/>
          <w:szCs w:val="22"/>
        </w:rPr>
      </w:pPr>
    </w:p>
    <w:p w14:paraId="5EE4D569" w14:textId="77777777" w:rsidR="00A31158" w:rsidRPr="009039B8" w:rsidRDefault="00E969AC" w:rsidP="00E969AC">
      <w:pPr>
        <w:pStyle w:val="berschrift2"/>
        <w:rPr>
          <w:rFonts w:ascii="Barlow" w:hAnsi="Barlow"/>
        </w:rPr>
      </w:pPr>
      <w:bookmarkStart w:id="187" w:name="_Toc45793451"/>
      <w:bookmarkStart w:id="188" w:name="_Toc45794166"/>
      <w:r w:rsidRPr="009039B8">
        <w:rPr>
          <w:rFonts w:ascii="Barlow" w:hAnsi="Barlow"/>
        </w:rPr>
        <w:t>Mitgeltende Unterlagen</w:t>
      </w:r>
      <w:bookmarkEnd w:id="187"/>
      <w:bookmarkEnd w:id="188"/>
    </w:p>
    <w:p w14:paraId="0BDBFBEF" w14:textId="77777777" w:rsidR="004977BB" w:rsidRPr="009039B8" w:rsidRDefault="004977BB" w:rsidP="004977BB">
      <w:pPr>
        <w:rPr>
          <w:rFonts w:ascii="Barlow" w:hAnsi="Barlow"/>
          <w:szCs w:val="22"/>
        </w:rPr>
      </w:pPr>
    </w:p>
    <w:p w14:paraId="115CAAB0" w14:textId="77777777" w:rsidR="004977BB" w:rsidRPr="009039B8" w:rsidRDefault="00E969AC" w:rsidP="004977BB">
      <w:pPr>
        <w:rPr>
          <w:rFonts w:ascii="Barlow" w:hAnsi="Barlow"/>
          <w:szCs w:val="22"/>
        </w:rPr>
      </w:pPr>
      <w:r w:rsidRPr="009039B8">
        <w:rPr>
          <w:rFonts w:ascii="Barlow" w:hAnsi="Barlow" w:cs="Arial"/>
          <w:b/>
          <w:i/>
          <w:szCs w:val="22"/>
        </w:rPr>
        <w:t>[bitte unternehmensspezifisch ergänzen bzw. anpassen]</w:t>
      </w:r>
    </w:p>
    <w:p w14:paraId="2B0CD185" w14:textId="77777777" w:rsidR="004977BB" w:rsidRPr="009039B8" w:rsidRDefault="004977BB" w:rsidP="004977BB">
      <w:pPr>
        <w:rPr>
          <w:rFonts w:ascii="Barlow" w:hAnsi="Barlow"/>
          <w:szCs w:val="22"/>
        </w:rPr>
      </w:pPr>
    </w:p>
    <w:p w14:paraId="25CE9BE8" w14:textId="77777777" w:rsidR="00F54F08" w:rsidRPr="009039B8" w:rsidRDefault="00F54F08" w:rsidP="00F54F08">
      <w:pPr>
        <w:numPr>
          <w:ilvl w:val="0"/>
          <w:numId w:val="31"/>
        </w:numPr>
        <w:spacing w:before="120"/>
        <w:ind w:left="714" w:hanging="357"/>
        <w:rPr>
          <w:rFonts w:ascii="Barlow" w:hAnsi="Barlow"/>
          <w:szCs w:val="22"/>
        </w:rPr>
      </w:pPr>
      <w:r w:rsidRPr="009039B8">
        <w:rPr>
          <w:rFonts w:ascii="Barlow" w:hAnsi="Barlow"/>
          <w:szCs w:val="22"/>
        </w:rPr>
        <w:t>M&amp;V-Plan</w:t>
      </w:r>
    </w:p>
    <w:p w14:paraId="023FDCCA" w14:textId="77777777" w:rsidR="00F54F08" w:rsidRPr="009039B8" w:rsidRDefault="00F54F08" w:rsidP="00F54F08">
      <w:pPr>
        <w:numPr>
          <w:ilvl w:val="0"/>
          <w:numId w:val="31"/>
        </w:numPr>
        <w:spacing w:before="120"/>
        <w:ind w:left="714" w:hanging="357"/>
        <w:rPr>
          <w:rFonts w:ascii="Barlow" w:hAnsi="Barlow"/>
          <w:szCs w:val="22"/>
        </w:rPr>
      </w:pPr>
      <w:r w:rsidRPr="009039B8">
        <w:rPr>
          <w:rFonts w:ascii="Barlow" w:hAnsi="Barlow"/>
          <w:szCs w:val="22"/>
        </w:rPr>
        <w:t>Kontrol</w:t>
      </w:r>
      <w:r w:rsidR="00E72C0B" w:rsidRPr="009039B8">
        <w:rPr>
          <w:rFonts w:ascii="Barlow" w:hAnsi="Barlow"/>
          <w:szCs w:val="22"/>
        </w:rPr>
        <w:t>l</w:t>
      </w:r>
      <w:r w:rsidRPr="009039B8">
        <w:rPr>
          <w:rFonts w:ascii="Barlow" w:hAnsi="Barlow"/>
          <w:szCs w:val="22"/>
        </w:rPr>
        <w:t>listen zur Energiedatenerfassung</w:t>
      </w:r>
    </w:p>
    <w:p w14:paraId="6705EC20" w14:textId="77777777" w:rsidR="004977BB" w:rsidRPr="009039B8" w:rsidRDefault="00E969AC" w:rsidP="00F54F08">
      <w:pPr>
        <w:numPr>
          <w:ilvl w:val="0"/>
          <w:numId w:val="31"/>
        </w:numPr>
        <w:spacing w:before="120"/>
        <w:ind w:left="714" w:hanging="357"/>
        <w:rPr>
          <w:rFonts w:ascii="Barlow" w:hAnsi="Barlow"/>
          <w:szCs w:val="22"/>
        </w:rPr>
      </w:pPr>
      <w:r w:rsidRPr="009039B8">
        <w:rPr>
          <w:rFonts w:ascii="Barlow" w:hAnsi="Barlow"/>
          <w:szCs w:val="22"/>
        </w:rPr>
        <w:t>Auditprogramm</w:t>
      </w:r>
    </w:p>
    <w:p w14:paraId="6940710D" w14:textId="77777777" w:rsidR="004977BB" w:rsidRPr="009039B8" w:rsidRDefault="00E969AC" w:rsidP="00F54F08">
      <w:pPr>
        <w:numPr>
          <w:ilvl w:val="0"/>
          <w:numId w:val="31"/>
        </w:numPr>
        <w:spacing w:before="120"/>
        <w:ind w:left="714" w:hanging="357"/>
        <w:rPr>
          <w:rFonts w:ascii="Barlow" w:hAnsi="Barlow"/>
          <w:szCs w:val="22"/>
        </w:rPr>
      </w:pPr>
      <w:r w:rsidRPr="009039B8">
        <w:rPr>
          <w:rFonts w:ascii="Barlow" w:hAnsi="Barlow"/>
          <w:szCs w:val="22"/>
        </w:rPr>
        <w:t>Auditpläne</w:t>
      </w:r>
    </w:p>
    <w:p w14:paraId="683DE001" w14:textId="77777777" w:rsidR="00F60180" w:rsidRPr="009039B8" w:rsidRDefault="00E969AC" w:rsidP="00F54F08">
      <w:pPr>
        <w:numPr>
          <w:ilvl w:val="0"/>
          <w:numId w:val="31"/>
        </w:numPr>
        <w:spacing w:before="120"/>
        <w:ind w:left="714" w:hanging="357"/>
        <w:rPr>
          <w:rFonts w:ascii="Barlow" w:hAnsi="Barlow"/>
        </w:rPr>
      </w:pPr>
      <w:r w:rsidRPr="009039B8">
        <w:rPr>
          <w:rFonts w:ascii="Barlow" w:hAnsi="Barlow"/>
        </w:rPr>
        <w:t>Auditchecklisten</w:t>
      </w:r>
    </w:p>
    <w:p w14:paraId="28C76FDD" w14:textId="77777777" w:rsidR="00F60180" w:rsidRPr="009039B8" w:rsidRDefault="00E969AC" w:rsidP="00F54F08">
      <w:pPr>
        <w:numPr>
          <w:ilvl w:val="0"/>
          <w:numId w:val="31"/>
        </w:numPr>
        <w:spacing w:before="120"/>
        <w:ind w:left="714" w:hanging="357"/>
        <w:rPr>
          <w:rFonts w:ascii="Barlow" w:hAnsi="Barlow"/>
        </w:rPr>
      </w:pPr>
      <w:r w:rsidRPr="009039B8">
        <w:rPr>
          <w:rFonts w:ascii="Barlow" w:hAnsi="Barlow"/>
        </w:rPr>
        <w:t>Auditberichte</w:t>
      </w:r>
    </w:p>
    <w:p w14:paraId="061B418A" w14:textId="77777777" w:rsidR="004977BB" w:rsidRPr="009039B8" w:rsidRDefault="00E969AC" w:rsidP="00F54F08">
      <w:pPr>
        <w:numPr>
          <w:ilvl w:val="0"/>
          <w:numId w:val="31"/>
        </w:numPr>
        <w:spacing w:before="120"/>
        <w:ind w:left="714" w:hanging="357"/>
        <w:rPr>
          <w:rFonts w:ascii="Barlow" w:hAnsi="Barlow"/>
        </w:rPr>
      </w:pPr>
      <w:r w:rsidRPr="009039B8">
        <w:rPr>
          <w:rFonts w:ascii="Barlow" w:hAnsi="Barlow"/>
        </w:rPr>
        <w:t>Liste der Auditoren</w:t>
      </w:r>
    </w:p>
    <w:p w14:paraId="5EADECD9" w14:textId="77777777" w:rsidR="007A71F9" w:rsidRPr="009039B8" w:rsidRDefault="00AF6BCE" w:rsidP="00F54F08">
      <w:pPr>
        <w:numPr>
          <w:ilvl w:val="0"/>
          <w:numId w:val="31"/>
        </w:numPr>
        <w:spacing w:before="120"/>
        <w:ind w:left="714" w:hanging="357"/>
        <w:rPr>
          <w:rFonts w:ascii="Barlow" w:hAnsi="Barlow"/>
        </w:rPr>
      </w:pPr>
      <w:r w:rsidRPr="009039B8">
        <w:rPr>
          <w:rFonts w:ascii="Barlow" w:hAnsi="Barlow"/>
        </w:rPr>
        <w:t>Berichte über die energetische Bewertung (Jährliche Energieberichte des EMT)</w:t>
      </w:r>
    </w:p>
    <w:p w14:paraId="516436FE" w14:textId="77777777" w:rsidR="007A71F9" w:rsidRPr="009039B8" w:rsidRDefault="007A71F9" w:rsidP="00F54F08">
      <w:pPr>
        <w:numPr>
          <w:ilvl w:val="0"/>
          <w:numId w:val="31"/>
        </w:numPr>
        <w:spacing w:before="120"/>
        <w:ind w:left="714" w:hanging="357"/>
        <w:rPr>
          <w:rFonts w:ascii="Barlow" w:hAnsi="Barlow"/>
        </w:rPr>
      </w:pPr>
      <w:r w:rsidRPr="009039B8">
        <w:rPr>
          <w:rFonts w:ascii="Barlow" w:hAnsi="Barlow"/>
        </w:rPr>
        <w:t>Bericht über die Managementbewertung</w:t>
      </w:r>
    </w:p>
    <w:p w14:paraId="0C9E9946" w14:textId="77777777" w:rsidR="004977BB" w:rsidRPr="009039B8" w:rsidRDefault="00837417" w:rsidP="00090F65">
      <w:pPr>
        <w:pStyle w:val="berschrift1"/>
        <w:tabs>
          <w:tab w:val="clear" w:pos="737"/>
          <w:tab w:val="num" w:pos="709"/>
        </w:tabs>
        <w:ind w:left="709" w:hanging="709"/>
        <w:rPr>
          <w:rFonts w:ascii="Barlow" w:hAnsi="Barlow"/>
          <w:color w:val="007FA8"/>
          <w:sz w:val="24"/>
        </w:rPr>
      </w:pPr>
      <w:r>
        <w:br w:type="page"/>
      </w:r>
      <w:bookmarkStart w:id="189" w:name="_Toc45793452"/>
      <w:bookmarkStart w:id="190" w:name="_Toc45794167"/>
      <w:r w:rsidR="007A71F9" w:rsidRPr="009039B8">
        <w:rPr>
          <w:rFonts w:ascii="Barlow" w:hAnsi="Barlow"/>
          <w:color w:val="007FA8"/>
          <w:sz w:val="24"/>
        </w:rPr>
        <w:lastRenderedPageBreak/>
        <w:t>Verbesserung</w:t>
      </w:r>
      <w:bookmarkEnd w:id="189"/>
      <w:bookmarkEnd w:id="190"/>
    </w:p>
    <w:p w14:paraId="3B6AD498" w14:textId="77777777" w:rsidR="004977BB" w:rsidRPr="009039B8" w:rsidRDefault="007A71F9" w:rsidP="007A71F9">
      <w:pPr>
        <w:pStyle w:val="berschrift2"/>
        <w:rPr>
          <w:rFonts w:ascii="Barlow" w:hAnsi="Barlow"/>
        </w:rPr>
      </w:pPr>
      <w:bookmarkStart w:id="191" w:name="_Toc45793453"/>
      <w:bookmarkStart w:id="192" w:name="_Toc45794168"/>
      <w:r w:rsidRPr="009039B8">
        <w:rPr>
          <w:rFonts w:ascii="Barlow" w:hAnsi="Barlow"/>
        </w:rPr>
        <w:t>Nichtkonformität und Korrekturmaßnahmen</w:t>
      </w:r>
      <w:bookmarkEnd w:id="191"/>
      <w:bookmarkEnd w:id="192"/>
    </w:p>
    <w:p w14:paraId="0C6A8D9C" w14:textId="77777777" w:rsidR="004977BB" w:rsidRPr="009039B8" w:rsidRDefault="005F1FC9" w:rsidP="00693B10">
      <w:pPr>
        <w:rPr>
          <w:rFonts w:ascii="Barlow" w:hAnsi="Barlow"/>
        </w:rPr>
      </w:pPr>
      <w:r w:rsidRPr="009039B8">
        <w:rPr>
          <w:rFonts w:ascii="Barlow" w:hAnsi="Barlow"/>
        </w:rPr>
        <w:t xml:space="preserve">Wir stellen sicher, dass beim Auftreten von Nichtkonformitäten </w:t>
      </w:r>
      <w:r w:rsidR="00197387" w:rsidRPr="009039B8">
        <w:rPr>
          <w:rFonts w:ascii="Barlow" w:hAnsi="Barlow"/>
        </w:rPr>
        <w:t xml:space="preserve">angemessene und </w:t>
      </w:r>
      <w:r w:rsidRPr="009039B8">
        <w:rPr>
          <w:rFonts w:ascii="Barlow" w:hAnsi="Barlow"/>
        </w:rPr>
        <w:t>wirksame Maßnahmen ergriffen werden, um die Nichtkonformität</w:t>
      </w:r>
      <w:r w:rsidR="00376F3E" w:rsidRPr="009039B8">
        <w:rPr>
          <w:rStyle w:val="Funotenzeichen"/>
          <w:rFonts w:ascii="Barlow" w:hAnsi="Barlow"/>
        </w:rPr>
        <w:footnoteReference w:id="7"/>
      </w:r>
      <w:r w:rsidRPr="009039B8">
        <w:rPr>
          <w:rFonts w:ascii="Barlow" w:hAnsi="Barlow"/>
        </w:rPr>
        <w:t xml:space="preserve"> zu beseitigen und ihr Wiederauftreten zu verhindern.</w:t>
      </w:r>
    </w:p>
    <w:p w14:paraId="6EC74A99" w14:textId="77777777" w:rsidR="004977BB" w:rsidRPr="009039B8" w:rsidRDefault="004977BB" w:rsidP="00693B10">
      <w:pPr>
        <w:rPr>
          <w:rFonts w:ascii="Barlow" w:hAnsi="Barlow"/>
        </w:rPr>
      </w:pPr>
    </w:p>
    <w:p w14:paraId="6E85C0DF" w14:textId="77777777" w:rsidR="004977BB" w:rsidRPr="009039B8" w:rsidRDefault="00376F3E" w:rsidP="00693B10">
      <w:pPr>
        <w:rPr>
          <w:rFonts w:ascii="Barlow" w:hAnsi="Barlow"/>
        </w:rPr>
      </w:pPr>
      <w:r w:rsidRPr="009039B8">
        <w:rPr>
          <w:rFonts w:ascii="Barlow" w:hAnsi="Barlow" w:cs="Arial"/>
          <w:szCs w:val="22"/>
        </w:rPr>
        <w:t>Die Handlungshilfen, um Nichtkonformitäten mit Korrekturmaßnahmen rechtzeitig zu begegnen, sind:</w:t>
      </w:r>
    </w:p>
    <w:p w14:paraId="1C451D6E" w14:textId="77777777" w:rsidR="007A71F9" w:rsidRPr="009039B8" w:rsidRDefault="00376F3E" w:rsidP="00376F3E">
      <w:pPr>
        <w:numPr>
          <w:ilvl w:val="0"/>
          <w:numId w:val="34"/>
        </w:numPr>
        <w:spacing w:before="120"/>
        <w:ind w:left="714" w:hanging="357"/>
        <w:rPr>
          <w:rFonts w:ascii="Barlow" w:hAnsi="Barlow"/>
        </w:rPr>
      </w:pPr>
      <w:r w:rsidRPr="009039B8">
        <w:rPr>
          <w:rFonts w:ascii="Barlow" w:hAnsi="Barlow"/>
        </w:rPr>
        <w:t>monatliche A</w:t>
      </w:r>
      <w:r w:rsidR="00E72C0B" w:rsidRPr="009039B8">
        <w:rPr>
          <w:rFonts w:ascii="Barlow" w:hAnsi="Barlow"/>
        </w:rPr>
        <w:t>uswertungen</w:t>
      </w:r>
    </w:p>
    <w:p w14:paraId="2286C686" w14:textId="77777777" w:rsidR="007A71F9" w:rsidRPr="009039B8" w:rsidRDefault="00376F3E" w:rsidP="00376F3E">
      <w:pPr>
        <w:numPr>
          <w:ilvl w:val="0"/>
          <w:numId w:val="34"/>
        </w:numPr>
        <w:spacing w:before="120"/>
        <w:ind w:left="714" w:hanging="357"/>
        <w:rPr>
          <w:rFonts w:ascii="Barlow" w:hAnsi="Barlow"/>
        </w:rPr>
      </w:pPr>
      <w:r w:rsidRPr="009039B8">
        <w:rPr>
          <w:rFonts w:ascii="Barlow" w:hAnsi="Barlow"/>
        </w:rPr>
        <w:t>regelmäßige Besprechungen</w:t>
      </w:r>
    </w:p>
    <w:p w14:paraId="277ADA0C" w14:textId="77777777" w:rsidR="007A71F9" w:rsidRPr="009039B8" w:rsidRDefault="00376F3E" w:rsidP="00376F3E">
      <w:pPr>
        <w:numPr>
          <w:ilvl w:val="0"/>
          <w:numId w:val="34"/>
        </w:numPr>
        <w:spacing w:before="120"/>
        <w:ind w:left="714" w:hanging="357"/>
        <w:rPr>
          <w:rFonts w:ascii="Barlow" w:hAnsi="Barlow"/>
        </w:rPr>
      </w:pPr>
      <w:r w:rsidRPr="009039B8">
        <w:rPr>
          <w:rFonts w:ascii="Barlow" w:hAnsi="Barlow"/>
        </w:rPr>
        <w:t>interne und externe Audits</w:t>
      </w:r>
    </w:p>
    <w:p w14:paraId="2F0BD042" w14:textId="77777777" w:rsidR="007A71F9" w:rsidRPr="009039B8" w:rsidRDefault="00376F3E" w:rsidP="00376F3E">
      <w:pPr>
        <w:numPr>
          <w:ilvl w:val="0"/>
          <w:numId w:val="34"/>
        </w:numPr>
        <w:spacing w:before="120"/>
        <w:ind w:left="714" w:hanging="357"/>
        <w:rPr>
          <w:rFonts w:ascii="Barlow" w:hAnsi="Barlow"/>
        </w:rPr>
      </w:pPr>
      <w:r w:rsidRPr="009039B8">
        <w:rPr>
          <w:rFonts w:ascii="Barlow" w:hAnsi="Barlow"/>
        </w:rPr>
        <w:t>Begehungen</w:t>
      </w:r>
    </w:p>
    <w:p w14:paraId="73413BE8" w14:textId="77777777" w:rsidR="007A71F9" w:rsidRPr="009039B8" w:rsidRDefault="00376F3E" w:rsidP="00376F3E">
      <w:pPr>
        <w:numPr>
          <w:ilvl w:val="0"/>
          <w:numId w:val="34"/>
        </w:numPr>
        <w:spacing w:before="120"/>
        <w:ind w:left="714" w:hanging="357"/>
        <w:rPr>
          <w:rFonts w:ascii="Barlow" w:hAnsi="Barlow"/>
        </w:rPr>
      </w:pPr>
      <w:r w:rsidRPr="009039B8">
        <w:rPr>
          <w:rFonts w:ascii="Barlow" w:hAnsi="Barlow"/>
        </w:rPr>
        <w:t>Checklisten</w:t>
      </w:r>
    </w:p>
    <w:p w14:paraId="28A41B82" w14:textId="77777777" w:rsidR="00376F3E" w:rsidRPr="009039B8" w:rsidRDefault="00376F3E" w:rsidP="00693B10">
      <w:pPr>
        <w:rPr>
          <w:rFonts w:ascii="Barlow" w:hAnsi="Barlow"/>
        </w:rPr>
      </w:pPr>
    </w:p>
    <w:p w14:paraId="3AC0172E" w14:textId="77777777" w:rsidR="00376F3E" w:rsidRPr="009039B8" w:rsidRDefault="00376F3E" w:rsidP="00693B10">
      <w:pPr>
        <w:rPr>
          <w:rFonts w:ascii="Barlow" w:hAnsi="Barlow"/>
        </w:rPr>
      </w:pPr>
      <w:r w:rsidRPr="009039B8">
        <w:rPr>
          <w:rFonts w:ascii="Barlow" w:hAnsi="Barlow"/>
        </w:rPr>
        <w:t>Diese Handlungshilfen beinhalten darüber hinaus:</w:t>
      </w:r>
    </w:p>
    <w:p w14:paraId="76460817" w14:textId="77777777" w:rsidR="00376F3E" w:rsidRPr="009039B8" w:rsidRDefault="00376F3E" w:rsidP="001E364A">
      <w:pPr>
        <w:numPr>
          <w:ilvl w:val="0"/>
          <w:numId w:val="35"/>
        </w:numPr>
        <w:spacing w:before="120"/>
        <w:ind w:left="709" w:hanging="352"/>
        <w:rPr>
          <w:rFonts w:ascii="Barlow" w:hAnsi="Barlow"/>
        </w:rPr>
      </w:pPr>
      <w:r w:rsidRPr="009039B8">
        <w:rPr>
          <w:rFonts w:ascii="Barlow" w:hAnsi="Barlow"/>
        </w:rPr>
        <w:t>Überprüfung der Nichtkonformität und Ermittlung ihrer Ursache</w:t>
      </w:r>
    </w:p>
    <w:p w14:paraId="77B14606" w14:textId="77777777" w:rsidR="00376F3E" w:rsidRPr="009039B8" w:rsidRDefault="00197387" w:rsidP="001E364A">
      <w:pPr>
        <w:numPr>
          <w:ilvl w:val="0"/>
          <w:numId w:val="35"/>
        </w:numPr>
        <w:spacing w:before="120"/>
        <w:ind w:left="709" w:hanging="352"/>
        <w:rPr>
          <w:rFonts w:ascii="Barlow" w:hAnsi="Barlow"/>
        </w:rPr>
      </w:pPr>
      <w:r w:rsidRPr="009039B8">
        <w:rPr>
          <w:rFonts w:ascii="Barlow" w:hAnsi="Barlow"/>
        </w:rPr>
        <w:t>die Bewertung des Handlungsbedarfes zur Sicherstellung, dass</w:t>
      </w:r>
      <w:r w:rsidR="001E364A" w:rsidRPr="009039B8">
        <w:rPr>
          <w:rFonts w:ascii="Barlow" w:hAnsi="Barlow"/>
        </w:rPr>
        <w:t xml:space="preserve"> sich Nichtkonformitäten nicht </w:t>
      </w:r>
      <w:r w:rsidRPr="009039B8">
        <w:rPr>
          <w:rFonts w:ascii="Barlow" w:hAnsi="Barlow"/>
        </w:rPr>
        <w:t>wiederholen bzw. nicht an anderer Stelle auftreten</w:t>
      </w:r>
    </w:p>
    <w:p w14:paraId="66D85521" w14:textId="77777777" w:rsidR="00376F3E" w:rsidRPr="009039B8" w:rsidRDefault="00197387" w:rsidP="001E364A">
      <w:pPr>
        <w:numPr>
          <w:ilvl w:val="0"/>
          <w:numId w:val="35"/>
        </w:numPr>
        <w:spacing w:before="120"/>
        <w:ind w:left="709" w:hanging="352"/>
        <w:rPr>
          <w:rFonts w:ascii="Barlow" w:hAnsi="Barlow"/>
        </w:rPr>
      </w:pPr>
      <w:r w:rsidRPr="009039B8">
        <w:rPr>
          <w:rFonts w:ascii="Barlow" w:hAnsi="Barlow"/>
        </w:rPr>
        <w:t>die Festlegung und Umsetzung geeigneter Maßnahmen, zu</w:t>
      </w:r>
      <w:r w:rsidR="001E364A" w:rsidRPr="009039B8">
        <w:rPr>
          <w:rFonts w:ascii="Barlow" w:hAnsi="Barlow"/>
        </w:rPr>
        <w:t>r Behebung der Nichtkonformitä</w:t>
      </w:r>
      <w:r w:rsidRPr="009039B8">
        <w:rPr>
          <w:rFonts w:ascii="Barlow" w:hAnsi="Barlow"/>
        </w:rPr>
        <w:t>ten und Beseitigung ihrer Ursache</w:t>
      </w:r>
    </w:p>
    <w:p w14:paraId="1446C40F" w14:textId="77777777" w:rsidR="00376F3E" w:rsidRPr="009039B8" w:rsidRDefault="00197387" w:rsidP="001E364A">
      <w:pPr>
        <w:numPr>
          <w:ilvl w:val="0"/>
          <w:numId w:val="35"/>
        </w:numPr>
        <w:spacing w:before="120"/>
        <w:ind w:left="709" w:hanging="352"/>
        <w:rPr>
          <w:rFonts w:ascii="Barlow" w:hAnsi="Barlow"/>
        </w:rPr>
      </w:pPr>
      <w:r w:rsidRPr="009039B8">
        <w:rPr>
          <w:rFonts w:ascii="Barlow" w:hAnsi="Barlow"/>
        </w:rPr>
        <w:t>Dokumentation der Korrekturmaßnahmen</w:t>
      </w:r>
    </w:p>
    <w:p w14:paraId="79DC2A98" w14:textId="77777777" w:rsidR="00376F3E" w:rsidRPr="009039B8" w:rsidRDefault="00197387" w:rsidP="001E364A">
      <w:pPr>
        <w:numPr>
          <w:ilvl w:val="0"/>
          <w:numId w:val="35"/>
        </w:numPr>
        <w:spacing w:before="120"/>
        <w:ind w:left="709" w:hanging="352"/>
        <w:rPr>
          <w:rFonts w:ascii="Barlow" w:hAnsi="Barlow"/>
        </w:rPr>
      </w:pPr>
      <w:r w:rsidRPr="009039B8">
        <w:rPr>
          <w:rFonts w:ascii="Barlow" w:hAnsi="Barlow"/>
        </w:rPr>
        <w:t>die Überprüfung der Wirksamkeit ergriffener Korrekturmaßnahmen</w:t>
      </w:r>
    </w:p>
    <w:p w14:paraId="0E5AFD70" w14:textId="77777777" w:rsidR="00376F3E" w:rsidRPr="009039B8" w:rsidRDefault="00376F3E" w:rsidP="00693B10">
      <w:pPr>
        <w:rPr>
          <w:rFonts w:ascii="Barlow" w:hAnsi="Barlow"/>
        </w:rPr>
      </w:pPr>
    </w:p>
    <w:p w14:paraId="53B95AAC" w14:textId="77777777" w:rsidR="00376F3E" w:rsidRPr="009039B8" w:rsidRDefault="00197387" w:rsidP="00693B10">
      <w:pPr>
        <w:rPr>
          <w:rFonts w:ascii="Barlow" w:hAnsi="Barlow"/>
        </w:rPr>
      </w:pPr>
      <w:r w:rsidRPr="009039B8">
        <w:rPr>
          <w:rFonts w:ascii="Barlow" w:hAnsi="Barlow"/>
        </w:rPr>
        <w:t>Im Zusammenhang mit Korrekturmaßnahmen sind gegebenenfalls Änderungen am EnMS vorzunehmen.</w:t>
      </w:r>
    </w:p>
    <w:p w14:paraId="08D8600A" w14:textId="77777777" w:rsidR="00376F3E" w:rsidRPr="009039B8" w:rsidRDefault="00376F3E" w:rsidP="00693B10">
      <w:pPr>
        <w:rPr>
          <w:rFonts w:ascii="Barlow" w:hAnsi="Barlow"/>
        </w:rPr>
      </w:pPr>
    </w:p>
    <w:p w14:paraId="6FE91428" w14:textId="77777777" w:rsidR="00376F3E" w:rsidRPr="009039B8" w:rsidRDefault="00197387" w:rsidP="00693B10">
      <w:pPr>
        <w:rPr>
          <w:rFonts w:ascii="Barlow" w:hAnsi="Barlow"/>
        </w:rPr>
      </w:pPr>
      <w:r w:rsidRPr="009039B8">
        <w:rPr>
          <w:rFonts w:ascii="Barlow" w:hAnsi="Barlow"/>
        </w:rPr>
        <w:t>Der LEMT erfasst und überwacht sämtliche energierelevanten Korrekturmaßnahmen.</w:t>
      </w:r>
    </w:p>
    <w:p w14:paraId="5BB72908" w14:textId="77777777" w:rsidR="00376F3E" w:rsidRPr="009039B8" w:rsidRDefault="00376F3E" w:rsidP="00693B10">
      <w:pPr>
        <w:rPr>
          <w:rFonts w:ascii="Barlow" w:hAnsi="Barlow"/>
        </w:rPr>
      </w:pPr>
    </w:p>
    <w:p w14:paraId="1CAE0454" w14:textId="77777777" w:rsidR="00376F3E" w:rsidRPr="009039B8" w:rsidRDefault="00197387" w:rsidP="00197387">
      <w:pPr>
        <w:pStyle w:val="berschrift2"/>
        <w:rPr>
          <w:rFonts w:ascii="Barlow" w:hAnsi="Barlow"/>
        </w:rPr>
      </w:pPr>
      <w:bookmarkStart w:id="193" w:name="_Toc45793454"/>
      <w:bookmarkStart w:id="194" w:name="_Toc45794169"/>
      <w:r w:rsidRPr="009039B8">
        <w:rPr>
          <w:rFonts w:ascii="Barlow" w:hAnsi="Barlow"/>
        </w:rPr>
        <w:t>Fortlaufende Verbesserung</w:t>
      </w:r>
      <w:bookmarkEnd w:id="193"/>
      <w:bookmarkEnd w:id="194"/>
    </w:p>
    <w:p w14:paraId="5AE8DDFC" w14:textId="77777777" w:rsidR="00197387" w:rsidRPr="009039B8" w:rsidRDefault="00FC5B6A" w:rsidP="00693B10">
      <w:pPr>
        <w:rPr>
          <w:rFonts w:ascii="Barlow" w:hAnsi="Barlow"/>
        </w:rPr>
      </w:pPr>
      <w:r w:rsidRPr="009039B8">
        <w:rPr>
          <w:rFonts w:ascii="Barlow" w:hAnsi="Barlow"/>
        </w:rPr>
        <w:t>Wir ermitteln und implementieren alle Veränderungen, die zur fortlaufenden Verbesserung der Eignung, Angemessenheit und Wirksamkeit unseres EnMS, einschließlich Verbesserung der energiebezogenen Leistung erforderlich sind.</w:t>
      </w:r>
    </w:p>
    <w:p w14:paraId="3298F3B9" w14:textId="77777777" w:rsidR="00197387" w:rsidRPr="009039B8" w:rsidRDefault="00197387" w:rsidP="00693B10">
      <w:pPr>
        <w:rPr>
          <w:rFonts w:ascii="Barlow" w:hAnsi="Barlow"/>
        </w:rPr>
      </w:pPr>
    </w:p>
    <w:p w14:paraId="30CADE9E" w14:textId="77777777" w:rsidR="00197387" w:rsidRPr="009039B8" w:rsidRDefault="00FC5B6A" w:rsidP="00693B10">
      <w:pPr>
        <w:rPr>
          <w:rFonts w:ascii="Barlow" w:hAnsi="Barlow"/>
        </w:rPr>
      </w:pPr>
      <w:r w:rsidRPr="009039B8">
        <w:rPr>
          <w:rFonts w:ascii="Barlow" w:hAnsi="Barlow"/>
        </w:rPr>
        <w:t>Die fortlaufende Verbesserung der energiebezogenen Leistung weisen wir beispielsweise nach durch:</w:t>
      </w:r>
    </w:p>
    <w:p w14:paraId="71CB2824" w14:textId="77777777" w:rsidR="00197387" w:rsidRPr="009039B8" w:rsidRDefault="00FC5B6A" w:rsidP="00FC5B6A">
      <w:pPr>
        <w:numPr>
          <w:ilvl w:val="0"/>
          <w:numId w:val="36"/>
        </w:numPr>
        <w:spacing w:before="120"/>
        <w:ind w:left="714" w:hanging="357"/>
        <w:rPr>
          <w:rFonts w:ascii="Barlow" w:hAnsi="Barlow"/>
        </w:rPr>
      </w:pPr>
      <w:r w:rsidRPr="009039B8">
        <w:rPr>
          <w:rFonts w:ascii="Barlow" w:hAnsi="Barlow"/>
        </w:rPr>
        <w:t>Reduzierung des normalisierten Energieverbrauches</w:t>
      </w:r>
    </w:p>
    <w:p w14:paraId="19CFD7A1" w14:textId="77777777" w:rsidR="00197387" w:rsidRPr="009039B8" w:rsidRDefault="00FC5B6A" w:rsidP="00FC5B6A">
      <w:pPr>
        <w:numPr>
          <w:ilvl w:val="0"/>
          <w:numId w:val="36"/>
        </w:numPr>
        <w:spacing w:before="120"/>
        <w:ind w:left="714" w:hanging="357"/>
        <w:rPr>
          <w:rFonts w:ascii="Barlow" w:hAnsi="Barlow"/>
        </w:rPr>
      </w:pPr>
      <w:r w:rsidRPr="009039B8">
        <w:rPr>
          <w:rFonts w:ascii="Barlow" w:hAnsi="Barlow"/>
        </w:rPr>
        <w:t>Fortschritte bei der Erreichung der Energieziele</w:t>
      </w:r>
    </w:p>
    <w:p w14:paraId="558FFA5A" w14:textId="77777777" w:rsidR="00197387" w:rsidRPr="009039B8" w:rsidRDefault="00FC5B6A" w:rsidP="00FC5B6A">
      <w:pPr>
        <w:numPr>
          <w:ilvl w:val="0"/>
          <w:numId w:val="36"/>
        </w:numPr>
        <w:spacing w:before="120"/>
        <w:ind w:left="714" w:hanging="357"/>
        <w:rPr>
          <w:rFonts w:ascii="Barlow" w:hAnsi="Barlow"/>
        </w:rPr>
      </w:pPr>
      <w:r w:rsidRPr="009039B8">
        <w:rPr>
          <w:rFonts w:ascii="Barlow" w:hAnsi="Barlow"/>
        </w:rPr>
        <w:t>Fortschritte bei der Lenkung und Steuerung der SEUs</w:t>
      </w:r>
    </w:p>
    <w:p w14:paraId="0F8437C0" w14:textId="4E99B9C2" w:rsidR="00B8010A" w:rsidRPr="009039B8" w:rsidRDefault="00837417" w:rsidP="00837417">
      <w:pPr>
        <w:pStyle w:val="berschrift2"/>
        <w:rPr>
          <w:rFonts w:ascii="Barlow" w:hAnsi="Barlow"/>
        </w:rPr>
      </w:pPr>
      <w:r w:rsidRPr="009039B8">
        <w:rPr>
          <w:rFonts w:ascii="Barlow" w:hAnsi="Barlow"/>
        </w:rPr>
        <w:br w:type="page"/>
      </w:r>
      <w:bookmarkStart w:id="195" w:name="_Toc45793455"/>
      <w:bookmarkStart w:id="196" w:name="_Toc45794170"/>
      <w:r w:rsidR="00074BA4" w:rsidRPr="009039B8">
        <w:rPr>
          <w:rFonts w:ascii="Barlow" w:hAnsi="Barlow"/>
        </w:rPr>
        <w:lastRenderedPageBreak/>
        <w:t>Mitgeltende Unterlagen</w:t>
      </w:r>
      <w:bookmarkEnd w:id="195"/>
      <w:bookmarkEnd w:id="196"/>
    </w:p>
    <w:p w14:paraId="5E5B6730" w14:textId="270CCAD9" w:rsidR="00B8010A" w:rsidRPr="009039B8" w:rsidRDefault="00B8010A" w:rsidP="00693B10">
      <w:pPr>
        <w:rPr>
          <w:rFonts w:ascii="Barlow" w:hAnsi="Barlow"/>
        </w:rPr>
      </w:pPr>
    </w:p>
    <w:p w14:paraId="73927D3E" w14:textId="77777777" w:rsidR="001056F0" w:rsidRPr="009039B8" w:rsidRDefault="001056F0" w:rsidP="001056F0">
      <w:pPr>
        <w:rPr>
          <w:rFonts w:ascii="Barlow" w:hAnsi="Barlow"/>
          <w:szCs w:val="22"/>
        </w:rPr>
      </w:pPr>
      <w:r w:rsidRPr="009039B8">
        <w:rPr>
          <w:rFonts w:ascii="Barlow" w:hAnsi="Barlow" w:cs="Arial"/>
          <w:b/>
          <w:i/>
          <w:szCs w:val="22"/>
        </w:rPr>
        <w:t>[bitte unternehmensspezifisch ergänzen bzw. anpassen]</w:t>
      </w:r>
    </w:p>
    <w:p w14:paraId="55DBA770" w14:textId="77777777" w:rsidR="00B8010A" w:rsidRPr="009039B8" w:rsidRDefault="00B8010A" w:rsidP="00693B10">
      <w:pPr>
        <w:rPr>
          <w:rFonts w:ascii="Barlow" w:hAnsi="Barlow"/>
        </w:rPr>
      </w:pPr>
    </w:p>
    <w:p w14:paraId="2E0AA19A" w14:textId="71C9D354" w:rsidR="0053114E" w:rsidRPr="006759F0" w:rsidRDefault="001056F0" w:rsidP="006759F0">
      <w:pPr>
        <w:numPr>
          <w:ilvl w:val="0"/>
          <w:numId w:val="37"/>
        </w:numPr>
        <w:rPr>
          <w:rFonts w:ascii="Barlow" w:hAnsi="Barlow"/>
        </w:rPr>
        <w:sectPr w:rsidR="0053114E" w:rsidRPr="006759F0" w:rsidSect="00F96A65">
          <w:headerReference w:type="even" r:id="rId14"/>
          <w:headerReference w:type="default" r:id="rId15"/>
          <w:footerReference w:type="first" r:id="rId16"/>
          <w:pgSz w:w="11906" w:h="16838" w:code="9"/>
          <w:pgMar w:top="284" w:right="851" w:bottom="851" w:left="1418" w:header="709" w:footer="386" w:gutter="0"/>
          <w:paperSrc w:first="7" w:other="7"/>
          <w:cols w:space="708"/>
          <w:titlePg/>
          <w:docGrid w:linePitch="360"/>
        </w:sectPr>
      </w:pPr>
      <w:r w:rsidRPr="009039B8">
        <w:rPr>
          <w:rFonts w:ascii="Barlow" w:hAnsi="Barlow"/>
        </w:rPr>
        <w:t>Liste der Korrekturmaßnahmen</w:t>
      </w:r>
    </w:p>
    <w:p w14:paraId="69577F6E" w14:textId="591893C3" w:rsidR="00B8010A" w:rsidRDefault="006759F0" w:rsidP="0053114E">
      <w:pPr>
        <w:jc w:val="left"/>
      </w:pPr>
      <w:r>
        <w:rPr>
          <w:noProof/>
          <w:color w:val="FFFFFF" w:themeColor="background1"/>
        </w:rPr>
        <w:lastRenderedPageBreak/>
        <w:drawing>
          <wp:anchor distT="0" distB="0" distL="114300" distR="114300" simplePos="0" relativeHeight="251675136" behindDoc="0" locked="0" layoutInCell="1" allowOverlap="1" wp14:anchorId="09750375" wp14:editId="3F4FD6EB">
            <wp:simplePos x="0" y="0"/>
            <wp:positionH relativeFrom="column">
              <wp:posOffset>4886325</wp:posOffset>
            </wp:positionH>
            <wp:positionV relativeFrom="paragraph">
              <wp:posOffset>8661400</wp:posOffset>
            </wp:positionV>
            <wp:extent cx="1148080" cy="1148080"/>
            <wp:effectExtent l="0" t="0" r="0" b="0"/>
            <wp:wrapNone/>
            <wp:docPr id="8" name="Grafik 8" descr="C:\Users\rbertram\AppData\Local\Microsoft\Windows\INetCache\Content.MSO\7AFCBD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bertram\AppData\Local\Microsoft\Windows\INetCache\Content.MSO\7AFCBD77.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14E" w:rsidRPr="0053114E">
        <w:rPr>
          <w:rFonts w:ascii="Barlow" w:eastAsia="Calibri" w:hAnsi="Barlow" w:cs="Barlow"/>
          <w:noProof/>
          <w:w w:val="98"/>
          <w:szCs w:val="22"/>
        </w:rPr>
        <mc:AlternateContent>
          <mc:Choice Requires="wps">
            <w:drawing>
              <wp:anchor distT="45720" distB="45720" distL="114300" distR="114300" simplePos="0" relativeHeight="251673088" behindDoc="0" locked="0" layoutInCell="1" allowOverlap="1" wp14:anchorId="7B6CE0AE" wp14:editId="1EE97543">
                <wp:simplePos x="0" y="0"/>
                <wp:positionH relativeFrom="column">
                  <wp:posOffset>-172720</wp:posOffset>
                </wp:positionH>
                <wp:positionV relativeFrom="page">
                  <wp:posOffset>770255</wp:posOffset>
                </wp:positionV>
                <wp:extent cx="6202680" cy="9269730"/>
                <wp:effectExtent l="0" t="0" r="762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9269730"/>
                        </a:xfrm>
                        <a:prstGeom prst="rect">
                          <a:avLst/>
                        </a:prstGeom>
                        <a:solidFill>
                          <a:srgbClr val="007FA8"/>
                        </a:solidFill>
                        <a:ln w="9525">
                          <a:noFill/>
                          <a:miter lim="800000"/>
                          <a:headEnd/>
                          <a:tailEnd/>
                        </a:ln>
                      </wps:spPr>
                      <wps:txbx>
                        <w:txbxContent>
                          <w:p w14:paraId="3A3D4C51" w14:textId="77777777" w:rsidR="0053114E" w:rsidRPr="0053114E" w:rsidRDefault="0053114E" w:rsidP="0053114E">
                            <w:pPr>
                              <w:jc w:val="left"/>
                              <w:rPr>
                                <w:rFonts w:ascii="Barlow" w:hAnsi="Barlow"/>
                                <w:color w:val="FFFFFF"/>
                              </w:rPr>
                            </w:pPr>
                            <w:r w:rsidRPr="0053114E">
                              <w:rPr>
                                <w:rFonts w:ascii="Barlow" w:hAnsi="Barlow"/>
                                <w:b/>
                                <w:bCs/>
                                <w:color w:val="FFFFFF"/>
                              </w:rPr>
                              <w:t>Herausgeber:</w:t>
                            </w:r>
                            <w:r w:rsidRPr="0053114E">
                              <w:rPr>
                                <w:rFonts w:ascii="Barlow" w:hAnsi="Barlow"/>
                                <w:color w:val="FFFFFF"/>
                              </w:rPr>
                              <w:t xml:space="preserve"> </w:t>
                            </w:r>
                            <w:r w:rsidRPr="0053114E">
                              <w:rPr>
                                <w:rFonts w:ascii="Barlow" w:hAnsi="Barlow"/>
                                <w:color w:val="FFFFFF"/>
                              </w:rPr>
                              <w:br/>
                              <w:t>Landesenergieagentur Sachsen-Anhalt GmbH (LENA)</w:t>
                            </w:r>
                            <w:r w:rsidRPr="0053114E">
                              <w:rPr>
                                <w:rFonts w:ascii="Barlow" w:hAnsi="Barlow"/>
                                <w:color w:val="FFFFFF"/>
                              </w:rPr>
                              <w:br/>
                              <w:t xml:space="preserve">Olvenstedter Straße 66 </w:t>
                            </w:r>
                            <w:r w:rsidRPr="0053114E">
                              <w:rPr>
                                <w:rFonts w:ascii="Barlow" w:hAnsi="Barlow"/>
                                <w:color w:val="FFFFFF"/>
                              </w:rPr>
                              <w:br/>
                              <w:t xml:space="preserve">39108 Magdeburg </w:t>
                            </w:r>
                            <w:r w:rsidRPr="0053114E">
                              <w:rPr>
                                <w:rFonts w:ascii="Barlow" w:hAnsi="Barlow"/>
                                <w:color w:val="FFFFFF"/>
                              </w:rPr>
                              <w:br/>
                              <w:t>Tel.: 0391 5067 40-0</w:t>
                            </w:r>
                            <w:r w:rsidRPr="0053114E">
                              <w:rPr>
                                <w:rFonts w:ascii="Barlow" w:hAnsi="Barlow"/>
                                <w:color w:val="FFFFFF"/>
                              </w:rPr>
                              <w:br/>
                              <w:t>E-Mail: lena@lena-lsa.de</w:t>
                            </w:r>
                            <w:r w:rsidRPr="0053114E">
                              <w:rPr>
                                <w:rFonts w:ascii="Barlow" w:hAnsi="Barlow"/>
                                <w:color w:val="FFFFFF"/>
                              </w:rPr>
                              <w:br/>
                              <w:t xml:space="preserve">www.lena.sachsen-anhalt.de  </w:t>
                            </w:r>
                          </w:p>
                          <w:p w14:paraId="5CA58808" w14:textId="77777777" w:rsidR="0053114E" w:rsidRPr="0053114E" w:rsidRDefault="0053114E" w:rsidP="0053114E">
                            <w:pPr>
                              <w:jc w:val="left"/>
                              <w:rPr>
                                <w:rFonts w:ascii="Barlow" w:hAnsi="Barlow"/>
                                <w:color w:val="FFFFFF"/>
                              </w:rPr>
                            </w:pPr>
                          </w:p>
                          <w:p w14:paraId="5560751E" w14:textId="77777777" w:rsidR="0053114E" w:rsidRPr="0053114E" w:rsidRDefault="0053114E" w:rsidP="0053114E">
                            <w:pPr>
                              <w:jc w:val="left"/>
                              <w:rPr>
                                <w:rFonts w:ascii="Barlow" w:hAnsi="Barlow"/>
                                <w:color w:val="FFFFFF"/>
                              </w:rPr>
                            </w:pPr>
                            <w:r w:rsidRPr="0053114E">
                              <w:rPr>
                                <w:rFonts w:ascii="Barlow" w:hAnsi="Barlow"/>
                                <w:color w:val="FFFFFF"/>
                              </w:rPr>
                              <w:t>Geschäftsführer: Marko Mühlstein</w:t>
                            </w:r>
                          </w:p>
                          <w:p w14:paraId="7079F469" w14:textId="77777777" w:rsidR="0053114E" w:rsidRPr="0053114E" w:rsidRDefault="0053114E" w:rsidP="0053114E">
                            <w:pPr>
                              <w:jc w:val="left"/>
                              <w:rPr>
                                <w:rFonts w:ascii="Barlow" w:hAnsi="Barlow"/>
                                <w:color w:val="FFFFFF"/>
                              </w:rPr>
                            </w:pPr>
                          </w:p>
                          <w:p w14:paraId="11A24B4C" w14:textId="77777777" w:rsidR="0053114E" w:rsidRPr="0053114E" w:rsidRDefault="0053114E" w:rsidP="0053114E">
                            <w:pPr>
                              <w:jc w:val="left"/>
                              <w:rPr>
                                <w:rFonts w:ascii="Barlow" w:hAnsi="Barlow"/>
                                <w:color w:val="FFFFFF"/>
                              </w:rPr>
                            </w:pPr>
                            <w:r w:rsidRPr="0053114E">
                              <w:rPr>
                                <w:rFonts w:ascii="Barlow" w:hAnsi="Barlow"/>
                                <w:color w:val="FFFFFF"/>
                              </w:rPr>
                              <w:t>Herausgabe: September 2025</w:t>
                            </w:r>
                          </w:p>
                          <w:p w14:paraId="1A2F4C7F" w14:textId="77777777" w:rsidR="0053114E" w:rsidRPr="0053114E" w:rsidRDefault="0053114E" w:rsidP="0053114E">
                            <w:pPr>
                              <w:jc w:val="left"/>
                              <w:rPr>
                                <w:rFonts w:ascii="Barlow" w:hAnsi="Barlow"/>
                                <w:color w:val="FFFFFF"/>
                              </w:rPr>
                            </w:pPr>
                          </w:p>
                          <w:p w14:paraId="23966C38" w14:textId="77777777" w:rsidR="0053114E" w:rsidRPr="0053114E" w:rsidRDefault="0053114E" w:rsidP="0053114E">
                            <w:pPr>
                              <w:jc w:val="left"/>
                              <w:rPr>
                                <w:rFonts w:ascii="Barlow" w:hAnsi="Barlow"/>
                                <w:b/>
                                <w:color w:val="FFFFFF"/>
                              </w:rPr>
                            </w:pPr>
                            <w:r w:rsidRPr="0053114E">
                              <w:rPr>
                                <w:rFonts w:ascii="Barlow" w:hAnsi="Barlow"/>
                                <w:b/>
                                <w:color w:val="FFFFFF"/>
                              </w:rPr>
                              <w:t>Redaktion/Gestaltung/Layout:</w:t>
                            </w:r>
                          </w:p>
                          <w:p w14:paraId="5CC27024" w14:textId="77777777" w:rsidR="0053114E" w:rsidRPr="0053114E" w:rsidRDefault="0053114E" w:rsidP="0053114E">
                            <w:pPr>
                              <w:jc w:val="left"/>
                              <w:rPr>
                                <w:rFonts w:ascii="Barlow" w:hAnsi="Barlow"/>
                                <w:color w:val="FFFFFF"/>
                              </w:rPr>
                            </w:pPr>
                            <w:r w:rsidRPr="0053114E">
                              <w:rPr>
                                <w:rFonts w:ascii="Barlow" w:hAnsi="Barlow"/>
                                <w:color w:val="FFFFFF"/>
                              </w:rPr>
                              <w:t>Landesenergieagentur Sachsen-Anhalt GmbH</w:t>
                            </w:r>
                          </w:p>
                          <w:p w14:paraId="2A550014" w14:textId="77777777" w:rsidR="0053114E" w:rsidRPr="0053114E" w:rsidRDefault="0053114E" w:rsidP="0053114E">
                            <w:pPr>
                              <w:jc w:val="left"/>
                              <w:rPr>
                                <w:rFonts w:ascii="Barlow" w:hAnsi="Barlow"/>
                                <w:color w:val="FFFFFF"/>
                              </w:rPr>
                            </w:pPr>
                          </w:p>
                          <w:p w14:paraId="19F0C16E" w14:textId="77777777" w:rsidR="0053114E" w:rsidRPr="0053114E" w:rsidRDefault="0053114E" w:rsidP="0053114E">
                            <w:pPr>
                              <w:jc w:val="left"/>
                              <w:rPr>
                                <w:rFonts w:ascii="Barlow" w:hAnsi="Barlow"/>
                                <w:color w:val="FFFFFF"/>
                              </w:rPr>
                            </w:pPr>
                          </w:p>
                          <w:p w14:paraId="44395B59" w14:textId="77777777" w:rsidR="0053114E" w:rsidRPr="0053114E" w:rsidRDefault="0053114E" w:rsidP="0053114E">
                            <w:pPr>
                              <w:jc w:val="left"/>
                              <w:rPr>
                                <w:rFonts w:ascii="Barlow" w:hAnsi="Barlow"/>
                                <w:color w:val="FFFFFF"/>
                              </w:rPr>
                            </w:pPr>
                          </w:p>
                          <w:p w14:paraId="67723C9F" w14:textId="77777777" w:rsidR="0053114E" w:rsidRPr="0053114E" w:rsidRDefault="0053114E" w:rsidP="0053114E">
                            <w:pPr>
                              <w:jc w:val="left"/>
                              <w:rPr>
                                <w:rFonts w:ascii="Barlow" w:hAnsi="Barlow"/>
                                <w:color w:val="FFFFFF"/>
                              </w:rPr>
                            </w:pPr>
                          </w:p>
                          <w:p w14:paraId="248C910E" w14:textId="77777777" w:rsidR="0053114E" w:rsidRPr="0053114E" w:rsidRDefault="0053114E" w:rsidP="0053114E">
                            <w:pPr>
                              <w:jc w:val="left"/>
                              <w:rPr>
                                <w:rFonts w:ascii="Barlow" w:hAnsi="Barlow"/>
                                <w:color w:val="FFFFFF"/>
                              </w:rPr>
                            </w:pPr>
                          </w:p>
                          <w:p w14:paraId="3FA59223" w14:textId="77777777" w:rsidR="0053114E" w:rsidRPr="0053114E" w:rsidRDefault="0053114E" w:rsidP="0053114E">
                            <w:pPr>
                              <w:jc w:val="left"/>
                              <w:rPr>
                                <w:rFonts w:ascii="Barlow" w:hAnsi="Barlow"/>
                                <w:color w:val="FFFFFF"/>
                              </w:rPr>
                            </w:pPr>
                          </w:p>
                          <w:p w14:paraId="4DE43091" w14:textId="77777777" w:rsidR="0053114E" w:rsidRPr="0053114E" w:rsidRDefault="0053114E" w:rsidP="0053114E">
                            <w:pPr>
                              <w:jc w:val="left"/>
                              <w:rPr>
                                <w:rFonts w:ascii="Barlow" w:hAnsi="Barlow"/>
                                <w:color w:val="FFFFFF"/>
                              </w:rPr>
                            </w:pPr>
                          </w:p>
                          <w:p w14:paraId="4627FB13" w14:textId="77777777" w:rsidR="0053114E" w:rsidRPr="0053114E" w:rsidRDefault="0053114E" w:rsidP="0053114E">
                            <w:pPr>
                              <w:jc w:val="left"/>
                              <w:rPr>
                                <w:rFonts w:ascii="Barlow" w:hAnsi="Barlow"/>
                                <w:color w:val="FFFFFF"/>
                              </w:rPr>
                            </w:pPr>
                          </w:p>
                          <w:p w14:paraId="06D7DDED" w14:textId="77777777" w:rsidR="0053114E" w:rsidRPr="0053114E" w:rsidRDefault="0053114E" w:rsidP="0053114E">
                            <w:pPr>
                              <w:jc w:val="left"/>
                              <w:rPr>
                                <w:rFonts w:ascii="Barlow" w:hAnsi="Barlow"/>
                                <w:color w:val="FFFFFF"/>
                              </w:rPr>
                            </w:pPr>
                          </w:p>
                          <w:p w14:paraId="22696E4B" w14:textId="77777777" w:rsidR="0053114E" w:rsidRPr="0053114E" w:rsidRDefault="0053114E" w:rsidP="0053114E">
                            <w:pPr>
                              <w:jc w:val="left"/>
                              <w:rPr>
                                <w:rFonts w:ascii="Barlow" w:hAnsi="Barlow"/>
                                <w:color w:val="FFFFFF"/>
                              </w:rPr>
                            </w:pPr>
                          </w:p>
                          <w:p w14:paraId="41B8F8A1" w14:textId="77777777" w:rsidR="0053114E" w:rsidRPr="0053114E" w:rsidRDefault="0053114E" w:rsidP="0053114E">
                            <w:pPr>
                              <w:jc w:val="left"/>
                              <w:rPr>
                                <w:rFonts w:ascii="Barlow" w:hAnsi="Barlow"/>
                                <w:color w:val="FFFFFF"/>
                              </w:rPr>
                            </w:pPr>
                          </w:p>
                          <w:p w14:paraId="702719F8" w14:textId="77777777" w:rsidR="0053114E" w:rsidRPr="0053114E" w:rsidRDefault="0053114E" w:rsidP="0053114E">
                            <w:pPr>
                              <w:jc w:val="left"/>
                              <w:rPr>
                                <w:rFonts w:ascii="Barlow" w:hAnsi="Barlow"/>
                                <w:color w:val="FFFFFF"/>
                              </w:rPr>
                            </w:pPr>
                          </w:p>
                          <w:p w14:paraId="271C2500" w14:textId="77777777" w:rsidR="0053114E" w:rsidRPr="0053114E" w:rsidRDefault="0053114E" w:rsidP="0053114E">
                            <w:pPr>
                              <w:jc w:val="left"/>
                              <w:rPr>
                                <w:rFonts w:ascii="Barlow" w:hAnsi="Barlow"/>
                                <w:color w:val="FFFFFF"/>
                              </w:rPr>
                            </w:pPr>
                          </w:p>
                          <w:p w14:paraId="7DC425AC" w14:textId="77777777" w:rsidR="0053114E" w:rsidRPr="0053114E" w:rsidRDefault="0053114E" w:rsidP="0053114E">
                            <w:pPr>
                              <w:jc w:val="left"/>
                              <w:rPr>
                                <w:rFonts w:ascii="Barlow" w:hAnsi="Barlow"/>
                                <w:color w:val="FFFFFF"/>
                              </w:rPr>
                            </w:pPr>
                          </w:p>
                          <w:p w14:paraId="68E62BEC" w14:textId="77777777" w:rsidR="0053114E" w:rsidRPr="0053114E" w:rsidRDefault="0053114E" w:rsidP="0053114E">
                            <w:pPr>
                              <w:jc w:val="left"/>
                              <w:rPr>
                                <w:rFonts w:ascii="Barlow" w:hAnsi="Barlow"/>
                                <w:color w:val="FFFFFF"/>
                              </w:rPr>
                            </w:pPr>
                          </w:p>
                          <w:p w14:paraId="612FE110" w14:textId="77777777" w:rsidR="0053114E" w:rsidRPr="0053114E" w:rsidRDefault="0053114E" w:rsidP="0053114E">
                            <w:pPr>
                              <w:jc w:val="left"/>
                              <w:rPr>
                                <w:rFonts w:ascii="Barlow" w:hAnsi="Barlow"/>
                                <w:color w:val="FFFFFF"/>
                              </w:rPr>
                            </w:pPr>
                          </w:p>
                          <w:p w14:paraId="04DA04F9" w14:textId="77777777" w:rsidR="0053114E" w:rsidRPr="0053114E" w:rsidRDefault="0053114E" w:rsidP="0053114E">
                            <w:pPr>
                              <w:jc w:val="left"/>
                              <w:rPr>
                                <w:rFonts w:ascii="Barlow" w:hAnsi="Barlow"/>
                                <w:color w:val="FFFFFF"/>
                              </w:rPr>
                            </w:pPr>
                          </w:p>
                          <w:p w14:paraId="3AFD75FC" w14:textId="77777777" w:rsidR="0053114E" w:rsidRPr="0053114E" w:rsidRDefault="0053114E" w:rsidP="0053114E">
                            <w:pPr>
                              <w:jc w:val="left"/>
                              <w:rPr>
                                <w:rFonts w:ascii="Barlow" w:hAnsi="Barlow"/>
                                <w:color w:val="FFFFFF"/>
                              </w:rPr>
                            </w:pPr>
                          </w:p>
                          <w:p w14:paraId="28A420DC" w14:textId="77777777" w:rsidR="0053114E" w:rsidRPr="0053114E" w:rsidRDefault="0053114E" w:rsidP="0053114E">
                            <w:pPr>
                              <w:jc w:val="left"/>
                              <w:rPr>
                                <w:rFonts w:ascii="Barlow" w:hAnsi="Barlow"/>
                                <w:color w:val="FFFFFF"/>
                              </w:rPr>
                            </w:pPr>
                          </w:p>
                          <w:p w14:paraId="3B8D695F" w14:textId="77777777" w:rsidR="0053114E" w:rsidRPr="0053114E" w:rsidRDefault="0053114E" w:rsidP="0053114E">
                            <w:pPr>
                              <w:jc w:val="left"/>
                              <w:rPr>
                                <w:rFonts w:ascii="Barlow" w:hAnsi="Barlow"/>
                                <w:color w:val="FFFFFF"/>
                              </w:rPr>
                            </w:pPr>
                          </w:p>
                          <w:p w14:paraId="3B1025FF" w14:textId="77777777" w:rsidR="0053114E" w:rsidRPr="0053114E" w:rsidRDefault="0053114E" w:rsidP="0053114E">
                            <w:pPr>
                              <w:jc w:val="left"/>
                              <w:rPr>
                                <w:rFonts w:ascii="Barlow" w:hAnsi="Barlow"/>
                                <w:color w:val="FFFFFF"/>
                              </w:rPr>
                            </w:pPr>
                          </w:p>
                          <w:p w14:paraId="758E8239" w14:textId="77777777" w:rsidR="0053114E" w:rsidRPr="0053114E" w:rsidRDefault="0053114E" w:rsidP="0053114E">
                            <w:pPr>
                              <w:jc w:val="left"/>
                              <w:rPr>
                                <w:rFonts w:ascii="Barlow" w:hAnsi="Barlow"/>
                                <w:color w:val="FFFFFF"/>
                              </w:rPr>
                            </w:pPr>
                          </w:p>
                          <w:p w14:paraId="7726B5B2" w14:textId="77777777" w:rsidR="0053114E" w:rsidRPr="0053114E" w:rsidRDefault="0053114E" w:rsidP="0053114E">
                            <w:pPr>
                              <w:jc w:val="left"/>
                              <w:rPr>
                                <w:rFonts w:ascii="Barlow" w:hAnsi="Barlow"/>
                                <w:color w:val="FFFFFF"/>
                              </w:rPr>
                            </w:pPr>
                          </w:p>
                          <w:p w14:paraId="23156A92" w14:textId="77777777" w:rsidR="0053114E" w:rsidRPr="0053114E" w:rsidRDefault="0053114E" w:rsidP="0053114E">
                            <w:pPr>
                              <w:jc w:val="left"/>
                              <w:rPr>
                                <w:rFonts w:ascii="Barlow" w:hAnsi="Barlow"/>
                                <w:color w:val="FFFFFF"/>
                              </w:rPr>
                            </w:pPr>
                          </w:p>
                          <w:p w14:paraId="07A63517" w14:textId="77777777" w:rsidR="0053114E" w:rsidRPr="0053114E" w:rsidRDefault="0053114E" w:rsidP="0053114E">
                            <w:pPr>
                              <w:jc w:val="left"/>
                              <w:rPr>
                                <w:rFonts w:ascii="Barlow" w:hAnsi="Barlow"/>
                                <w:color w:val="FFFFFF"/>
                              </w:rPr>
                            </w:pPr>
                          </w:p>
                          <w:p w14:paraId="0E4F62DD" w14:textId="77777777" w:rsidR="0053114E" w:rsidRPr="0053114E" w:rsidRDefault="0053114E" w:rsidP="0053114E">
                            <w:pPr>
                              <w:jc w:val="left"/>
                              <w:rPr>
                                <w:rFonts w:ascii="Barlow" w:hAnsi="Barlow"/>
                                <w:color w:val="FFFFFF"/>
                              </w:rPr>
                            </w:pPr>
                          </w:p>
                          <w:p w14:paraId="169071E8" w14:textId="77777777" w:rsidR="0053114E" w:rsidRPr="0053114E" w:rsidRDefault="0053114E" w:rsidP="0053114E">
                            <w:pPr>
                              <w:jc w:val="left"/>
                              <w:rPr>
                                <w:rFonts w:ascii="Barlow" w:hAnsi="Barlow"/>
                                <w:color w:val="FFFFFF"/>
                              </w:rPr>
                            </w:pPr>
                          </w:p>
                          <w:p w14:paraId="3E6E9EE8" w14:textId="77777777" w:rsidR="0053114E" w:rsidRPr="0053114E" w:rsidRDefault="0053114E" w:rsidP="0053114E">
                            <w:pPr>
                              <w:jc w:val="left"/>
                              <w:rPr>
                                <w:rFonts w:ascii="Barlow" w:hAnsi="Barlow"/>
                                <w:color w:val="FFFFFF"/>
                                <w:sz w:val="36"/>
                              </w:rPr>
                            </w:pPr>
                          </w:p>
                          <w:p w14:paraId="34D30B04" w14:textId="75DF97FA" w:rsidR="0053114E" w:rsidRPr="0053114E" w:rsidRDefault="0053114E" w:rsidP="0053114E">
                            <w:pPr>
                              <w:jc w:val="left"/>
                              <w:rPr>
                                <w:rFonts w:ascii="Barlow" w:hAnsi="Barlow"/>
                                <w:color w:val="FFFFFF"/>
                              </w:rPr>
                            </w:pPr>
                          </w:p>
                          <w:p w14:paraId="1F5A5F0A" w14:textId="77777777" w:rsidR="0053114E" w:rsidRPr="0053114E" w:rsidRDefault="0053114E" w:rsidP="0053114E">
                            <w:pPr>
                              <w:jc w:val="left"/>
                              <w:rPr>
                                <w:rFonts w:ascii="Barlow" w:hAnsi="Barlow"/>
                                <w:color w:val="FFFFFF"/>
                              </w:rPr>
                            </w:pPr>
                          </w:p>
                          <w:p w14:paraId="68FCBA27" w14:textId="17BE8D65" w:rsidR="0053114E" w:rsidRPr="0053114E" w:rsidRDefault="0053114E" w:rsidP="0053114E">
                            <w:pPr>
                              <w:jc w:val="left"/>
                              <w:rPr>
                                <w:rFonts w:ascii="Barlow" w:hAnsi="Barlow"/>
                                <w:color w:val="FFFFFF"/>
                              </w:rPr>
                            </w:pPr>
                          </w:p>
                          <w:p w14:paraId="427E5ADC" w14:textId="7155BD82" w:rsidR="0053114E" w:rsidRPr="0053114E" w:rsidRDefault="0053114E" w:rsidP="0053114E">
                            <w:pPr>
                              <w:jc w:val="left"/>
                              <w:rPr>
                                <w:rFonts w:ascii="Barlow" w:hAnsi="Barlow"/>
                                <w:color w:val="FFFFFF"/>
                              </w:rPr>
                            </w:pPr>
                          </w:p>
                          <w:p w14:paraId="04708AF5" w14:textId="338ED817" w:rsidR="0053114E" w:rsidRPr="0053114E" w:rsidRDefault="0053114E" w:rsidP="0053114E">
                            <w:pPr>
                              <w:jc w:val="left"/>
                              <w:rPr>
                                <w:rFonts w:ascii="Barlow" w:hAnsi="Barlow"/>
                                <w:color w:val="FFFFFF"/>
                              </w:rPr>
                            </w:pPr>
                            <w:r w:rsidRPr="0053114E">
                              <w:rPr>
                                <w:rFonts w:ascii="Barlow" w:hAnsi="Barlow"/>
                                <w:color w:val="FFFFFF"/>
                              </w:rPr>
                              <w:tab/>
                            </w:r>
                            <w:r w:rsidRPr="0053114E">
                              <w:rPr>
                                <w:rFonts w:ascii="Barlow" w:hAnsi="Barlow"/>
                                <w:color w:val="FFFFFF"/>
                              </w:rPr>
                              <w:tab/>
                            </w:r>
                            <w:r w:rsidRPr="0053114E">
                              <w:rPr>
                                <w:rFonts w:ascii="Barlow" w:hAnsi="Barlow"/>
                                <w:color w:val="FFFFFF"/>
                              </w:rPr>
                              <w:tab/>
                            </w:r>
                            <w:r w:rsidRPr="0053114E">
                              <w:rPr>
                                <w:rFonts w:ascii="Barlow" w:hAnsi="Barlow"/>
                                <w:color w:val="FFFFFF"/>
                              </w:rPr>
                              <w:tab/>
                            </w:r>
                            <w:r w:rsidRPr="0053114E">
                              <w:rPr>
                                <w:rFonts w:ascii="Barlow" w:hAnsi="Barlow"/>
                                <w:color w:val="FFFFFF"/>
                              </w:rPr>
                              <w:tab/>
                            </w:r>
                            <w:r w:rsidRPr="0053114E">
                              <w:rPr>
                                <w:rFonts w:ascii="Barlow" w:hAnsi="Barlow"/>
                                <w:color w:val="FFFFFF"/>
                              </w:rPr>
                              <w:tab/>
                            </w:r>
                            <w:r w:rsidRPr="0053114E">
                              <w:rPr>
                                <w:rFonts w:ascii="Barlow" w:hAnsi="Barlow"/>
                                <w:color w:val="FFFFFF"/>
                              </w:rPr>
                              <w:tab/>
                            </w:r>
                            <w:r w:rsidRPr="0053114E">
                              <w:rPr>
                                <w:rFonts w:ascii="Barlow" w:hAnsi="Barlow"/>
                                <w:color w:val="FFFFFF"/>
                              </w:rPr>
                              <w:tab/>
                            </w:r>
                            <w:r w:rsidRPr="0053114E">
                              <w:rPr>
                                <w:rFonts w:ascii="Barlow" w:hAnsi="Barlow"/>
                                <w:color w:val="FFFFFF"/>
                              </w:rPr>
                              <w:tab/>
                            </w:r>
                            <w:r w:rsidRPr="0053114E">
                              <w:rPr>
                                <w:rFonts w:ascii="Barlow" w:hAnsi="Barlow"/>
                                <w:color w:val="FFFFFF"/>
                              </w:rPr>
                              <w:tab/>
                            </w:r>
                            <w:r w:rsidRPr="0053114E">
                              <w:rPr>
                                <w:rFonts w:ascii="Barlow" w:hAnsi="Barlow"/>
                                <w:color w:val="FFFFFF"/>
                              </w:rPr>
                              <w:tab/>
                              <w:t xml:space="preserve">  </w:t>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sidRPr="0053114E">
                              <w:rPr>
                                <w:rFonts w:ascii="Barlow" w:hAnsi="Barlow"/>
                                <w:color w:val="FFFFFF"/>
                                <w:sz w:val="18"/>
                              </w:rPr>
                              <w:t>Gefördert durch:</w:t>
                            </w:r>
                          </w:p>
                          <w:p w14:paraId="6C8F9518" w14:textId="77777777" w:rsidR="0053114E" w:rsidRPr="0053114E" w:rsidRDefault="0053114E" w:rsidP="0053114E">
                            <w:pPr>
                              <w:jc w:val="left"/>
                              <w:rPr>
                                <w:rFonts w:ascii="Barlow" w:hAnsi="Barlow"/>
                                <w:color w:val="FFFFFF"/>
                                <w:sz w:val="20"/>
                              </w:rPr>
                            </w:pPr>
                          </w:p>
                          <w:p w14:paraId="5B57AD7B" w14:textId="47304535" w:rsidR="0053114E" w:rsidRPr="0053114E" w:rsidRDefault="0053114E" w:rsidP="0053114E">
                            <w:pPr>
                              <w:jc w:val="left"/>
                              <w:rPr>
                                <w:rFonts w:ascii="Barlow" w:hAnsi="Barlow"/>
                                <w:color w:val="FFFFFF"/>
                              </w:rPr>
                            </w:pPr>
                          </w:p>
                          <w:p w14:paraId="4DA739F3" w14:textId="77777777" w:rsidR="0053114E" w:rsidRPr="0053114E" w:rsidRDefault="0053114E" w:rsidP="0053114E">
                            <w:pPr>
                              <w:jc w:val="left"/>
                              <w:rPr>
                                <w:rFonts w:ascii="Barlow" w:hAnsi="Barlow"/>
                                <w:b/>
                                <w:color w:val="FFFFFF"/>
                              </w:rPr>
                            </w:pPr>
                          </w:p>
                          <w:p w14:paraId="2366F932" w14:textId="77777777" w:rsidR="0053114E" w:rsidRPr="0053114E" w:rsidRDefault="0053114E" w:rsidP="0053114E">
                            <w:pPr>
                              <w:jc w:val="left"/>
                              <w:rPr>
                                <w:rFonts w:ascii="Barlow" w:hAnsi="Barlow"/>
                                <w:color w:val="FFFFFF"/>
                              </w:rPr>
                            </w:pPr>
                          </w:p>
                          <w:p w14:paraId="4072A571" w14:textId="6E731D93" w:rsidR="0053114E" w:rsidRPr="0053114E" w:rsidRDefault="0053114E" w:rsidP="0053114E">
                            <w:pPr>
                              <w:jc w:val="left"/>
                              <w:rPr>
                                <w:rFonts w:ascii="Barlow" w:hAnsi="Barlow"/>
                                <w:b/>
                                <w:color w:val="FFFFFF"/>
                              </w:rPr>
                            </w:pPr>
                          </w:p>
                          <w:p w14:paraId="0941B553" w14:textId="77777777" w:rsidR="0053114E" w:rsidRPr="0053114E" w:rsidRDefault="0053114E" w:rsidP="0053114E">
                            <w:pPr>
                              <w:jc w:val="left"/>
                              <w:rPr>
                                <w:rFonts w:ascii="Barlow" w:hAnsi="Barlow"/>
                                <w:b/>
                                <w:color w:val="FFFFFF"/>
                              </w:rPr>
                            </w:pPr>
                          </w:p>
                          <w:p w14:paraId="38D5D964" w14:textId="77777777" w:rsidR="0053114E" w:rsidRPr="0053114E" w:rsidRDefault="0053114E" w:rsidP="0053114E">
                            <w:pPr>
                              <w:jc w:val="left"/>
                              <w:rPr>
                                <w:rFonts w:ascii="Barlow" w:hAnsi="Barlow"/>
                                <w:b/>
                                <w:color w:val="FFFFFF"/>
                              </w:rPr>
                            </w:pPr>
                            <w:r w:rsidRPr="0053114E">
                              <w:rPr>
                                <w:rFonts w:ascii="Barlow" w:hAnsi="Barlow"/>
                                <w:b/>
                                <w:color w:val="FFFFFF"/>
                              </w:rPr>
                              <w:t>Wir machen Energiegewinner.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CE0AE" id="Textfeld 2" o:spid="_x0000_s1113" type="#_x0000_t202" style="position:absolute;margin-left:-13.6pt;margin-top:60.65pt;width:488.4pt;height:729.9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" fillcolor="#007fa8" stroked="f">
                <v:textbox>
                  <w:txbxContent>
                    <w:p w14:paraId="3A3D4C51" w14:textId="77777777" w:rsidR="0053114E" w:rsidRPr="0053114E" w:rsidRDefault="0053114E" w:rsidP="0053114E">
                      <w:pPr>
                        <w:jc w:val="left"/>
                        <w:rPr>
                          <w:rFonts w:ascii="Barlow" w:hAnsi="Barlow"/>
                          <w:color w:val="FFFFFF"/>
                        </w:rPr>
                      </w:pPr>
                      <w:r w:rsidRPr="0053114E">
                        <w:rPr>
                          <w:rFonts w:ascii="Barlow" w:hAnsi="Barlow"/>
                          <w:b/>
                          <w:bCs/>
                          <w:color w:val="FFFFFF"/>
                        </w:rPr>
                        <w:t>Herausgeber:</w:t>
                      </w:r>
                      <w:r w:rsidRPr="0053114E">
                        <w:rPr>
                          <w:rFonts w:ascii="Barlow" w:hAnsi="Barlow"/>
                          <w:color w:val="FFFFFF"/>
                        </w:rPr>
                        <w:t xml:space="preserve"> </w:t>
                      </w:r>
                      <w:r w:rsidRPr="0053114E">
                        <w:rPr>
                          <w:rFonts w:ascii="Barlow" w:hAnsi="Barlow"/>
                          <w:color w:val="FFFFFF"/>
                        </w:rPr>
                        <w:br/>
                        <w:t>Landesenergieagentur Sachsen-Anhalt GmbH (LENA)</w:t>
                      </w:r>
                      <w:r w:rsidRPr="0053114E">
                        <w:rPr>
                          <w:rFonts w:ascii="Barlow" w:hAnsi="Barlow"/>
                          <w:color w:val="FFFFFF"/>
                        </w:rPr>
                        <w:br/>
                        <w:t xml:space="preserve">Olvenstedter Straße 66 </w:t>
                      </w:r>
                      <w:r w:rsidRPr="0053114E">
                        <w:rPr>
                          <w:rFonts w:ascii="Barlow" w:hAnsi="Barlow"/>
                          <w:color w:val="FFFFFF"/>
                        </w:rPr>
                        <w:br/>
                        <w:t xml:space="preserve">39108 Magdeburg </w:t>
                      </w:r>
                      <w:r w:rsidRPr="0053114E">
                        <w:rPr>
                          <w:rFonts w:ascii="Barlow" w:hAnsi="Barlow"/>
                          <w:color w:val="FFFFFF"/>
                        </w:rPr>
                        <w:br/>
                        <w:t>Tel.: 0391 5067 40-0</w:t>
                      </w:r>
                      <w:r w:rsidRPr="0053114E">
                        <w:rPr>
                          <w:rFonts w:ascii="Barlow" w:hAnsi="Barlow"/>
                          <w:color w:val="FFFFFF"/>
                        </w:rPr>
                        <w:br/>
                        <w:t>E-Mail: lena@lena-lsa.de</w:t>
                      </w:r>
                      <w:r w:rsidRPr="0053114E">
                        <w:rPr>
                          <w:rFonts w:ascii="Barlow" w:hAnsi="Barlow"/>
                          <w:color w:val="FFFFFF"/>
                        </w:rPr>
                        <w:br/>
                        <w:t xml:space="preserve">www.lena.sachsen-anhalt.de  </w:t>
                      </w:r>
                    </w:p>
                    <w:p w14:paraId="5CA58808" w14:textId="77777777" w:rsidR="0053114E" w:rsidRPr="0053114E" w:rsidRDefault="0053114E" w:rsidP="0053114E">
                      <w:pPr>
                        <w:jc w:val="left"/>
                        <w:rPr>
                          <w:rFonts w:ascii="Barlow" w:hAnsi="Barlow"/>
                          <w:color w:val="FFFFFF"/>
                        </w:rPr>
                      </w:pPr>
                    </w:p>
                    <w:p w14:paraId="5560751E" w14:textId="77777777" w:rsidR="0053114E" w:rsidRPr="0053114E" w:rsidRDefault="0053114E" w:rsidP="0053114E">
                      <w:pPr>
                        <w:jc w:val="left"/>
                        <w:rPr>
                          <w:rFonts w:ascii="Barlow" w:hAnsi="Barlow"/>
                          <w:color w:val="FFFFFF"/>
                        </w:rPr>
                      </w:pPr>
                      <w:r w:rsidRPr="0053114E">
                        <w:rPr>
                          <w:rFonts w:ascii="Barlow" w:hAnsi="Barlow"/>
                          <w:color w:val="FFFFFF"/>
                        </w:rPr>
                        <w:t>Geschäftsführer: Marko Mühlstein</w:t>
                      </w:r>
                    </w:p>
                    <w:p w14:paraId="7079F469" w14:textId="77777777" w:rsidR="0053114E" w:rsidRPr="0053114E" w:rsidRDefault="0053114E" w:rsidP="0053114E">
                      <w:pPr>
                        <w:jc w:val="left"/>
                        <w:rPr>
                          <w:rFonts w:ascii="Barlow" w:hAnsi="Barlow"/>
                          <w:color w:val="FFFFFF"/>
                        </w:rPr>
                      </w:pPr>
                    </w:p>
                    <w:p w14:paraId="11A24B4C" w14:textId="77777777" w:rsidR="0053114E" w:rsidRPr="0053114E" w:rsidRDefault="0053114E" w:rsidP="0053114E">
                      <w:pPr>
                        <w:jc w:val="left"/>
                        <w:rPr>
                          <w:rFonts w:ascii="Barlow" w:hAnsi="Barlow"/>
                          <w:color w:val="FFFFFF"/>
                        </w:rPr>
                      </w:pPr>
                      <w:r w:rsidRPr="0053114E">
                        <w:rPr>
                          <w:rFonts w:ascii="Barlow" w:hAnsi="Barlow"/>
                          <w:color w:val="FFFFFF"/>
                        </w:rPr>
                        <w:t>Herausgabe: September 2025</w:t>
                      </w:r>
                    </w:p>
                    <w:p w14:paraId="1A2F4C7F" w14:textId="77777777" w:rsidR="0053114E" w:rsidRPr="0053114E" w:rsidRDefault="0053114E" w:rsidP="0053114E">
                      <w:pPr>
                        <w:jc w:val="left"/>
                        <w:rPr>
                          <w:rFonts w:ascii="Barlow" w:hAnsi="Barlow"/>
                          <w:color w:val="FFFFFF"/>
                        </w:rPr>
                      </w:pPr>
                    </w:p>
                    <w:p w14:paraId="23966C38" w14:textId="77777777" w:rsidR="0053114E" w:rsidRPr="0053114E" w:rsidRDefault="0053114E" w:rsidP="0053114E">
                      <w:pPr>
                        <w:jc w:val="left"/>
                        <w:rPr>
                          <w:rFonts w:ascii="Barlow" w:hAnsi="Barlow"/>
                          <w:b/>
                          <w:color w:val="FFFFFF"/>
                        </w:rPr>
                      </w:pPr>
                      <w:r w:rsidRPr="0053114E">
                        <w:rPr>
                          <w:rFonts w:ascii="Barlow" w:hAnsi="Barlow"/>
                          <w:b/>
                          <w:color w:val="FFFFFF"/>
                        </w:rPr>
                        <w:t>Redaktion/Gestaltung/Layout:</w:t>
                      </w:r>
                    </w:p>
                    <w:p w14:paraId="5CC27024" w14:textId="77777777" w:rsidR="0053114E" w:rsidRPr="0053114E" w:rsidRDefault="0053114E" w:rsidP="0053114E">
                      <w:pPr>
                        <w:jc w:val="left"/>
                        <w:rPr>
                          <w:rFonts w:ascii="Barlow" w:hAnsi="Barlow"/>
                          <w:color w:val="FFFFFF"/>
                        </w:rPr>
                      </w:pPr>
                      <w:r w:rsidRPr="0053114E">
                        <w:rPr>
                          <w:rFonts w:ascii="Barlow" w:hAnsi="Barlow"/>
                          <w:color w:val="FFFFFF"/>
                        </w:rPr>
                        <w:t>Landesenergieagentur Sachsen-Anhalt GmbH</w:t>
                      </w:r>
                    </w:p>
                    <w:p w14:paraId="2A550014" w14:textId="77777777" w:rsidR="0053114E" w:rsidRPr="0053114E" w:rsidRDefault="0053114E" w:rsidP="0053114E">
                      <w:pPr>
                        <w:jc w:val="left"/>
                        <w:rPr>
                          <w:rFonts w:ascii="Barlow" w:hAnsi="Barlow"/>
                          <w:color w:val="FFFFFF"/>
                        </w:rPr>
                      </w:pPr>
                    </w:p>
                    <w:p w14:paraId="19F0C16E" w14:textId="77777777" w:rsidR="0053114E" w:rsidRPr="0053114E" w:rsidRDefault="0053114E" w:rsidP="0053114E">
                      <w:pPr>
                        <w:jc w:val="left"/>
                        <w:rPr>
                          <w:rFonts w:ascii="Barlow" w:hAnsi="Barlow"/>
                          <w:color w:val="FFFFFF"/>
                        </w:rPr>
                      </w:pPr>
                    </w:p>
                    <w:p w14:paraId="44395B59" w14:textId="77777777" w:rsidR="0053114E" w:rsidRPr="0053114E" w:rsidRDefault="0053114E" w:rsidP="0053114E">
                      <w:pPr>
                        <w:jc w:val="left"/>
                        <w:rPr>
                          <w:rFonts w:ascii="Barlow" w:hAnsi="Barlow"/>
                          <w:color w:val="FFFFFF"/>
                        </w:rPr>
                      </w:pPr>
                    </w:p>
                    <w:p w14:paraId="67723C9F" w14:textId="77777777" w:rsidR="0053114E" w:rsidRPr="0053114E" w:rsidRDefault="0053114E" w:rsidP="0053114E">
                      <w:pPr>
                        <w:jc w:val="left"/>
                        <w:rPr>
                          <w:rFonts w:ascii="Barlow" w:hAnsi="Barlow"/>
                          <w:color w:val="FFFFFF"/>
                        </w:rPr>
                      </w:pPr>
                    </w:p>
                    <w:p w14:paraId="248C910E" w14:textId="77777777" w:rsidR="0053114E" w:rsidRPr="0053114E" w:rsidRDefault="0053114E" w:rsidP="0053114E">
                      <w:pPr>
                        <w:jc w:val="left"/>
                        <w:rPr>
                          <w:rFonts w:ascii="Barlow" w:hAnsi="Barlow"/>
                          <w:color w:val="FFFFFF"/>
                        </w:rPr>
                      </w:pPr>
                    </w:p>
                    <w:p w14:paraId="3FA59223" w14:textId="77777777" w:rsidR="0053114E" w:rsidRPr="0053114E" w:rsidRDefault="0053114E" w:rsidP="0053114E">
                      <w:pPr>
                        <w:jc w:val="left"/>
                        <w:rPr>
                          <w:rFonts w:ascii="Barlow" w:hAnsi="Barlow"/>
                          <w:color w:val="FFFFFF"/>
                        </w:rPr>
                      </w:pPr>
                    </w:p>
                    <w:p w14:paraId="4DE43091" w14:textId="77777777" w:rsidR="0053114E" w:rsidRPr="0053114E" w:rsidRDefault="0053114E" w:rsidP="0053114E">
                      <w:pPr>
                        <w:jc w:val="left"/>
                        <w:rPr>
                          <w:rFonts w:ascii="Barlow" w:hAnsi="Barlow"/>
                          <w:color w:val="FFFFFF"/>
                        </w:rPr>
                      </w:pPr>
                    </w:p>
                    <w:p w14:paraId="4627FB13" w14:textId="77777777" w:rsidR="0053114E" w:rsidRPr="0053114E" w:rsidRDefault="0053114E" w:rsidP="0053114E">
                      <w:pPr>
                        <w:jc w:val="left"/>
                        <w:rPr>
                          <w:rFonts w:ascii="Barlow" w:hAnsi="Barlow"/>
                          <w:color w:val="FFFFFF"/>
                        </w:rPr>
                      </w:pPr>
                    </w:p>
                    <w:p w14:paraId="06D7DDED" w14:textId="77777777" w:rsidR="0053114E" w:rsidRPr="0053114E" w:rsidRDefault="0053114E" w:rsidP="0053114E">
                      <w:pPr>
                        <w:jc w:val="left"/>
                        <w:rPr>
                          <w:rFonts w:ascii="Barlow" w:hAnsi="Barlow"/>
                          <w:color w:val="FFFFFF"/>
                        </w:rPr>
                      </w:pPr>
                    </w:p>
                    <w:p w14:paraId="22696E4B" w14:textId="77777777" w:rsidR="0053114E" w:rsidRPr="0053114E" w:rsidRDefault="0053114E" w:rsidP="0053114E">
                      <w:pPr>
                        <w:jc w:val="left"/>
                        <w:rPr>
                          <w:rFonts w:ascii="Barlow" w:hAnsi="Barlow"/>
                          <w:color w:val="FFFFFF"/>
                        </w:rPr>
                      </w:pPr>
                    </w:p>
                    <w:p w14:paraId="41B8F8A1" w14:textId="77777777" w:rsidR="0053114E" w:rsidRPr="0053114E" w:rsidRDefault="0053114E" w:rsidP="0053114E">
                      <w:pPr>
                        <w:jc w:val="left"/>
                        <w:rPr>
                          <w:rFonts w:ascii="Barlow" w:hAnsi="Barlow"/>
                          <w:color w:val="FFFFFF"/>
                        </w:rPr>
                      </w:pPr>
                    </w:p>
                    <w:p w14:paraId="702719F8" w14:textId="77777777" w:rsidR="0053114E" w:rsidRPr="0053114E" w:rsidRDefault="0053114E" w:rsidP="0053114E">
                      <w:pPr>
                        <w:jc w:val="left"/>
                        <w:rPr>
                          <w:rFonts w:ascii="Barlow" w:hAnsi="Barlow"/>
                          <w:color w:val="FFFFFF"/>
                        </w:rPr>
                      </w:pPr>
                    </w:p>
                    <w:p w14:paraId="271C2500" w14:textId="77777777" w:rsidR="0053114E" w:rsidRPr="0053114E" w:rsidRDefault="0053114E" w:rsidP="0053114E">
                      <w:pPr>
                        <w:jc w:val="left"/>
                        <w:rPr>
                          <w:rFonts w:ascii="Barlow" w:hAnsi="Barlow"/>
                          <w:color w:val="FFFFFF"/>
                        </w:rPr>
                      </w:pPr>
                    </w:p>
                    <w:p w14:paraId="7DC425AC" w14:textId="77777777" w:rsidR="0053114E" w:rsidRPr="0053114E" w:rsidRDefault="0053114E" w:rsidP="0053114E">
                      <w:pPr>
                        <w:jc w:val="left"/>
                        <w:rPr>
                          <w:rFonts w:ascii="Barlow" w:hAnsi="Barlow"/>
                          <w:color w:val="FFFFFF"/>
                        </w:rPr>
                      </w:pPr>
                    </w:p>
                    <w:p w14:paraId="68E62BEC" w14:textId="77777777" w:rsidR="0053114E" w:rsidRPr="0053114E" w:rsidRDefault="0053114E" w:rsidP="0053114E">
                      <w:pPr>
                        <w:jc w:val="left"/>
                        <w:rPr>
                          <w:rFonts w:ascii="Barlow" w:hAnsi="Barlow"/>
                          <w:color w:val="FFFFFF"/>
                        </w:rPr>
                      </w:pPr>
                    </w:p>
                    <w:p w14:paraId="612FE110" w14:textId="77777777" w:rsidR="0053114E" w:rsidRPr="0053114E" w:rsidRDefault="0053114E" w:rsidP="0053114E">
                      <w:pPr>
                        <w:jc w:val="left"/>
                        <w:rPr>
                          <w:rFonts w:ascii="Barlow" w:hAnsi="Barlow"/>
                          <w:color w:val="FFFFFF"/>
                        </w:rPr>
                      </w:pPr>
                    </w:p>
                    <w:p w14:paraId="04DA04F9" w14:textId="77777777" w:rsidR="0053114E" w:rsidRPr="0053114E" w:rsidRDefault="0053114E" w:rsidP="0053114E">
                      <w:pPr>
                        <w:jc w:val="left"/>
                        <w:rPr>
                          <w:rFonts w:ascii="Barlow" w:hAnsi="Barlow"/>
                          <w:color w:val="FFFFFF"/>
                        </w:rPr>
                      </w:pPr>
                    </w:p>
                    <w:p w14:paraId="3AFD75FC" w14:textId="77777777" w:rsidR="0053114E" w:rsidRPr="0053114E" w:rsidRDefault="0053114E" w:rsidP="0053114E">
                      <w:pPr>
                        <w:jc w:val="left"/>
                        <w:rPr>
                          <w:rFonts w:ascii="Barlow" w:hAnsi="Barlow"/>
                          <w:color w:val="FFFFFF"/>
                        </w:rPr>
                      </w:pPr>
                    </w:p>
                    <w:p w14:paraId="28A420DC" w14:textId="77777777" w:rsidR="0053114E" w:rsidRPr="0053114E" w:rsidRDefault="0053114E" w:rsidP="0053114E">
                      <w:pPr>
                        <w:jc w:val="left"/>
                        <w:rPr>
                          <w:rFonts w:ascii="Barlow" w:hAnsi="Barlow"/>
                          <w:color w:val="FFFFFF"/>
                        </w:rPr>
                      </w:pPr>
                    </w:p>
                    <w:p w14:paraId="3B8D695F" w14:textId="77777777" w:rsidR="0053114E" w:rsidRPr="0053114E" w:rsidRDefault="0053114E" w:rsidP="0053114E">
                      <w:pPr>
                        <w:jc w:val="left"/>
                        <w:rPr>
                          <w:rFonts w:ascii="Barlow" w:hAnsi="Barlow"/>
                          <w:color w:val="FFFFFF"/>
                        </w:rPr>
                      </w:pPr>
                    </w:p>
                    <w:p w14:paraId="3B1025FF" w14:textId="77777777" w:rsidR="0053114E" w:rsidRPr="0053114E" w:rsidRDefault="0053114E" w:rsidP="0053114E">
                      <w:pPr>
                        <w:jc w:val="left"/>
                        <w:rPr>
                          <w:rFonts w:ascii="Barlow" w:hAnsi="Barlow"/>
                          <w:color w:val="FFFFFF"/>
                        </w:rPr>
                      </w:pPr>
                    </w:p>
                    <w:p w14:paraId="758E8239" w14:textId="77777777" w:rsidR="0053114E" w:rsidRPr="0053114E" w:rsidRDefault="0053114E" w:rsidP="0053114E">
                      <w:pPr>
                        <w:jc w:val="left"/>
                        <w:rPr>
                          <w:rFonts w:ascii="Barlow" w:hAnsi="Barlow"/>
                          <w:color w:val="FFFFFF"/>
                        </w:rPr>
                      </w:pPr>
                    </w:p>
                    <w:p w14:paraId="7726B5B2" w14:textId="77777777" w:rsidR="0053114E" w:rsidRPr="0053114E" w:rsidRDefault="0053114E" w:rsidP="0053114E">
                      <w:pPr>
                        <w:jc w:val="left"/>
                        <w:rPr>
                          <w:rFonts w:ascii="Barlow" w:hAnsi="Barlow"/>
                          <w:color w:val="FFFFFF"/>
                        </w:rPr>
                      </w:pPr>
                    </w:p>
                    <w:p w14:paraId="23156A92" w14:textId="77777777" w:rsidR="0053114E" w:rsidRPr="0053114E" w:rsidRDefault="0053114E" w:rsidP="0053114E">
                      <w:pPr>
                        <w:jc w:val="left"/>
                        <w:rPr>
                          <w:rFonts w:ascii="Barlow" w:hAnsi="Barlow"/>
                          <w:color w:val="FFFFFF"/>
                        </w:rPr>
                      </w:pPr>
                    </w:p>
                    <w:p w14:paraId="07A63517" w14:textId="77777777" w:rsidR="0053114E" w:rsidRPr="0053114E" w:rsidRDefault="0053114E" w:rsidP="0053114E">
                      <w:pPr>
                        <w:jc w:val="left"/>
                        <w:rPr>
                          <w:rFonts w:ascii="Barlow" w:hAnsi="Barlow"/>
                          <w:color w:val="FFFFFF"/>
                        </w:rPr>
                      </w:pPr>
                    </w:p>
                    <w:p w14:paraId="0E4F62DD" w14:textId="77777777" w:rsidR="0053114E" w:rsidRPr="0053114E" w:rsidRDefault="0053114E" w:rsidP="0053114E">
                      <w:pPr>
                        <w:jc w:val="left"/>
                        <w:rPr>
                          <w:rFonts w:ascii="Barlow" w:hAnsi="Barlow"/>
                          <w:color w:val="FFFFFF"/>
                        </w:rPr>
                      </w:pPr>
                    </w:p>
                    <w:p w14:paraId="169071E8" w14:textId="77777777" w:rsidR="0053114E" w:rsidRPr="0053114E" w:rsidRDefault="0053114E" w:rsidP="0053114E">
                      <w:pPr>
                        <w:jc w:val="left"/>
                        <w:rPr>
                          <w:rFonts w:ascii="Barlow" w:hAnsi="Barlow"/>
                          <w:color w:val="FFFFFF"/>
                        </w:rPr>
                      </w:pPr>
                    </w:p>
                    <w:p w14:paraId="3E6E9EE8" w14:textId="77777777" w:rsidR="0053114E" w:rsidRPr="0053114E" w:rsidRDefault="0053114E" w:rsidP="0053114E">
                      <w:pPr>
                        <w:jc w:val="left"/>
                        <w:rPr>
                          <w:rFonts w:ascii="Barlow" w:hAnsi="Barlow"/>
                          <w:color w:val="FFFFFF"/>
                          <w:sz w:val="36"/>
                        </w:rPr>
                      </w:pPr>
                    </w:p>
                    <w:p w14:paraId="34D30B04" w14:textId="75DF97FA" w:rsidR="0053114E" w:rsidRPr="0053114E" w:rsidRDefault="0053114E" w:rsidP="0053114E">
                      <w:pPr>
                        <w:jc w:val="left"/>
                        <w:rPr>
                          <w:rFonts w:ascii="Barlow" w:hAnsi="Barlow"/>
                          <w:color w:val="FFFFFF"/>
                        </w:rPr>
                      </w:pPr>
                    </w:p>
                    <w:p w14:paraId="1F5A5F0A" w14:textId="77777777" w:rsidR="0053114E" w:rsidRPr="0053114E" w:rsidRDefault="0053114E" w:rsidP="0053114E">
                      <w:pPr>
                        <w:jc w:val="left"/>
                        <w:rPr>
                          <w:rFonts w:ascii="Barlow" w:hAnsi="Barlow"/>
                          <w:color w:val="FFFFFF"/>
                        </w:rPr>
                      </w:pPr>
                    </w:p>
                    <w:p w14:paraId="68FCBA27" w14:textId="17BE8D65" w:rsidR="0053114E" w:rsidRPr="0053114E" w:rsidRDefault="0053114E" w:rsidP="0053114E">
                      <w:pPr>
                        <w:jc w:val="left"/>
                        <w:rPr>
                          <w:rFonts w:ascii="Barlow" w:hAnsi="Barlow"/>
                          <w:color w:val="FFFFFF"/>
                        </w:rPr>
                      </w:pPr>
                    </w:p>
                    <w:p w14:paraId="427E5ADC" w14:textId="7155BD82" w:rsidR="0053114E" w:rsidRPr="0053114E" w:rsidRDefault="0053114E" w:rsidP="0053114E">
                      <w:pPr>
                        <w:jc w:val="left"/>
                        <w:rPr>
                          <w:rFonts w:ascii="Barlow" w:hAnsi="Barlow"/>
                          <w:color w:val="FFFFFF"/>
                        </w:rPr>
                      </w:pPr>
                    </w:p>
                    <w:p w14:paraId="04708AF5" w14:textId="338ED817" w:rsidR="0053114E" w:rsidRPr="0053114E" w:rsidRDefault="0053114E" w:rsidP="0053114E">
                      <w:pPr>
                        <w:jc w:val="left"/>
                        <w:rPr>
                          <w:rFonts w:ascii="Barlow" w:hAnsi="Barlow"/>
                          <w:color w:val="FFFFFF"/>
                        </w:rPr>
                      </w:pPr>
                      <w:r w:rsidRPr="0053114E">
                        <w:rPr>
                          <w:rFonts w:ascii="Barlow" w:hAnsi="Barlow"/>
                          <w:color w:val="FFFFFF"/>
                        </w:rPr>
                        <w:tab/>
                      </w:r>
                      <w:r w:rsidRPr="0053114E">
                        <w:rPr>
                          <w:rFonts w:ascii="Barlow" w:hAnsi="Barlow"/>
                          <w:color w:val="FFFFFF"/>
                        </w:rPr>
                        <w:tab/>
                      </w:r>
                      <w:r w:rsidRPr="0053114E">
                        <w:rPr>
                          <w:rFonts w:ascii="Barlow" w:hAnsi="Barlow"/>
                          <w:color w:val="FFFFFF"/>
                        </w:rPr>
                        <w:tab/>
                      </w:r>
                      <w:r w:rsidRPr="0053114E">
                        <w:rPr>
                          <w:rFonts w:ascii="Barlow" w:hAnsi="Barlow"/>
                          <w:color w:val="FFFFFF"/>
                        </w:rPr>
                        <w:tab/>
                      </w:r>
                      <w:r w:rsidRPr="0053114E">
                        <w:rPr>
                          <w:rFonts w:ascii="Barlow" w:hAnsi="Barlow"/>
                          <w:color w:val="FFFFFF"/>
                        </w:rPr>
                        <w:tab/>
                      </w:r>
                      <w:r w:rsidRPr="0053114E">
                        <w:rPr>
                          <w:rFonts w:ascii="Barlow" w:hAnsi="Barlow"/>
                          <w:color w:val="FFFFFF"/>
                        </w:rPr>
                        <w:tab/>
                      </w:r>
                      <w:r w:rsidRPr="0053114E">
                        <w:rPr>
                          <w:rFonts w:ascii="Barlow" w:hAnsi="Barlow"/>
                          <w:color w:val="FFFFFF"/>
                        </w:rPr>
                        <w:tab/>
                      </w:r>
                      <w:r w:rsidRPr="0053114E">
                        <w:rPr>
                          <w:rFonts w:ascii="Barlow" w:hAnsi="Barlow"/>
                          <w:color w:val="FFFFFF"/>
                        </w:rPr>
                        <w:tab/>
                      </w:r>
                      <w:r w:rsidRPr="0053114E">
                        <w:rPr>
                          <w:rFonts w:ascii="Barlow" w:hAnsi="Barlow"/>
                          <w:color w:val="FFFFFF"/>
                        </w:rPr>
                        <w:tab/>
                      </w:r>
                      <w:r w:rsidRPr="0053114E">
                        <w:rPr>
                          <w:rFonts w:ascii="Barlow" w:hAnsi="Barlow"/>
                          <w:color w:val="FFFFFF"/>
                        </w:rPr>
                        <w:tab/>
                      </w:r>
                      <w:r w:rsidRPr="0053114E">
                        <w:rPr>
                          <w:rFonts w:ascii="Barlow" w:hAnsi="Barlow"/>
                          <w:color w:val="FFFFFF"/>
                        </w:rPr>
                        <w:tab/>
                        <w:t xml:space="preserve">  </w:t>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Pr>
                          <w:rFonts w:ascii="Barlow" w:hAnsi="Barlow"/>
                          <w:color w:val="FFFFFF"/>
                        </w:rPr>
                        <w:tab/>
                      </w:r>
                      <w:r w:rsidRPr="0053114E">
                        <w:rPr>
                          <w:rFonts w:ascii="Barlow" w:hAnsi="Barlow"/>
                          <w:color w:val="FFFFFF"/>
                          <w:sz w:val="18"/>
                        </w:rPr>
                        <w:t>Gefördert durch:</w:t>
                      </w:r>
                    </w:p>
                    <w:p w14:paraId="6C8F9518" w14:textId="77777777" w:rsidR="0053114E" w:rsidRPr="0053114E" w:rsidRDefault="0053114E" w:rsidP="0053114E">
                      <w:pPr>
                        <w:jc w:val="left"/>
                        <w:rPr>
                          <w:rFonts w:ascii="Barlow" w:hAnsi="Barlow"/>
                          <w:color w:val="FFFFFF"/>
                          <w:sz w:val="20"/>
                        </w:rPr>
                      </w:pPr>
                    </w:p>
                    <w:p w14:paraId="5B57AD7B" w14:textId="47304535" w:rsidR="0053114E" w:rsidRPr="0053114E" w:rsidRDefault="0053114E" w:rsidP="0053114E">
                      <w:pPr>
                        <w:jc w:val="left"/>
                        <w:rPr>
                          <w:rFonts w:ascii="Barlow" w:hAnsi="Barlow"/>
                          <w:color w:val="FFFFFF"/>
                        </w:rPr>
                      </w:pPr>
                    </w:p>
                    <w:p w14:paraId="4DA739F3" w14:textId="77777777" w:rsidR="0053114E" w:rsidRPr="0053114E" w:rsidRDefault="0053114E" w:rsidP="0053114E">
                      <w:pPr>
                        <w:jc w:val="left"/>
                        <w:rPr>
                          <w:rFonts w:ascii="Barlow" w:hAnsi="Barlow"/>
                          <w:b/>
                          <w:color w:val="FFFFFF"/>
                        </w:rPr>
                      </w:pPr>
                    </w:p>
                    <w:p w14:paraId="2366F932" w14:textId="77777777" w:rsidR="0053114E" w:rsidRPr="0053114E" w:rsidRDefault="0053114E" w:rsidP="0053114E">
                      <w:pPr>
                        <w:jc w:val="left"/>
                        <w:rPr>
                          <w:rFonts w:ascii="Barlow" w:hAnsi="Barlow"/>
                          <w:color w:val="FFFFFF"/>
                        </w:rPr>
                      </w:pPr>
                    </w:p>
                    <w:p w14:paraId="4072A571" w14:textId="6E731D93" w:rsidR="0053114E" w:rsidRPr="0053114E" w:rsidRDefault="0053114E" w:rsidP="0053114E">
                      <w:pPr>
                        <w:jc w:val="left"/>
                        <w:rPr>
                          <w:rFonts w:ascii="Barlow" w:hAnsi="Barlow"/>
                          <w:b/>
                          <w:color w:val="FFFFFF"/>
                        </w:rPr>
                      </w:pPr>
                    </w:p>
                    <w:p w14:paraId="0941B553" w14:textId="77777777" w:rsidR="0053114E" w:rsidRPr="0053114E" w:rsidRDefault="0053114E" w:rsidP="0053114E">
                      <w:pPr>
                        <w:jc w:val="left"/>
                        <w:rPr>
                          <w:rFonts w:ascii="Barlow" w:hAnsi="Barlow"/>
                          <w:b/>
                          <w:color w:val="FFFFFF"/>
                        </w:rPr>
                      </w:pPr>
                    </w:p>
                    <w:p w14:paraId="38D5D964" w14:textId="77777777" w:rsidR="0053114E" w:rsidRPr="0053114E" w:rsidRDefault="0053114E" w:rsidP="0053114E">
                      <w:pPr>
                        <w:jc w:val="left"/>
                        <w:rPr>
                          <w:rFonts w:ascii="Barlow" w:hAnsi="Barlow"/>
                          <w:b/>
                          <w:color w:val="FFFFFF"/>
                        </w:rPr>
                      </w:pPr>
                      <w:r w:rsidRPr="0053114E">
                        <w:rPr>
                          <w:rFonts w:ascii="Barlow" w:hAnsi="Barlow"/>
                          <w:b/>
                          <w:color w:val="FFFFFF"/>
                        </w:rPr>
                        <w:t>Wir machen Energiegewinner.</w:t>
                      </w:r>
                    </w:p>
                  </w:txbxContent>
                </v:textbox>
                <w10:wrap type="square" anchory="page"/>
              </v:shape>
            </w:pict>
          </mc:Fallback>
        </mc:AlternateContent>
      </w:r>
      <w:r w:rsidR="0053114E" w:rsidRPr="00A801D6">
        <w:rPr>
          <w:noProof/>
          <w:color w:val="FFFFFF" w:themeColor="background1"/>
        </w:rPr>
        <w:drawing>
          <wp:anchor distT="0" distB="0" distL="114300" distR="114300" simplePos="0" relativeHeight="251671040" behindDoc="1" locked="0" layoutInCell="1" allowOverlap="1" wp14:anchorId="028C8453" wp14:editId="6BF91D60">
            <wp:simplePos x="0" y="0"/>
            <wp:positionH relativeFrom="column">
              <wp:posOffset>-518160</wp:posOffset>
            </wp:positionH>
            <wp:positionV relativeFrom="page">
              <wp:posOffset>412276</wp:posOffset>
            </wp:positionV>
            <wp:extent cx="6895465" cy="9928860"/>
            <wp:effectExtent l="0" t="0" r="635" b="0"/>
            <wp:wrapNone/>
            <wp:docPr id="13" name="Grafik 13" descr="Ein Bild, das Wasser, Blau, Türkis, Electric Blue (Farb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Wasser, Blau, Türkis, Electric Blue (Farbe) enthält.&#10;&#10;KI-generierte Inhalte können fehlerhaft sein."/>
                    <pic:cNvPicPr/>
                  </pic:nvPicPr>
                  <pic:blipFill>
                    <a:blip r:embed="rId18">
                      <a:extLst>
                        <a:ext uri="{28A0092B-C50C-407E-A947-70E740481C1C}">
                          <a14:useLocalDpi xmlns:a14="http://schemas.microsoft.com/office/drawing/2010/main" val="0"/>
                        </a:ext>
                      </a:extLst>
                    </a:blip>
                    <a:stretch>
                      <a:fillRect/>
                    </a:stretch>
                  </pic:blipFill>
                  <pic:spPr>
                    <a:xfrm>
                      <a:off x="0" y="0"/>
                      <a:ext cx="6895465" cy="9928860"/>
                    </a:xfrm>
                    <a:prstGeom prst="rect">
                      <a:avLst/>
                    </a:prstGeom>
                  </pic:spPr>
                </pic:pic>
              </a:graphicData>
            </a:graphic>
            <wp14:sizeRelH relativeFrom="margin">
              <wp14:pctWidth>0</wp14:pctWidth>
            </wp14:sizeRelH>
            <wp14:sizeRelV relativeFrom="margin">
              <wp14:pctHeight>0</wp14:pctHeight>
            </wp14:sizeRelV>
          </wp:anchor>
        </w:drawing>
      </w:r>
    </w:p>
    <w:sectPr w:rsidR="00B8010A" w:rsidSect="00F96A65">
      <w:pgSz w:w="11906" w:h="16838" w:code="9"/>
      <w:pgMar w:top="284" w:right="851" w:bottom="851" w:left="1418" w:header="709" w:footer="386"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8E637" w14:textId="77777777" w:rsidR="00280B05" w:rsidRDefault="00280B05">
      <w:r>
        <w:separator/>
      </w:r>
    </w:p>
  </w:endnote>
  <w:endnote w:type="continuationSeparator" w:id="0">
    <w:p w14:paraId="04DFA9D6" w14:textId="77777777" w:rsidR="00280B05" w:rsidRDefault="00280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rlow">
    <w:altName w:val="Barlow"/>
    <w:panose1 w:val="00000500000000000000"/>
    <w:charset w:val="00"/>
    <w:family w:val="auto"/>
    <w:pitch w:val="variable"/>
    <w:sig w:usb0="20000007" w:usb1="00000000" w:usb2="00000000" w:usb3="00000000" w:csb0="00000193" w:csb1="00000000"/>
    <w:embedRegular r:id="rId1" w:fontKey="{2DE40486-9B7C-4378-8BF5-707C6D7AC14E}"/>
    <w:embedBold r:id="rId2" w:fontKey="{51AAC50C-218F-4FB3-919E-2431F456724B}"/>
    <w:embedItalic r:id="rId3" w:fontKey="{4D875F52-996A-445E-B561-F934064C295D}"/>
    <w:embedBoldItalic r:id="rId4" w:fontKey="{E68D0A28-9B7E-4016-90C9-A22F56CA2745}"/>
  </w:font>
  <w:font w:name="Times (PCL6)">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Times New Roman (Textkörper CS)">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dobe Ming Std L">
    <w:panose1 w:val="00000000000000000000"/>
    <w:charset w:val="80"/>
    <w:family w:val="roman"/>
    <w:notTrueType/>
    <w:pitch w:val="variable"/>
    <w:sig w:usb0="00000001" w:usb1="1A0F1900" w:usb2="00000016" w:usb3="00000000" w:csb0="001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C5561" w14:textId="77777777" w:rsidR="00246F83" w:rsidRDefault="00246F83" w:rsidP="00246F83">
    <w:pPr>
      <w:pStyle w:val="EinfAbs"/>
      <w:ind w:hanging="284"/>
      <w:rPr>
        <w:rFonts w:ascii="Barlow" w:hAnsi="Barlow" w:cs="Barlow"/>
        <w:b/>
        <w:bCs/>
        <w:color w:val="007FA8"/>
        <w:spacing w:val="-2"/>
      </w:rPr>
    </w:pPr>
    <w:r w:rsidRPr="009A5A15">
      <w:rPr>
        <w:rFonts w:ascii="Barlow" w:hAnsi="Barlow" w:cs="Barlow"/>
        <w:b/>
        <w:bCs/>
        <w:color w:val="007FA8"/>
        <w:spacing w:val="-2"/>
      </w:rPr>
      <w:t>Wir machen Energiegewinner.</w:t>
    </w:r>
  </w:p>
  <w:p w14:paraId="492F988E" w14:textId="77777777" w:rsidR="00246F83" w:rsidRDefault="00246F8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45198" w14:textId="77777777" w:rsidR="00280B05" w:rsidRDefault="00280B05">
      <w:r>
        <w:separator/>
      </w:r>
    </w:p>
  </w:footnote>
  <w:footnote w:type="continuationSeparator" w:id="0">
    <w:p w14:paraId="4BCE42F2" w14:textId="77777777" w:rsidR="00280B05" w:rsidRDefault="00280B05">
      <w:r>
        <w:continuationSeparator/>
      </w:r>
    </w:p>
  </w:footnote>
  <w:footnote w:id="1">
    <w:p w14:paraId="36BCBB93" w14:textId="77777777" w:rsidR="00280B05" w:rsidRPr="009039B8" w:rsidRDefault="00280B05" w:rsidP="00A67FE8">
      <w:pPr>
        <w:pStyle w:val="Funotentext"/>
        <w:ind w:left="142" w:hanging="142"/>
        <w:jc w:val="left"/>
        <w:rPr>
          <w:rFonts w:ascii="Barlow" w:hAnsi="Barlow"/>
        </w:rPr>
      </w:pPr>
      <w:r w:rsidRPr="009039B8">
        <w:rPr>
          <w:rStyle w:val="Funotenzeichen"/>
          <w:rFonts w:ascii="Barlow" w:hAnsi="Barlow"/>
        </w:rPr>
        <w:footnoteRef/>
      </w:r>
      <w:r w:rsidRPr="009039B8">
        <w:rPr>
          <w:rFonts w:ascii="Barlow" w:hAnsi="Barlow"/>
        </w:rPr>
        <w:t xml:space="preserve"> Wenn in diesem Handbuch von Mitarbeitern / Verantwortlichen gesprochen wird, sind immer Personen weiblichen, männlichen und diversen Geschlechts gemeint.</w:t>
      </w:r>
    </w:p>
  </w:footnote>
  <w:footnote w:id="2">
    <w:p w14:paraId="0174C5FB" w14:textId="05D4913F" w:rsidR="00280B05" w:rsidRPr="009039B8" w:rsidRDefault="00280B05">
      <w:pPr>
        <w:pStyle w:val="Funotentext"/>
        <w:rPr>
          <w:rFonts w:ascii="Barlow" w:hAnsi="Barlow"/>
        </w:rPr>
      </w:pPr>
      <w:r w:rsidRPr="009039B8">
        <w:rPr>
          <w:rStyle w:val="Funotenzeichen"/>
          <w:rFonts w:ascii="Barlow" w:hAnsi="Barlow"/>
        </w:rPr>
        <w:footnoteRef/>
      </w:r>
      <w:r w:rsidRPr="009039B8">
        <w:rPr>
          <w:rFonts w:ascii="Barlow" w:hAnsi="Barlow"/>
        </w:rPr>
        <w:t xml:space="preserve"> </w:t>
      </w:r>
      <w:r w:rsidRPr="009039B8">
        <w:rPr>
          <w:rFonts w:ascii="Barlow" w:hAnsi="Barlow"/>
        </w:rPr>
        <w:tab/>
        <w:t>PDCA-Zyklus – aus dem Englischen:</w:t>
      </w:r>
      <w:r w:rsidR="00247CE5" w:rsidRPr="009039B8">
        <w:rPr>
          <w:rFonts w:ascii="Barlow" w:hAnsi="Barlow"/>
        </w:rPr>
        <w:t xml:space="preserve"> </w:t>
      </w:r>
      <w:r w:rsidRPr="009039B8">
        <w:rPr>
          <w:rFonts w:ascii="Barlow" w:hAnsi="Barlow"/>
        </w:rPr>
        <w:t xml:space="preserve">Plan – Do – Check – Act bedeutet Planen – Durchführen – Prüfen – Handeln </w:t>
      </w:r>
    </w:p>
  </w:footnote>
  <w:footnote w:id="3">
    <w:p w14:paraId="77DBDDE9" w14:textId="77777777" w:rsidR="00280B05" w:rsidRPr="009039B8" w:rsidRDefault="00280B05" w:rsidP="004416AF">
      <w:pPr>
        <w:pStyle w:val="Funotentext"/>
        <w:ind w:left="142" w:hanging="142"/>
        <w:rPr>
          <w:rFonts w:ascii="Barlow" w:hAnsi="Barlow"/>
        </w:rPr>
      </w:pPr>
      <w:r w:rsidRPr="009039B8">
        <w:rPr>
          <w:rStyle w:val="Funotenzeichen"/>
          <w:rFonts w:ascii="Barlow" w:hAnsi="Barlow"/>
        </w:rPr>
        <w:footnoteRef/>
      </w:r>
      <w:r w:rsidRPr="009039B8">
        <w:rPr>
          <w:rFonts w:ascii="Barlow" w:hAnsi="Barlow" w:cs="Arial"/>
          <w:sz w:val="22"/>
          <w:szCs w:val="22"/>
          <w:lang w:eastAsia="de-DE"/>
        </w:rPr>
        <w:t xml:space="preserve"> </w:t>
      </w:r>
      <w:r w:rsidRPr="009039B8">
        <w:rPr>
          <w:rFonts w:ascii="Barlow" w:hAnsi="Barlow" w:cs="Arial"/>
          <w:lang w:eastAsia="de-DE"/>
        </w:rPr>
        <w:t>Unter mitgeltenden Unterlagen werden weitere, für den jeweiligen Geltungsbereich relevante Informationen, verstanden. Dabei kann es sich sowohl um externe Unterlagen (z.B. Normen, Gesetze, Verträge etc.) als auch um interne Unterlagen (z.B. Verfahrensanweisungen, Listen, Protokolle etc.) handeln.</w:t>
      </w:r>
    </w:p>
  </w:footnote>
  <w:footnote w:id="4">
    <w:p w14:paraId="48DD2889" w14:textId="77777777" w:rsidR="00280B05" w:rsidRPr="009039B8" w:rsidRDefault="00280B05">
      <w:pPr>
        <w:pStyle w:val="Funotentext"/>
        <w:rPr>
          <w:rFonts w:ascii="Barlow" w:hAnsi="Barlow"/>
        </w:rPr>
      </w:pPr>
      <w:r w:rsidRPr="009039B8">
        <w:rPr>
          <w:rStyle w:val="Funotenzeichen"/>
          <w:rFonts w:ascii="Barlow" w:hAnsi="Barlow"/>
        </w:rPr>
        <w:footnoteRef/>
      </w:r>
      <w:r w:rsidRPr="009039B8">
        <w:rPr>
          <w:rFonts w:ascii="Barlow" w:hAnsi="Barlow"/>
        </w:rPr>
        <w:t xml:space="preserve"> Ein statistischer Faktor ist ein identifizierter Faktor, der die energiebezogene Leistung wesentlich beeinflusst und sich nicht routinemäßig ändert (z.B. Größe der Einrichtung, Auslegung der installierten Ausrüstung, Anzahl der wöchentlichen Schichten, Produktpalette).</w:t>
      </w:r>
    </w:p>
  </w:footnote>
  <w:footnote w:id="5">
    <w:p w14:paraId="6768DC92" w14:textId="77777777" w:rsidR="00280B05" w:rsidRPr="009039B8" w:rsidRDefault="00280B05" w:rsidP="004A18D4">
      <w:pPr>
        <w:pStyle w:val="Funotentext"/>
        <w:ind w:left="142" w:hanging="142"/>
        <w:rPr>
          <w:rFonts w:ascii="Barlow" w:hAnsi="Barlow"/>
        </w:rPr>
      </w:pPr>
      <w:r w:rsidRPr="009039B8">
        <w:rPr>
          <w:rStyle w:val="Funotenzeichen"/>
          <w:rFonts w:ascii="Barlow" w:hAnsi="Barlow"/>
        </w:rPr>
        <w:footnoteRef/>
      </w:r>
      <w:r w:rsidRPr="009039B8">
        <w:rPr>
          <w:rFonts w:ascii="Barlow" w:hAnsi="Barlow"/>
        </w:rPr>
        <w:t xml:space="preserve"> Gemäß der DIN EN ISO 50001:2011 wurde in der Vergangenheit nach Dokumenten und Aufzeichnungen unterschieden. Diese Begriffe werden auch heute noch häufig verwendet. Dokumente enthalten in der Regel Vorgaben, während Aufzeichnungen Nachweise beinhalten (z.B. über Energieverbräuche).</w:t>
      </w:r>
    </w:p>
  </w:footnote>
  <w:footnote w:id="6">
    <w:p w14:paraId="3CE2ADD9" w14:textId="77777777" w:rsidR="00280B05" w:rsidRPr="009039B8" w:rsidRDefault="00280B05">
      <w:pPr>
        <w:pStyle w:val="Funotentext"/>
        <w:rPr>
          <w:rFonts w:ascii="Barlow" w:hAnsi="Barlow"/>
        </w:rPr>
      </w:pPr>
      <w:r w:rsidRPr="009039B8">
        <w:rPr>
          <w:rStyle w:val="Funotenzeichen"/>
          <w:rFonts w:ascii="Barlow" w:hAnsi="Barlow"/>
        </w:rPr>
        <w:footnoteRef/>
      </w:r>
      <w:r w:rsidRPr="009039B8">
        <w:rPr>
          <w:rFonts w:ascii="Barlow" w:hAnsi="Barlow"/>
        </w:rPr>
        <w:t xml:space="preserve"> Die Managementbewertung wurde in der Vergangenheit auch als Management-Review bezeichnet.</w:t>
      </w:r>
    </w:p>
  </w:footnote>
  <w:footnote w:id="7">
    <w:p w14:paraId="5F342B62" w14:textId="77777777" w:rsidR="00280B05" w:rsidRPr="009039B8" w:rsidRDefault="00280B05" w:rsidP="00090F65">
      <w:pPr>
        <w:pStyle w:val="Funotentext"/>
        <w:ind w:left="142" w:hanging="142"/>
        <w:rPr>
          <w:rFonts w:ascii="Barlow" w:hAnsi="Barlow"/>
        </w:rPr>
      </w:pPr>
      <w:r w:rsidRPr="009039B8">
        <w:rPr>
          <w:rStyle w:val="Funotenzeichen"/>
          <w:rFonts w:ascii="Barlow" w:hAnsi="Barlow"/>
        </w:rPr>
        <w:footnoteRef/>
      </w:r>
      <w:r w:rsidRPr="009039B8">
        <w:rPr>
          <w:rFonts w:ascii="Barlow" w:hAnsi="Barlow"/>
        </w:rPr>
        <w:t xml:space="preserve"> Nichtkonformitäten sind z.B. Abweichungen von den Forderungen der Norm, Abweichungen von festgelegten Zielen oder Verfahren, Nichteinhaltung von Rechtsvorschriften oder sonstigen Verpflichtungen.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16141" w14:textId="6858CF6E" w:rsidR="00280B05" w:rsidRDefault="004A1C54" w:rsidP="00F96A65">
    <w:pPr>
      <w:pStyle w:val="Kopfzeile"/>
      <w:rPr>
        <w:rFonts w:cs="Arial"/>
      </w:rPr>
    </w:pPr>
    <w:r w:rsidRPr="00661BBB">
      <w:rPr>
        <w:noProof/>
        <w:color w:val="F2F2F2"/>
      </w:rPr>
      <w:drawing>
        <wp:anchor distT="0" distB="0" distL="114300" distR="114300" simplePos="0" relativeHeight="251650557" behindDoc="0" locked="0" layoutInCell="1" allowOverlap="1" wp14:anchorId="408FE033" wp14:editId="599DAB46">
          <wp:simplePos x="0" y="0"/>
          <wp:positionH relativeFrom="margin">
            <wp:posOffset>5280660</wp:posOffset>
          </wp:positionH>
          <wp:positionV relativeFrom="margin">
            <wp:posOffset>-1158875</wp:posOffset>
          </wp:positionV>
          <wp:extent cx="616585" cy="619125"/>
          <wp:effectExtent l="0" t="0" r="0" b="9525"/>
          <wp:wrapSquare wrapText="bothSides"/>
          <wp:docPr id="19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ild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658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51B2">
      <w:rPr>
        <w:noProof/>
        <w:color w:val="F2F2F2"/>
      </w:rPr>
      <mc:AlternateContent>
        <mc:Choice Requires="wps">
          <w:drawing>
            <wp:anchor distT="0" distB="0" distL="114300" distR="114300" simplePos="0" relativeHeight="251648507" behindDoc="0" locked="0" layoutInCell="1" allowOverlap="1" wp14:anchorId="2F772B1E" wp14:editId="46387EF1">
              <wp:simplePos x="0" y="0"/>
              <wp:positionH relativeFrom="column">
                <wp:posOffset>5243195</wp:posOffset>
              </wp:positionH>
              <wp:positionV relativeFrom="paragraph">
                <wp:posOffset>-259715</wp:posOffset>
              </wp:positionV>
              <wp:extent cx="704850" cy="669925"/>
              <wp:effectExtent l="0" t="0" r="0" b="0"/>
              <wp:wrapNone/>
              <wp:docPr id="40" name="Ellipse 40"/>
              <wp:cNvGraphicFramePr/>
              <a:graphic xmlns:a="http://schemas.openxmlformats.org/drawingml/2006/main">
                <a:graphicData uri="http://schemas.microsoft.com/office/word/2010/wordprocessingShape">
                  <wps:wsp>
                    <wps:cNvSpPr/>
                    <wps:spPr>
                      <a:xfrm>
                        <a:off x="0" y="0"/>
                        <a:ext cx="704850" cy="669925"/>
                      </a:xfrm>
                      <a:prstGeom prst="ellipse">
                        <a:avLst/>
                      </a:prstGeom>
                      <a:solidFill>
                        <a:srgbClr val="007F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943B14" id="Ellipse 40" o:spid="_x0000_s1026" style="position:absolute;margin-left:412.85pt;margin-top:-20.45pt;width:55.5pt;height:52.75pt;z-index:251648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" fillcolor="#007fa8" stroked="f" strokeweight="1pt">
              <v:stroke joinstyle="miter"/>
            </v:oval>
          </w:pict>
        </mc:Fallback>
      </mc:AlternateContent>
    </w:r>
    <w:r w:rsidR="00280B05">
      <w:rPr>
        <w:noProof/>
      </w:rPr>
      <mc:AlternateContent>
        <mc:Choice Requires="wps">
          <w:drawing>
            <wp:anchor distT="0" distB="0" distL="114300" distR="114300" simplePos="0" relativeHeight="251649532" behindDoc="0" locked="0" layoutInCell="1" allowOverlap="1" wp14:anchorId="60C94100" wp14:editId="550B047D">
              <wp:simplePos x="0" y="0"/>
              <wp:positionH relativeFrom="column">
                <wp:posOffset>-348615</wp:posOffset>
              </wp:positionH>
              <wp:positionV relativeFrom="paragraph">
                <wp:posOffset>-69850</wp:posOffset>
              </wp:positionV>
              <wp:extent cx="6791325" cy="638175"/>
              <wp:effectExtent l="0" t="0" r="9525" b="952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638175"/>
                      </a:xfrm>
                      <a:prstGeom prst="rect">
                        <a:avLst/>
                      </a:prstGeom>
                      <a:solidFill>
                        <a:srgbClr val="007FA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19BC0" id="Rectangle 2" o:spid="_x0000_s1026" style="position:absolute;margin-left:-27.45pt;margin-top:-5.5pt;width:534.75pt;height:50.25pt;z-index:251649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" fillcolor="#007fa8" stroked="f"/>
          </w:pict>
        </mc:Fallback>
      </mc:AlternateContent>
    </w:r>
    <w:r w:rsidR="00280B05">
      <w:rPr>
        <w:noProof/>
      </w:rPr>
      <mc:AlternateContent>
        <mc:Choice Requires="wps">
          <w:drawing>
            <wp:anchor distT="0" distB="0" distL="114300" distR="114300" simplePos="0" relativeHeight="251667968" behindDoc="0" locked="0" layoutInCell="1" allowOverlap="1" wp14:anchorId="6D47B726" wp14:editId="734A1D92">
              <wp:simplePos x="0" y="0"/>
              <wp:positionH relativeFrom="column">
                <wp:posOffset>-106045</wp:posOffset>
              </wp:positionH>
              <wp:positionV relativeFrom="paragraph">
                <wp:posOffset>37465</wp:posOffset>
              </wp:positionV>
              <wp:extent cx="4919345" cy="374650"/>
              <wp:effectExtent l="0" t="0" r="0" b="0"/>
              <wp:wrapNone/>
              <wp:docPr id="6"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934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7B4C8" w14:textId="77777777" w:rsidR="00280B05" w:rsidRPr="00247CE5" w:rsidRDefault="00280B05" w:rsidP="00F96A65">
                          <w:pPr>
                            <w:rPr>
                              <w:rFonts w:ascii="Barlow" w:eastAsia="Adobe Ming Std L" w:hAnsi="Barlow" w:cs="Arial"/>
                              <w:color w:val="FFFFFF"/>
                              <w:sz w:val="36"/>
                            </w:rPr>
                          </w:pPr>
                          <w:r w:rsidRPr="00247CE5">
                            <w:rPr>
                              <w:rFonts w:ascii="Barlow" w:eastAsia="Adobe Ming Std L" w:hAnsi="Barlow" w:cs="Arial"/>
                              <w:color w:val="FFFFFF"/>
                              <w:sz w:val="36"/>
                            </w:rPr>
                            <w:t>Energiemanagement Handbuch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7B726" id="_x0000_t202" coordsize="21600,21600" o:spt="202" path="m,l,21600r21600,l21600,xe">
              <v:stroke joinstyle="miter"/>
              <v:path gradientshapeok="t" o:connecttype="rect"/>
            </v:shapetype>
            <v:shape id="Textfeld 102" o:spid="_x0000_s1114" type="#_x0000_t202" style="position:absolute;left:0;text-align:left;margin-left:-8.35pt;margin-top:2.95pt;width:387.35pt;height:2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" filled="f" stroked="f">
              <v:textbox>
                <w:txbxContent>
                  <w:p w14:paraId="1F57B4C8" w14:textId="77777777" w:rsidR="00280B05" w:rsidRPr="00247CE5" w:rsidRDefault="00280B05" w:rsidP="00F96A65">
                    <w:pPr>
                      <w:rPr>
                        <w:rFonts w:ascii="Barlow" w:eastAsia="Adobe Ming Std L" w:hAnsi="Barlow" w:cs="Arial"/>
                        <w:color w:val="FFFFFF"/>
                        <w:sz w:val="36"/>
                      </w:rPr>
                    </w:pPr>
                    <w:r w:rsidRPr="00247CE5">
                      <w:rPr>
                        <w:rFonts w:ascii="Barlow" w:eastAsia="Adobe Ming Std L" w:hAnsi="Barlow" w:cs="Arial"/>
                        <w:color w:val="FFFFFF"/>
                        <w:sz w:val="36"/>
                      </w:rPr>
                      <w:t>Energiemanagement Handbuch</w:t>
                    </w:r>
                  </w:p>
                </w:txbxContent>
              </v:textbox>
            </v:shape>
          </w:pict>
        </mc:Fallback>
      </mc:AlternateContent>
    </w:r>
  </w:p>
  <w:p w14:paraId="662CD799" w14:textId="77777777" w:rsidR="00280B05" w:rsidRPr="00C37EB2" w:rsidRDefault="00280B05" w:rsidP="00F96A65">
    <w:pPr>
      <w:pStyle w:val="Kopfzeile"/>
      <w:rPr>
        <w:rFonts w:cs="Arial"/>
      </w:rPr>
    </w:pPr>
  </w:p>
  <w:p w14:paraId="6157F261" w14:textId="77777777" w:rsidR="00280B05" w:rsidRPr="00C37EB2" w:rsidRDefault="00280B05" w:rsidP="00F96A65">
    <w:pPr>
      <w:pStyle w:val="Kopfzeile"/>
      <w:rPr>
        <w:rFonts w:cs="Arial"/>
        <w:szCs w:val="22"/>
      </w:rPr>
    </w:pPr>
  </w:p>
  <w:p w14:paraId="05FA5F5D" w14:textId="77777777" w:rsidR="00280B05" w:rsidRPr="00C37EB2" w:rsidRDefault="00280B05" w:rsidP="00F96A65">
    <w:pPr>
      <w:pStyle w:val="Kopfzeile"/>
      <w:rPr>
        <w:rFonts w:cs="Arial"/>
        <w:szCs w:val="22"/>
      </w:rPr>
    </w:pPr>
    <w:r>
      <w:rPr>
        <w:noProof/>
      </w:rPr>
      <mc:AlternateContent>
        <mc:Choice Requires="wps">
          <w:drawing>
            <wp:anchor distT="0" distB="0" distL="114300" distR="114300" simplePos="0" relativeHeight="251666944" behindDoc="0" locked="0" layoutInCell="1" allowOverlap="1" wp14:anchorId="7D5D521C" wp14:editId="7D432611">
              <wp:simplePos x="0" y="0"/>
              <wp:positionH relativeFrom="column">
                <wp:posOffset>-347980</wp:posOffset>
              </wp:positionH>
              <wp:positionV relativeFrom="paragraph">
                <wp:posOffset>85725</wp:posOffset>
              </wp:positionV>
              <wp:extent cx="571500" cy="333375"/>
              <wp:effectExtent l="0" t="0" r="0" b="9525"/>
              <wp:wrapNone/>
              <wp:docPr id="5" name="Textfeld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CD0E5" w14:textId="77777777" w:rsidR="00280B05" w:rsidRPr="00EE79AD" w:rsidRDefault="00280B05" w:rsidP="00AD26A4">
                          <w:pPr>
                            <w:jc w:val="left"/>
                            <w:rPr>
                              <w:rFonts w:cs="Arial"/>
                              <w:color w:val="FFFFFF"/>
                            </w:rPr>
                          </w:pPr>
                          <w:r w:rsidRPr="00EE79AD">
                            <w:rPr>
                              <w:rFonts w:cs="Arial"/>
                              <w:color w:val="FFFFFF"/>
                            </w:rPr>
                            <w:fldChar w:fldCharType="begin"/>
                          </w:r>
                          <w:r w:rsidRPr="00EE79AD">
                            <w:rPr>
                              <w:rFonts w:cs="Arial"/>
                              <w:color w:val="FFFFFF"/>
                            </w:rPr>
                            <w:instrText>PAGE   \* MERGEFORMAT</w:instrText>
                          </w:r>
                          <w:r w:rsidRPr="00EE79AD">
                            <w:rPr>
                              <w:rFonts w:cs="Arial"/>
                              <w:color w:val="FFFFFF"/>
                            </w:rPr>
                            <w:fldChar w:fldCharType="separate"/>
                          </w:r>
                          <w:r w:rsidR="0005012D">
                            <w:rPr>
                              <w:rFonts w:cs="Arial"/>
                              <w:noProof/>
                              <w:color w:val="FFFFFF"/>
                            </w:rPr>
                            <w:t>2</w:t>
                          </w:r>
                          <w:r w:rsidRPr="00EE79AD">
                            <w:rPr>
                              <w:rFonts w:cs="Arial"/>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D521C" id="Textfeld 97" o:spid="_x0000_s1115" type="#_x0000_t202" style="position:absolute;left:0;text-align:left;margin-left:-27.4pt;margin-top:6.75pt;width:45pt;height:26.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" filled="f" stroked="f">
              <v:textbox>
                <w:txbxContent>
                  <w:p w14:paraId="7A6CD0E5" w14:textId="77777777" w:rsidR="00280B05" w:rsidRPr="00EE79AD" w:rsidRDefault="00280B05" w:rsidP="00AD26A4">
                    <w:pPr>
                      <w:jc w:val="left"/>
                      <w:rPr>
                        <w:rFonts w:cs="Arial"/>
                        <w:color w:val="FFFFFF"/>
                      </w:rPr>
                    </w:pPr>
                    <w:r w:rsidRPr="00EE79AD">
                      <w:rPr>
                        <w:rFonts w:cs="Arial"/>
                        <w:color w:val="FFFFFF"/>
                      </w:rPr>
                      <w:fldChar w:fldCharType="begin"/>
                    </w:r>
                    <w:r w:rsidRPr="00EE79AD">
                      <w:rPr>
                        <w:rFonts w:cs="Arial"/>
                        <w:color w:val="FFFFFF"/>
                      </w:rPr>
                      <w:instrText>PAGE   \* MERGEFORMAT</w:instrText>
                    </w:r>
                    <w:r w:rsidRPr="00EE79AD">
                      <w:rPr>
                        <w:rFonts w:cs="Arial"/>
                        <w:color w:val="FFFFFF"/>
                      </w:rPr>
                      <w:fldChar w:fldCharType="separate"/>
                    </w:r>
                    <w:r w:rsidR="0005012D">
                      <w:rPr>
                        <w:rFonts w:cs="Arial"/>
                        <w:noProof/>
                        <w:color w:val="FFFFFF"/>
                      </w:rPr>
                      <w:t>2</w:t>
                    </w:r>
                    <w:r w:rsidRPr="00EE79AD">
                      <w:rPr>
                        <w:rFonts w:cs="Arial"/>
                        <w:color w:val="FFFFFF"/>
                      </w:rPr>
                      <w:fldChar w:fldCharType="end"/>
                    </w:r>
                  </w:p>
                </w:txbxContent>
              </v:textbox>
            </v:shape>
          </w:pict>
        </mc:Fallback>
      </mc:AlternateContent>
    </w:r>
    <w:r w:rsidRPr="00DA6862">
      <w:rPr>
        <w:noProof/>
        <w:color w:val="1C3A7E"/>
      </w:rPr>
      <mc:AlternateContent>
        <mc:Choice Requires="wps">
          <w:drawing>
            <wp:anchor distT="0" distB="0" distL="114300" distR="114300" simplePos="0" relativeHeight="251665920" behindDoc="0" locked="0" layoutInCell="1" allowOverlap="1" wp14:anchorId="01506CB6" wp14:editId="510BAB1F">
              <wp:simplePos x="0" y="0"/>
              <wp:positionH relativeFrom="column">
                <wp:posOffset>-348615</wp:posOffset>
              </wp:positionH>
              <wp:positionV relativeFrom="paragraph">
                <wp:posOffset>116205</wp:posOffset>
              </wp:positionV>
              <wp:extent cx="571500" cy="190500"/>
              <wp:effectExtent l="0" t="0" r="0" b="0"/>
              <wp:wrapNone/>
              <wp:docPr id="4" name="Rechteck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90500"/>
                      </a:xfrm>
                      <a:prstGeom prst="rect">
                        <a:avLst/>
                      </a:prstGeom>
                      <a:solidFill>
                        <a:srgbClr val="007FA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58A17" id="Rechteck 96" o:spid="_x0000_s1026" style="position:absolute;margin-left:-27.45pt;margin-top:9.15pt;width:45pt;height: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" fillcolor="#007fa8" stroked="f"/>
          </w:pict>
        </mc:Fallback>
      </mc:AlternateContent>
    </w:r>
  </w:p>
  <w:p w14:paraId="71292A61" w14:textId="77777777" w:rsidR="00280B05" w:rsidRPr="00F96A65" w:rsidRDefault="00280B05" w:rsidP="00F96A65">
    <w:pPr>
      <w:pStyle w:val="Kopfzeile"/>
      <w:rPr>
        <w:rFonts w:cs="Arial"/>
        <w:color w:val="FFFFFF"/>
        <w:sz w:val="20"/>
      </w:rPr>
    </w:pPr>
    <w:r w:rsidRPr="00C37EB2">
      <w:rPr>
        <w:rFonts w:cs="Arial"/>
        <w:color w:val="FFFFFF"/>
        <w:sz w:val="20"/>
      </w:rPr>
      <w:fldChar w:fldCharType="begin"/>
    </w:r>
    <w:r w:rsidRPr="00C37EB2">
      <w:rPr>
        <w:rFonts w:cs="Arial"/>
        <w:color w:val="FFFFFF"/>
        <w:sz w:val="20"/>
      </w:rPr>
      <w:instrText>PAGE   \* MERGEFORMAT</w:instrText>
    </w:r>
    <w:r w:rsidRPr="00C37EB2">
      <w:rPr>
        <w:rFonts w:cs="Arial"/>
        <w:color w:val="FFFFFF"/>
        <w:sz w:val="20"/>
      </w:rPr>
      <w:fldChar w:fldCharType="separate"/>
    </w:r>
    <w:r w:rsidR="0005012D">
      <w:rPr>
        <w:rFonts w:cs="Arial"/>
        <w:noProof/>
        <w:color w:val="FFFFFF"/>
        <w:sz w:val="20"/>
      </w:rPr>
      <w:t>2</w:t>
    </w:r>
    <w:r w:rsidRPr="00C37EB2">
      <w:rPr>
        <w:rFonts w:cs="Arial"/>
        <w:color w:val="FFFFFF"/>
        <w:sz w:val="20"/>
      </w:rPr>
      <w:fldChar w:fldCharType="end"/>
    </w:r>
    <w:r w:rsidRPr="00EE79AD">
      <w:rPr>
        <w:rFonts w:cs="Arial"/>
        <w:color w:val="FFFFFF"/>
        <w:sz w:val="20"/>
      </w:rPr>
      <w:fldChar w:fldCharType="begin"/>
    </w:r>
    <w:r w:rsidRPr="00EE79AD">
      <w:rPr>
        <w:rFonts w:cs="Arial"/>
        <w:color w:val="FFFFFF"/>
        <w:sz w:val="20"/>
      </w:rPr>
      <w:instrText>PAGE   \* MERGEFORMAT</w:instrText>
    </w:r>
    <w:r w:rsidRPr="00EE79AD">
      <w:rPr>
        <w:rFonts w:cs="Arial"/>
        <w:color w:val="FFFFFF"/>
        <w:sz w:val="20"/>
      </w:rPr>
      <w:fldChar w:fldCharType="separate"/>
    </w:r>
    <w:r w:rsidR="0005012D">
      <w:rPr>
        <w:rFonts w:cs="Arial"/>
        <w:noProof/>
        <w:color w:val="FFFFFF"/>
        <w:sz w:val="20"/>
      </w:rPr>
      <w:t>2</w:t>
    </w:r>
    <w:r w:rsidRPr="00EE79AD">
      <w:rPr>
        <w:rFonts w:cs="Arial"/>
        <w:color w:val="FFFFFF"/>
        <w:sz w:val="20"/>
      </w:rPr>
      <w:fldChar w:fldCharType="end"/>
    </w:r>
  </w:p>
  <w:p w14:paraId="534BC2E6" w14:textId="77777777" w:rsidR="00280B05" w:rsidRDefault="00280B0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06DEF" w14:textId="2D9A968A" w:rsidR="00280B05" w:rsidRDefault="004A1C54" w:rsidP="00325B6B">
    <w:pPr>
      <w:pStyle w:val="Kopfzeile"/>
      <w:rPr>
        <w:rFonts w:cs="Arial"/>
      </w:rPr>
    </w:pPr>
    <w:r w:rsidRPr="004A1C54">
      <w:rPr>
        <w:rFonts w:cs="Arial"/>
        <w:noProof/>
      </w:rPr>
      <mc:AlternateContent>
        <mc:Choice Requires="wps">
          <w:drawing>
            <wp:anchor distT="0" distB="0" distL="114300" distR="114300" simplePos="0" relativeHeight="251674112" behindDoc="0" locked="0" layoutInCell="1" allowOverlap="1" wp14:anchorId="11EF2D71" wp14:editId="29A193ED">
              <wp:simplePos x="0" y="0"/>
              <wp:positionH relativeFrom="column">
                <wp:posOffset>5267325</wp:posOffset>
              </wp:positionH>
              <wp:positionV relativeFrom="paragraph">
                <wp:posOffset>-299085</wp:posOffset>
              </wp:positionV>
              <wp:extent cx="704850" cy="669925"/>
              <wp:effectExtent l="0" t="0" r="0" b="0"/>
              <wp:wrapNone/>
              <wp:docPr id="41" name="Ellipse 41"/>
              <wp:cNvGraphicFramePr/>
              <a:graphic xmlns:a="http://schemas.openxmlformats.org/drawingml/2006/main">
                <a:graphicData uri="http://schemas.microsoft.com/office/word/2010/wordprocessingShape">
                  <wps:wsp>
                    <wps:cNvSpPr/>
                    <wps:spPr>
                      <a:xfrm>
                        <a:off x="0" y="0"/>
                        <a:ext cx="704850" cy="669925"/>
                      </a:xfrm>
                      <a:prstGeom prst="ellipse">
                        <a:avLst/>
                      </a:prstGeom>
                      <a:solidFill>
                        <a:srgbClr val="007F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E0C823" id="Ellipse 41" o:spid="_x0000_s1026" style="position:absolute;margin-left:414.75pt;margin-top:-23.55pt;width:55.5pt;height:52.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" fillcolor="#007fa8" stroked="f" strokeweight="1pt">
              <v:stroke joinstyle="miter"/>
            </v:oval>
          </w:pict>
        </mc:Fallback>
      </mc:AlternateContent>
    </w:r>
    <w:r w:rsidRPr="004A1C54">
      <w:rPr>
        <w:rFonts w:cs="Arial"/>
        <w:noProof/>
      </w:rPr>
      <w:drawing>
        <wp:anchor distT="0" distB="0" distL="114300" distR="114300" simplePos="0" relativeHeight="251675136" behindDoc="0" locked="0" layoutInCell="1" allowOverlap="1" wp14:anchorId="1A1BF760" wp14:editId="1734D50E">
          <wp:simplePos x="0" y="0"/>
          <wp:positionH relativeFrom="margin">
            <wp:posOffset>5314315</wp:posOffset>
          </wp:positionH>
          <wp:positionV relativeFrom="margin">
            <wp:posOffset>-1198245</wp:posOffset>
          </wp:positionV>
          <wp:extent cx="616585" cy="619125"/>
          <wp:effectExtent l="0" t="0" r="0" b="9525"/>
          <wp:wrapSquare wrapText="bothSides"/>
          <wp:docPr id="4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ild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658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B05">
      <w:rPr>
        <w:noProof/>
      </w:rPr>
      <mc:AlternateContent>
        <mc:Choice Requires="wps">
          <w:drawing>
            <wp:anchor distT="0" distB="0" distL="114300" distR="114300" simplePos="0" relativeHeight="251652607" behindDoc="0" locked="0" layoutInCell="1" allowOverlap="1" wp14:anchorId="63BBD80A" wp14:editId="20818790">
              <wp:simplePos x="0" y="0"/>
              <wp:positionH relativeFrom="column">
                <wp:posOffset>-348615</wp:posOffset>
              </wp:positionH>
              <wp:positionV relativeFrom="paragraph">
                <wp:posOffset>-69850</wp:posOffset>
              </wp:positionV>
              <wp:extent cx="6791325" cy="638175"/>
              <wp:effectExtent l="0" t="0" r="9525"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638175"/>
                      </a:xfrm>
                      <a:prstGeom prst="rect">
                        <a:avLst/>
                      </a:prstGeom>
                      <a:solidFill>
                        <a:srgbClr val="007FA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1660F" id="Rectangle 2" o:spid="_x0000_s1026" style="position:absolute;margin-left:-27.45pt;margin-top:-5.5pt;width:534.75pt;height:50.25pt;z-index:251652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" fillcolor="#007fa8" stroked="f"/>
          </w:pict>
        </mc:Fallback>
      </mc:AlternateContent>
    </w:r>
    <w:r w:rsidR="00280B05">
      <w:rPr>
        <w:noProof/>
      </w:rPr>
      <mc:AlternateContent>
        <mc:Choice Requires="wps">
          <w:drawing>
            <wp:anchor distT="0" distB="0" distL="114300" distR="114300" simplePos="0" relativeHeight="251658752" behindDoc="0" locked="0" layoutInCell="1" allowOverlap="1" wp14:anchorId="38D2BA59" wp14:editId="243A50B1">
              <wp:simplePos x="0" y="0"/>
              <wp:positionH relativeFrom="column">
                <wp:posOffset>-106045</wp:posOffset>
              </wp:positionH>
              <wp:positionV relativeFrom="paragraph">
                <wp:posOffset>37465</wp:posOffset>
              </wp:positionV>
              <wp:extent cx="4919345" cy="374650"/>
              <wp:effectExtent l="0" t="0" r="0" b="0"/>
              <wp:wrapNone/>
              <wp:docPr id="102"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934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4D3C0" w14:textId="77777777" w:rsidR="00280B05" w:rsidRPr="00247CE5" w:rsidRDefault="00280B05" w:rsidP="00325B6B">
                          <w:pPr>
                            <w:rPr>
                              <w:rFonts w:ascii="Barlow" w:eastAsia="Adobe Ming Std L" w:hAnsi="Barlow" w:cs="Arial"/>
                              <w:color w:val="FFFFFF"/>
                              <w:sz w:val="36"/>
                            </w:rPr>
                          </w:pPr>
                          <w:r w:rsidRPr="00247CE5">
                            <w:rPr>
                              <w:rFonts w:ascii="Barlow" w:eastAsia="Adobe Ming Std L" w:hAnsi="Barlow" w:cs="Arial"/>
                              <w:color w:val="FFFFFF"/>
                              <w:sz w:val="36"/>
                            </w:rPr>
                            <w:t>Energiemanagement Handbuch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D2BA59" id="_x0000_t202" coordsize="21600,21600" o:spt="202" path="m,l,21600r21600,l21600,xe">
              <v:stroke joinstyle="miter"/>
              <v:path gradientshapeok="t" o:connecttype="rect"/>
            </v:shapetype>
            <v:shape id="_x0000_s1116" type="#_x0000_t202" style="position:absolute;left:0;text-align:left;margin-left:-8.35pt;margin-top:2.95pt;width:387.35pt;height:2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" filled="f" stroked="f">
              <v:textbox>
                <w:txbxContent>
                  <w:p w14:paraId="2554D3C0" w14:textId="77777777" w:rsidR="00280B05" w:rsidRPr="00247CE5" w:rsidRDefault="00280B05" w:rsidP="00325B6B">
                    <w:pPr>
                      <w:rPr>
                        <w:rFonts w:ascii="Barlow" w:eastAsia="Adobe Ming Std L" w:hAnsi="Barlow" w:cs="Arial"/>
                        <w:color w:val="FFFFFF"/>
                        <w:sz w:val="36"/>
                      </w:rPr>
                    </w:pPr>
                    <w:r w:rsidRPr="00247CE5">
                      <w:rPr>
                        <w:rFonts w:ascii="Barlow" w:eastAsia="Adobe Ming Std L" w:hAnsi="Barlow" w:cs="Arial"/>
                        <w:color w:val="FFFFFF"/>
                        <w:sz w:val="36"/>
                      </w:rPr>
                      <w:t>Energiemanagement Handbuch</w:t>
                    </w:r>
                  </w:p>
                </w:txbxContent>
              </v:textbox>
            </v:shape>
          </w:pict>
        </mc:Fallback>
      </mc:AlternateContent>
    </w:r>
  </w:p>
  <w:p w14:paraId="1E062F96" w14:textId="7C4F26B2" w:rsidR="00280B05" w:rsidRPr="00C37EB2" w:rsidRDefault="00280B05" w:rsidP="00325B6B">
    <w:pPr>
      <w:pStyle w:val="Kopfzeile"/>
      <w:rPr>
        <w:rFonts w:cs="Arial"/>
      </w:rPr>
    </w:pPr>
  </w:p>
  <w:p w14:paraId="6E5C4516" w14:textId="77777777" w:rsidR="00280B05" w:rsidRPr="00C37EB2" w:rsidRDefault="00280B05" w:rsidP="00325B6B">
    <w:pPr>
      <w:pStyle w:val="Kopfzeile"/>
      <w:rPr>
        <w:rFonts w:cs="Arial"/>
        <w:szCs w:val="22"/>
      </w:rPr>
    </w:pPr>
  </w:p>
  <w:p w14:paraId="64D354A7" w14:textId="44EBE2E3" w:rsidR="00280B05" w:rsidRPr="00C37EB2" w:rsidRDefault="003D646D" w:rsidP="00325B6B">
    <w:pPr>
      <w:pStyle w:val="Kopfzeile"/>
      <w:rPr>
        <w:rFonts w:cs="Arial"/>
        <w:szCs w:val="22"/>
      </w:rPr>
    </w:pPr>
    <w:r>
      <w:rPr>
        <w:rFonts w:cs="Arial"/>
        <w:noProof/>
        <w:szCs w:val="22"/>
      </w:rPr>
      <mc:AlternateContent>
        <mc:Choice Requires="wps">
          <w:drawing>
            <wp:anchor distT="0" distB="0" distL="114300" distR="114300" simplePos="0" relativeHeight="251657728" behindDoc="0" locked="0" layoutInCell="1" allowOverlap="1" wp14:anchorId="4E9696FB" wp14:editId="3D4692F0">
              <wp:simplePos x="0" y="0"/>
              <wp:positionH relativeFrom="column">
                <wp:posOffset>5871210</wp:posOffset>
              </wp:positionH>
              <wp:positionV relativeFrom="paragraph">
                <wp:posOffset>85725</wp:posOffset>
              </wp:positionV>
              <wp:extent cx="571548" cy="333375"/>
              <wp:effectExtent l="0" t="0" r="0" b="9525"/>
              <wp:wrapNone/>
              <wp:docPr id="97" name="Textfeld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48"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AF529" w14:textId="77777777" w:rsidR="00280B05" w:rsidRPr="00EE79AD" w:rsidRDefault="00280B05" w:rsidP="00AD26A4">
                          <w:pPr>
                            <w:jc w:val="right"/>
                            <w:rPr>
                              <w:rFonts w:cs="Arial"/>
                              <w:color w:val="FFFFFF"/>
                            </w:rPr>
                          </w:pPr>
                          <w:r w:rsidRPr="00EE79AD">
                            <w:rPr>
                              <w:rFonts w:cs="Arial"/>
                              <w:color w:val="FFFFFF"/>
                            </w:rPr>
                            <w:fldChar w:fldCharType="begin"/>
                          </w:r>
                          <w:r w:rsidRPr="00EE79AD">
                            <w:rPr>
                              <w:rFonts w:cs="Arial"/>
                              <w:color w:val="FFFFFF"/>
                            </w:rPr>
                            <w:instrText>PAGE   \* MERGEFORMAT</w:instrText>
                          </w:r>
                          <w:r w:rsidRPr="00EE79AD">
                            <w:rPr>
                              <w:rFonts w:cs="Arial"/>
                              <w:color w:val="FFFFFF"/>
                            </w:rPr>
                            <w:fldChar w:fldCharType="separate"/>
                          </w:r>
                          <w:r w:rsidR="0005012D">
                            <w:rPr>
                              <w:rFonts w:cs="Arial"/>
                              <w:noProof/>
                              <w:color w:val="FFFFFF"/>
                            </w:rPr>
                            <w:t>3</w:t>
                          </w:r>
                          <w:r w:rsidRPr="00EE79AD">
                            <w:rPr>
                              <w:rFonts w:cs="Arial"/>
                              <w:color w:val="FFFFFF"/>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E9696FB" id="_x0000_s1117" type="#_x0000_t202" style="position:absolute;left:0;text-align:left;margin-left:462.3pt;margin-top:6.75pt;width:45pt;height:26.2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" filled="f" stroked="f">
              <v:textbox>
                <w:txbxContent>
                  <w:p w14:paraId="7EAAF529" w14:textId="77777777" w:rsidR="00280B05" w:rsidRPr="00EE79AD" w:rsidRDefault="00280B05" w:rsidP="00AD26A4">
                    <w:pPr>
                      <w:jc w:val="right"/>
                      <w:rPr>
                        <w:rFonts w:cs="Arial"/>
                        <w:color w:val="FFFFFF"/>
                      </w:rPr>
                    </w:pPr>
                    <w:r w:rsidRPr="00EE79AD">
                      <w:rPr>
                        <w:rFonts w:cs="Arial"/>
                        <w:color w:val="FFFFFF"/>
                      </w:rPr>
                      <w:fldChar w:fldCharType="begin"/>
                    </w:r>
                    <w:r w:rsidRPr="00EE79AD">
                      <w:rPr>
                        <w:rFonts w:cs="Arial"/>
                        <w:color w:val="FFFFFF"/>
                      </w:rPr>
                      <w:instrText>PAGE   \* MERGEFORMAT</w:instrText>
                    </w:r>
                    <w:r w:rsidRPr="00EE79AD">
                      <w:rPr>
                        <w:rFonts w:cs="Arial"/>
                        <w:color w:val="FFFFFF"/>
                      </w:rPr>
                      <w:fldChar w:fldCharType="separate"/>
                    </w:r>
                    <w:r w:rsidR="0005012D">
                      <w:rPr>
                        <w:rFonts w:cs="Arial"/>
                        <w:noProof/>
                        <w:color w:val="FFFFFF"/>
                      </w:rPr>
                      <w:t>3</w:t>
                    </w:r>
                    <w:r w:rsidRPr="00EE79AD">
                      <w:rPr>
                        <w:rFonts w:cs="Arial"/>
                        <w:color w:val="FFFFFF"/>
                      </w:rPr>
                      <w:fldChar w:fldCharType="end"/>
                    </w:r>
                  </w:p>
                </w:txbxContent>
              </v:textbox>
            </v:shape>
          </w:pict>
        </mc:Fallback>
      </mc:AlternateContent>
    </w:r>
    <w:r w:rsidR="00280B05">
      <w:rPr>
        <w:rFonts w:cs="Arial"/>
        <w:noProof/>
        <w:szCs w:val="22"/>
      </w:rPr>
      <mc:AlternateContent>
        <mc:Choice Requires="wps">
          <w:drawing>
            <wp:anchor distT="0" distB="0" distL="114300" distR="114300" simplePos="0" relativeHeight="251656704" behindDoc="0" locked="0" layoutInCell="1" allowOverlap="1" wp14:anchorId="47AD1A55" wp14:editId="6EB90104">
              <wp:simplePos x="0" y="0"/>
              <wp:positionH relativeFrom="column">
                <wp:posOffset>5871307</wp:posOffset>
              </wp:positionH>
              <wp:positionV relativeFrom="paragraph">
                <wp:posOffset>120243</wp:posOffset>
              </wp:positionV>
              <wp:extent cx="571500" cy="190500"/>
              <wp:effectExtent l="0" t="0" r="0" b="0"/>
              <wp:wrapNone/>
              <wp:docPr id="1" name="Rechteck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90500"/>
                      </a:xfrm>
                      <a:prstGeom prst="rect">
                        <a:avLst/>
                      </a:prstGeom>
                      <a:solidFill>
                        <a:srgbClr val="007FA8"/>
                      </a:solidFill>
                      <a:ln>
                        <a:noFill/>
                      </a:ln>
                    </wps:spPr>
                    <wps:bodyPr rot="0" vert="horz" wrap="square" lIns="91440" tIns="45720" rIns="91440" bIns="45720" anchor="t" anchorCtr="0" upright="1">
                      <a:noAutofit/>
                    </wps:bodyPr>
                  </wps:wsp>
                </a:graphicData>
              </a:graphic>
            </wp:anchor>
          </w:drawing>
        </mc:Choice>
        <mc:Fallback>
          <w:pict>
            <v:rect w14:anchorId="7A715F02" id="Rechteck 96" o:spid="_x0000_s1026" style="position:absolute;margin-left:462.3pt;margin-top:9.45pt;width:45pt;height:1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" fillcolor="#007fa8" stroked="f"/>
          </w:pict>
        </mc:Fallback>
      </mc:AlternateContent>
    </w:r>
  </w:p>
  <w:p w14:paraId="1A6367A8" w14:textId="46123E46" w:rsidR="00280B05" w:rsidRPr="00F96A65" w:rsidRDefault="00280B05">
    <w:pPr>
      <w:pStyle w:val="Kopfzeile"/>
      <w:rPr>
        <w:rFonts w:cs="Arial"/>
        <w:color w:val="FFFFFF"/>
        <w:sz w:val="20"/>
      </w:rPr>
    </w:pPr>
    <w:r w:rsidRPr="00C37EB2">
      <w:rPr>
        <w:rFonts w:cs="Arial"/>
        <w:color w:val="FFFFFF"/>
        <w:sz w:val="20"/>
      </w:rPr>
      <w:fldChar w:fldCharType="begin"/>
    </w:r>
    <w:r w:rsidRPr="00C37EB2">
      <w:rPr>
        <w:rFonts w:cs="Arial"/>
        <w:color w:val="FFFFFF"/>
        <w:sz w:val="20"/>
      </w:rPr>
      <w:instrText>PAGE   \* MERGEFORMAT</w:instrText>
    </w:r>
    <w:r w:rsidRPr="00C37EB2">
      <w:rPr>
        <w:rFonts w:cs="Arial"/>
        <w:color w:val="FFFFFF"/>
        <w:sz w:val="20"/>
      </w:rPr>
      <w:fldChar w:fldCharType="separate"/>
    </w:r>
    <w:r w:rsidR="0005012D">
      <w:rPr>
        <w:rFonts w:cs="Arial"/>
        <w:noProof/>
        <w:color w:val="FFFFFF"/>
        <w:sz w:val="20"/>
      </w:rPr>
      <w:t>3</w:t>
    </w:r>
    <w:r w:rsidRPr="00C37EB2">
      <w:rPr>
        <w:rFonts w:cs="Arial"/>
        <w:color w:val="FFFFFF"/>
        <w:sz w:val="20"/>
      </w:rPr>
      <w:fldChar w:fldCharType="end"/>
    </w:r>
    <w:r w:rsidRPr="00EE79AD">
      <w:rPr>
        <w:rFonts w:cs="Arial"/>
        <w:color w:val="FFFFFF"/>
        <w:sz w:val="20"/>
      </w:rPr>
      <w:fldChar w:fldCharType="begin"/>
    </w:r>
    <w:r w:rsidRPr="00EE79AD">
      <w:rPr>
        <w:rFonts w:cs="Arial"/>
        <w:color w:val="FFFFFF"/>
        <w:sz w:val="20"/>
      </w:rPr>
      <w:instrText>PAGE   \* MERGEFORMAT</w:instrText>
    </w:r>
    <w:r w:rsidRPr="00EE79AD">
      <w:rPr>
        <w:rFonts w:cs="Arial"/>
        <w:color w:val="FFFFFF"/>
        <w:sz w:val="20"/>
      </w:rPr>
      <w:fldChar w:fldCharType="separate"/>
    </w:r>
    <w:r w:rsidR="0005012D">
      <w:rPr>
        <w:rFonts w:cs="Arial"/>
        <w:noProof/>
        <w:color w:val="FFFFFF"/>
        <w:sz w:val="20"/>
      </w:rPr>
      <w:t>3</w:t>
    </w:r>
    <w:r w:rsidRPr="00EE79AD">
      <w:rPr>
        <w:rFonts w:cs="Arial"/>
        <w:color w:val="FFFFFF"/>
        <w:sz w:val="20"/>
      </w:rPr>
      <w:fldChar w:fldCharType="end"/>
    </w:r>
  </w:p>
  <w:p w14:paraId="728C5B77" w14:textId="77777777" w:rsidR="00280B05" w:rsidRDefault="00280B0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A0C4F"/>
    <w:multiLevelType w:val="hybridMultilevel"/>
    <w:tmpl w:val="ABF6B29C"/>
    <w:lvl w:ilvl="0" w:tplc="A3CC4130">
      <w:start w:val="1"/>
      <w:numFmt w:val="bullet"/>
      <w:lvlText w:val=""/>
      <w:lvlJc w:val="left"/>
      <w:pPr>
        <w:ind w:left="720" w:hanging="360"/>
      </w:pPr>
      <w:rPr>
        <w:rFonts w:ascii="Wingdings" w:hAnsi="Wingdings" w:hint="default"/>
        <w:color w:val="007FA8"/>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5F58D8"/>
    <w:multiLevelType w:val="hybridMultilevel"/>
    <w:tmpl w:val="5DF03F1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F092E"/>
    <w:multiLevelType w:val="hybridMultilevel"/>
    <w:tmpl w:val="69F69A6A"/>
    <w:lvl w:ilvl="0" w:tplc="5E2A0B78">
      <w:start w:val="1"/>
      <w:numFmt w:val="bullet"/>
      <w:lvlText w:val=""/>
      <w:lvlJc w:val="left"/>
      <w:pPr>
        <w:ind w:left="720" w:hanging="360"/>
      </w:pPr>
      <w:rPr>
        <w:rFonts w:ascii="Wingdings" w:hAnsi="Wingdings" w:hint="default"/>
        <w:color w:val="007FA8"/>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101B42"/>
    <w:multiLevelType w:val="hybridMultilevel"/>
    <w:tmpl w:val="9C48E768"/>
    <w:lvl w:ilvl="0" w:tplc="0EECBCC4">
      <w:start w:val="1"/>
      <w:numFmt w:val="bullet"/>
      <w:lvlText w:val=""/>
      <w:lvlJc w:val="left"/>
      <w:pPr>
        <w:ind w:left="720" w:hanging="360"/>
      </w:pPr>
      <w:rPr>
        <w:rFonts w:ascii="Wingdings" w:hAnsi="Wingdings" w:hint="default"/>
        <w:color w:val="007FA8"/>
        <w:u w:color="00B0EB"/>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FD5B70"/>
    <w:multiLevelType w:val="hybridMultilevel"/>
    <w:tmpl w:val="CB8E967A"/>
    <w:lvl w:ilvl="0" w:tplc="2CF2953E">
      <w:start w:val="1"/>
      <w:numFmt w:val="bullet"/>
      <w:lvlText w:val=""/>
      <w:lvlJc w:val="left"/>
      <w:pPr>
        <w:ind w:left="720" w:hanging="360"/>
      </w:pPr>
      <w:rPr>
        <w:rFonts w:ascii="Wingdings" w:hAnsi="Wingdings" w:hint="default"/>
        <w:color w:val="007FA8"/>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EE47D8"/>
    <w:multiLevelType w:val="hybridMultilevel"/>
    <w:tmpl w:val="295ABE66"/>
    <w:lvl w:ilvl="0" w:tplc="F290282A">
      <w:start w:val="1"/>
      <w:numFmt w:val="bullet"/>
      <w:lvlText w:val=""/>
      <w:lvlJc w:val="left"/>
      <w:pPr>
        <w:ind w:left="720" w:hanging="360"/>
      </w:pPr>
      <w:rPr>
        <w:rFonts w:ascii="Wingdings" w:hAnsi="Wingdings" w:hint="default"/>
        <w:color w:val="007FA8"/>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5F2E5C"/>
    <w:multiLevelType w:val="hybridMultilevel"/>
    <w:tmpl w:val="EA58DB50"/>
    <w:lvl w:ilvl="0" w:tplc="1F323980">
      <w:start w:val="1"/>
      <w:numFmt w:val="bullet"/>
      <w:lvlText w:val=""/>
      <w:lvlJc w:val="left"/>
      <w:pPr>
        <w:ind w:left="720" w:hanging="360"/>
      </w:pPr>
      <w:rPr>
        <w:rFonts w:ascii="Wingdings" w:hAnsi="Wingdings" w:hint="default"/>
        <w:color w:val="007FA8"/>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56F6F32"/>
    <w:multiLevelType w:val="hybridMultilevel"/>
    <w:tmpl w:val="D6F4010A"/>
    <w:lvl w:ilvl="0" w:tplc="55620BFC">
      <w:start w:val="1"/>
      <w:numFmt w:val="bullet"/>
      <w:lvlText w:val=""/>
      <w:lvlJc w:val="left"/>
      <w:pPr>
        <w:ind w:left="720" w:hanging="360"/>
      </w:pPr>
      <w:rPr>
        <w:rFonts w:ascii="Wingdings" w:hAnsi="Wingdings" w:hint="default"/>
        <w:color w:val="2A3E91"/>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5F2356"/>
    <w:multiLevelType w:val="hybridMultilevel"/>
    <w:tmpl w:val="4EA44182"/>
    <w:lvl w:ilvl="0" w:tplc="626C53CE">
      <w:start w:val="1"/>
      <w:numFmt w:val="bullet"/>
      <w:lvlText w:val=""/>
      <w:lvlJc w:val="left"/>
      <w:pPr>
        <w:ind w:left="720" w:hanging="360"/>
      </w:pPr>
      <w:rPr>
        <w:rFonts w:ascii="Wingdings" w:hAnsi="Wingdings" w:hint="default"/>
        <w:color w:val="007FA8"/>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91E39E2"/>
    <w:multiLevelType w:val="hybridMultilevel"/>
    <w:tmpl w:val="2FAA12D4"/>
    <w:lvl w:ilvl="0" w:tplc="C56A002C">
      <w:start w:val="1"/>
      <w:numFmt w:val="bullet"/>
      <w:lvlText w:val=""/>
      <w:lvlJc w:val="left"/>
      <w:pPr>
        <w:ind w:left="720" w:hanging="360"/>
      </w:pPr>
      <w:rPr>
        <w:rFonts w:ascii="Wingdings" w:hAnsi="Wingdings" w:hint="default"/>
        <w:color w:val="007FA8"/>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9626CA3"/>
    <w:multiLevelType w:val="hybridMultilevel"/>
    <w:tmpl w:val="D5B0471C"/>
    <w:lvl w:ilvl="0" w:tplc="A114FDA0">
      <w:start w:val="1"/>
      <w:numFmt w:val="bullet"/>
      <w:lvlText w:val=""/>
      <w:lvlJc w:val="left"/>
      <w:pPr>
        <w:ind w:left="1080" w:hanging="360"/>
      </w:pPr>
      <w:rPr>
        <w:rFonts w:ascii="Wingdings" w:hAnsi="Wingdings" w:hint="default"/>
        <w:color w:val="4472C4"/>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19B90A83"/>
    <w:multiLevelType w:val="multilevel"/>
    <w:tmpl w:val="3B42B660"/>
    <w:lvl w:ilvl="0">
      <w:start w:val="12"/>
      <w:numFmt w:val="decimal"/>
      <w:pStyle w:val="Verzeichnis5"/>
      <w:lvlText w:val="%1"/>
      <w:lvlJc w:val="left"/>
      <w:pPr>
        <w:tabs>
          <w:tab w:val="num" w:pos="1617"/>
        </w:tabs>
        <w:ind w:left="1617" w:hanging="737"/>
      </w:pPr>
      <w:rPr>
        <w:rFonts w:ascii="Arial" w:hAnsi="Arial" w:hint="default"/>
        <w:b/>
        <w:i w:val="0"/>
        <w:caps w:val="0"/>
        <w:spacing w:val="0"/>
        <w:w w:val="100"/>
        <w:kern w:val="0"/>
        <w:sz w:val="22"/>
      </w:rPr>
    </w:lvl>
    <w:lvl w:ilvl="1">
      <w:start w:val="1"/>
      <w:numFmt w:val="decimal"/>
      <w:lvlText w:val="%1.%2"/>
      <w:lvlJc w:val="left"/>
      <w:pPr>
        <w:tabs>
          <w:tab w:val="num" w:pos="1731"/>
        </w:tabs>
        <w:ind w:left="1731" w:hanging="851"/>
      </w:pPr>
      <w:rPr>
        <w:rFonts w:ascii="Arial" w:hAnsi="Arial" w:hint="default"/>
        <w:b/>
        <w:i w:val="0"/>
        <w:sz w:val="22"/>
      </w:rPr>
    </w:lvl>
    <w:lvl w:ilvl="2">
      <w:start w:val="1"/>
      <w:numFmt w:val="decimal"/>
      <w:lvlText w:val="%1.%2.%3"/>
      <w:lvlJc w:val="left"/>
      <w:pPr>
        <w:tabs>
          <w:tab w:val="num" w:pos="1600"/>
        </w:tabs>
        <w:ind w:left="880" w:firstLine="0"/>
      </w:pPr>
      <w:rPr>
        <w:rFonts w:ascii="Arial" w:hAnsi="Arial" w:hint="default"/>
        <w:b/>
        <w:i w:val="0"/>
        <w:sz w:val="22"/>
      </w:rPr>
    </w:lvl>
    <w:lvl w:ilvl="3">
      <w:start w:val="1"/>
      <w:numFmt w:val="decimal"/>
      <w:lvlText w:val="%1.%2.%3.%4"/>
      <w:lvlJc w:val="left"/>
      <w:pPr>
        <w:tabs>
          <w:tab w:val="num" w:pos="1674"/>
        </w:tabs>
        <w:ind w:left="1674" w:hanging="794"/>
      </w:pPr>
      <w:rPr>
        <w:rFonts w:ascii="Arial" w:hAnsi="Arial" w:hint="default"/>
        <w:b/>
        <w:i w:val="0"/>
        <w:sz w:val="22"/>
      </w:rPr>
    </w:lvl>
    <w:lvl w:ilvl="4">
      <w:start w:val="1"/>
      <w:numFmt w:val="decimal"/>
      <w:lvlText w:val="%1.%2.%3.%4.%5."/>
      <w:lvlJc w:val="left"/>
      <w:pPr>
        <w:tabs>
          <w:tab w:val="num" w:pos="3400"/>
        </w:tabs>
        <w:ind w:left="3112" w:hanging="2148"/>
      </w:pPr>
      <w:rPr>
        <w:rFonts w:hint="default"/>
      </w:rPr>
    </w:lvl>
    <w:lvl w:ilvl="5">
      <w:start w:val="1"/>
      <w:numFmt w:val="decimal"/>
      <w:lvlText w:val="%1.%2.%3.%4.%5.%6."/>
      <w:lvlJc w:val="left"/>
      <w:pPr>
        <w:tabs>
          <w:tab w:val="num" w:pos="3760"/>
        </w:tabs>
        <w:ind w:left="3616" w:hanging="936"/>
      </w:pPr>
      <w:rPr>
        <w:rFonts w:hint="default"/>
      </w:rPr>
    </w:lvl>
    <w:lvl w:ilvl="6">
      <w:start w:val="1"/>
      <w:numFmt w:val="decimal"/>
      <w:lvlText w:val="%1.%2.%3.%4.%5.%6.%7."/>
      <w:lvlJc w:val="left"/>
      <w:pPr>
        <w:tabs>
          <w:tab w:val="num" w:pos="4480"/>
        </w:tabs>
        <w:ind w:left="4120" w:hanging="1080"/>
      </w:pPr>
      <w:rPr>
        <w:rFonts w:hint="default"/>
      </w:rPr>
    </w:lvl>
    <w:lvl w:ilvl="7">
      <w:start w:val="1"/>
      <w:numFmt w:val="decimal"/>
      <w:lvlText w:val="%1.%2.%3.%4.%5.%6.%7.%8."/>
      <w:lvlJc w:val="left"/>
      <w:pPr>
        <w:tabs>
          <w:tab w:val="num" w:pos="4840"/>
        </w:tabs>
        <w:ind w:left="4624" w:hanging="1224"/>
      </w:pPr>
      <w:rPr>
        <w:rFonts w:hint="default"/>
      </w:rPr>
    </w:lvl>
    <w:lvl w:ilvl="8">
      <w:start w:val="1"/>
      <w:numFmt w:val="decimal"/>
      <w:lvlText w:val="%1.%2.%3.%4.%5.%6.%7.%8.%9."/>
      <w:lvlJc w:val="left"/>
      <w:pPr>
        <w:tabs>
          <w:tab w:val="num" w:pos="5560"/>
        </w:tabs>
        <w:ind w:left="5200" w:hanging="1440"/>
      </w:pPr>
      <w:rPr>
        <w:rFonts w:hint="default"/>
      </w:rPr>
    </w:lvl>
  </w:abstractNum>
  <w:abstractNum w:abstractNumId="12" w15:restartNumberingAfterBreak="0">
    <w:nsid w:val="1B177E20"/>
    <w:multiLevelType w:val="hybridMultilevel"/>
    <w:tmpl w:val="2F1A8538"/>
    <w:lvl w:ilvl="0" w:tplc="37225A30">
      <w:start w:val="1"/>
      <w:numFmt w:val="bullet"/>
      <w:lvlText w:val=""/>
      <w:lvlJc w:val="left"/>
      <w:pPr>
        <w:ind w:left="720" w:hanging="360"/>
      </w:pPr>
      <w:rPr>
        <w:rFonts w:ascii="Wingdings" w:hAnsi="Wingdings" w:hint="default"/>
        <w:color w:val="007FA8"/>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0830456"/>
    <w:multiLevelType w:val="hybridMultilevel"/>
    <w:tmpl w:val="0B262EC4"/>
    <w:lvl w:ilvl="0" w:tplc="9CF637FC">
      <w:start w:val="1"/>
      <w:numFmt w:val="bullet"/>
      <w:lvlText w:val=""/>
      <w:lvlJc w:val="left"/>
      <w:pPr>
        <w:ind w:left="720" w:hanging="360"/>
      </w:pPr>
      <w:rPr>
        <w:rFonts w:ascii="Wingdings" w:hAnsi="Wingdings" w:hint="default"/>
        <w:color w:val="007FA8"/>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351542"/>
    <w:multiLevelType w:val="hybridMultilevel"/>
    <w:tmpl w:val="965241A4"/>
    <w:lvl w:ilvl="0" w:tplc="04070005">
      <w:start w:val="1"/>
      <w:numFmt w:val="bullet"/>
      <w:lvlText w:val=""/>
      <w:lvlJc w:val="left"/>
      <w:pPr>
        <w:ind w:left="720" w:hanging="360"/>
      </w:pPr>
      <w:rPr>
        <w:rFonts w:ascii="Wingdings" w:hAnsi="Wingdings" w:cs="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2B65905"/>
    <w:multiLevelType w:val="hybridMultilevel"/>
    <w:tmpl w:val="D30E77C2"/>
    <w:lvl w:ilvl="0" w:tplc="ACAA7CE2">
      <w:start w:val="1"/>
      <w:numFmt w:val="bullet"/>
      <w:lvlText w:val=""/>
      <w:lvlJc w:val="left"/>
      <w:pPr>
        <w:ind w:left="720" w:hanging="360"/>
      </w:pPr>
      <w:rPr>
        <w:rFonts w:ascii="Wingdings" w:hAnsi="Wingdings" w:hint="default"/>
        <w:color w:val="007FA8"/>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A176C24"/>
    <w:multiLevelType w:val="hybridMultilevel"/>
    <w:tmpl w:val="8C7CF186"/>
    <w:lvl w:ilvl="0" w:tplc="54D86AF6">
      <w:start w:val="1"/>
      <w:numFmt w:val="bullet"/>
      <w:lvlText w:val=""/>
      <w:lvlJc w:val="left"/>
      <w:pPr>
        <w:ind w:left="720" w:hanging="360"/>
      </w:pPr>
      <w:rPr>
        <w:rFonts w:ascii="Wingdings" w:hAnsi="Wingdings" w:hint="default"/>
        <w:color w:val="2A3E91"/>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A8445DF"/>
    <w:multiLevelType w:val="hybridMultilevel"/>
    <w:tmpl w:val="9066FC40"/>
    <w:lvl w:ilvl="0" w:tplc="AB6E499E">
      <w:start w:val="1"/>
      <w:numFmt w:val="bullet"/>
      <w:lvlText w:val=""/>
      <w:lvlJc w:val="left"/>
      <w:pPr>
        <w:ind w:left="720" w:hanging="360"/>
      </w:pPr>
      <w:rPr>
        <w:rFonts w:ascii="Wingdings" w:hAnsi="Wingdings" w:hint="default"/>
        <w:color w:val="2A3E91"/>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D75212B"/>
    <w:multiLevelType w:val="hybridMultilevel"/>
    <w:tmpl w:val="1C38D8AC"/>
    <w:lvl w:ilvl="0" w:tplc="D08AD50C">
      <w:start w:val="1"/>
      <w:numFmt w:val="bullet"/>
      <w:lvlText w:val=""/>
      <w:lvlJc w:val="left"/>
      <w:pPr>
        <w:ind w:left="720" w:hanging="360"/>
      </w:pPr>
      <w:rPr>
        <w:rFonts w:ascii="Wingdings" w:hAnsi="Wingdings" w:hint="default"/>
        <w:color w:val="007FA8"/>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E51276E"/>
    <w:multiLevelType w:val="hybridMultilevel"/>
    <w:tmpl w:val="DE260D3C"/>
    <w:lvl w:ilvl="0" w:tplc="07CEB20E">
      <w:start w:val="1"/>
      <w:numFmt w:val="bullet"/>
      <w:lvlText w:val=""/>
      <w:lvlJc w:val="left"/>
      <w:pPr>
        <w:ind w:left="720" w:hanging="360"/>
      </w:pPr>
      <w:rPr>
        <w:rFonts w:ascii="Wingdings" w:hAnsi="Wingdings" w:hint="default"/>
        <w:color w:val="2A3E91"/>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E7E5DD6"/>
    <w:multiLevelType w:val="hybridMultilevel"/>
    <w:tmpl w:val="97DAFEBA"/>
    <w:lvl w:ilvl="0" w:tplc="BC50F61E">
      <w:start w:val="1"/>
      <w:numFmt w:val="bullet"/>
      <w:lvlText w:val=""/>
      <w:lvlJc w:val="left"/>
      <w:pPr>
        <w:ind w:left="720" w:hanging="360"/>
      </w:pPr>
      <w:rPr>
        <w:rFonts w:ascii="Wingdings" w:hAnsi="Wingdings" w:hint="default"/>
        <w:color w:val="007FA8"/>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F551DD7"/>
    <w:multiLevelType w:val="hybridMultilevel"/>
    <w:tmpl w:val="53403CA2"/>
    <w:lvl w:ilvl="0" w:tplc="9A0A1B32">
      <w:start w:val="1"/>
      <w:numFmt w:val="bullet"/>
      <w:lvlText w:val=""/>
      <w:lvlJc w:val="left"/>
      <w:pPr>
        <w:ind w:left="720" w:hanging="360"/>
      </w:pPr>
      <w:rPr>
        <w:rFonts w:ascii="Wingdings" w:hAnsi="Wingdings" w:hint="default"/>
        <w:color w:val="007FA8"/>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6201BE4"/>
    <w:multiLevelType w:val="hybridMultilevel"/>
    <w:tmpl w:val="60B09322"/>
    <w:lvl w:ilvl="0" w:tplc="04070019">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3BAA2AB2"/>
    <w:multiLevelType w:val="hybridMultilevel"/>
    <w:tmpl w:val="E842BBD2"/>
    <w:lvl w:ilvl="0" w:tplc="F8EC359A">
      <w:start w:val="1"/>
      <w:numFmt w:val="bullet"/>
      <w:lvlText w:val=""/>
      <w:lvlJc w:val="left"/>
      <w:pPr>
        <w:ind w:left="720" w:hanging="360"/>
      </w:pPr>
      <w:rPr>
        <w:rFonts w:ascii="Wingdings" w:hAnsi="Wingdings" w:hint="default"/>
        <w:color w:val="007FA8"/>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C3B645B"/>
    <w:multiLevelType w:val="hybridMultilevel"/>
    <w:tmpl w:val="AFAE541C"/>
    <w:lvl w:ilvl="0" w:tplc="394C6906">
      <w:start w:val="1"/>
      <w:numFmt w:val="bullet"/>
      <w:lvlText w:val=""/>
      <w:lvlJc w:val="left"/>
      <w:pPr>
        <w:ind w:left="720" w:hanging="360"/>
      </w:pPr>
      <w:rPr>
        <w:rFonts w:ascii="Wingdings" w:hAnsi="Wingdings" w:hint="default"/>
        <w:color w:val="007FA8"/>
        <w:u w:color="00B0EB"/>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C467ED4"/>
    <w:multiLevelType w:val="hybridMultilevel"/>
    <w:tmpl w:val="D9DC69DA"/>
    <w:lvl w:ilvl="0" w:tplc="4FD6343A">
      <w:start w:val="1"/>
      <w:numFmt w:val="bullet"/>
      <w:lvlText w:val=""/>
      <w:lvlJc w:val="left"/>
      <w:pPr>
        <w:ind w:left="720" w:hanging="360"/>
      </w:pPr>
      <w:rPr>
        <w:rFonts w:ascii="Wingdings" w:hAnsi="Wingdings" w:hint="default"/>
        <w:color w:val="007FA8"/>
        <w:u w:color="00B0EB"/>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CB10D40"/>
    <w:multiLevelType w:val="hybridMultilevel"/>
    <w:tmpl w:val="34F6464E"/>
    <w:lvl w:ilvl="0" w:tplc="7A3CEEE6">
      <w:start w:val="1"/>
      <w:numFmt w:val="bullet"/>
      <w:lvlText w:val=""/>
      <w:lvlJc w:val="left"/>
      <w:pPr>
        <w:ind w:left="720" w:hanging="360"/>
      </w:pPr>
      <w:rPr>
        <w:rFonts w:ascii="Wingdings" w:hAnsi="Wingdings" w:hint="default"/>
        <w:color w:val="007FA8"/>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F9A39CE"/>
    <w:multiLevelType w:val="hybridMultilevel"/>
    <w:tmpl w:val="CD887764"/>
    <w:lvl w:ilvl="0" w:tplc="B3FAEEE0">
      <w:start w:val="1"/>
      <w:numFmt w:val="bullet"/>
      <w:lvlText w:val=""/>
      <w:lvlJc w:val="left"/>
      <w:pPr>
        <w:tabs>
          <w:tab w:val="num" w:pos="720"/>
        </w:tabs>
        <w:ind w:left="720" w:hanging="360"/>
      </w:pPr>
      <w:rPr>
        <w:rFonts w:ascii="Wingdings" w:hAnsi="Wingdings" w:hint="default"/>
        <w:color w:val="007FA8"/>
        <w:u w:color="00B0EB"/>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B43623"/>
    <w:multiLevelType w:val="hybridMultilevel"/>
    <w:tmpl w:val="FF6A2EFE"/>
    <w:lvl w:ilvl="0" w:tplc="3EF23F8A">
      <w:start w:val="1"/>
      <w:numFmt w:val="bullet"/>
      <w:lvlText w:val=""/>
      <w:lvlJc w:val="left"/>
      <w:pPr>
        <w:ind w:left="720" w:hanging="360"/>
      </w:pPr>
      <w:rPr>
        <w:rFonts w:ascii="Wingdings" w:hAnsi="Wingdings" w:hint="default"/>
        <w:color w:val="2A3E91"/>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33A5A19"/>
    <w:multiLevelType w:val="hybridMultilevel"/>
    <w:tmpl w:val="8DE88888"/>
    <w:lvl w:ilvl="0" w:tplc="2E34D8B2">
      <w:start w:val="1"/>
      <w:numFmt w:val="bullet"/>
      <w:lvlText w:val=""/>
      <w:lvlJc w:val="left"/>
      <w:pPr>
        <w:ind w:left="720" w:hanging="360"/>
      </w:pPr>
      <w:rPr>
        <w:rFonts w:ascii="Wingdings" w:hAnsi="Wingdings" w:hint="default"/>
        <w:color w:val="007FA8"/>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3735E35"/>
    <w:multiLevelType w:val="hybridMultilevel"/>
    <w:tmpl w:val="C28CFB5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3AE2891"/>
    <w:multiLevelType w:val="hybridMultilevel"/>
    <w:tmpl w:val="4C42F300"/>
    <w:lvl w:ilvl="0" w:tplc="C86455C2">
      <w:start w:val="1"/>
      <w:numFmt w:val="bullet"/>
      <w:lvlText w:val=""/>
      <w:lvlJc w:val="left"/>
      <w:pPr>
        <w:ind w:left="720" w:hanging="360"/>
      </w:pPr>
      <w:rPr>
        <w:rFonts w:ascii="Wingdings" w:hAnsi="Wingdings" w:hint="default"/>
        <w:color w:val="007FA8"/>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A096E00"/>
    <w:multiLevelType w:val="hybridMultilevel"/>
    <w:tmpl w:val="8CFE8F7A"/>
    <w:lvl w:ilvl="0" w:tplc="ABAA1422">
      <w:start w:val="1"/>
      <w:numFmt w:val="bullet"/>
      <w:lvlText w:val=""/>
      <w:lvlJc w:val="left"/>
      <w:pPr>
        <w:ind w:left="720" w:hanging="360"/>
      </w:pPr>
      <w:rPr>
        <w:rFonts w:ascii="Wingdings" w:hAnsi="Wingdings" w:hint="default"/>
        <w:color w:val="007FA8"/>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AE14CB2"/>
    <w:multiLevelType w:val="hybridMultilevel"/>
    <w:tmpl w:val="4C4EB58E"/>
    <w:lvl w:ilvl="0" w:tplc="ABEC104A">
      <w:start w:val="1"/>
      <w:numFmt w:val="bullet"/>
      <w:lvlText w:val=""/>
      <w:lvlJc w:val="left"/>
      <w:pPr>
        <w:ind w:left="720" w:hanging="360"/>
      </w:pPr>
      <w:rPr>
        <w:rFonts w:ascii="Wingdings" w:hAnsi="Wingdings" w:hint="default"/>
        <w:color w:val="007FA8"/>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4741CEF"/>
    <w:multiLevelType w:val="hybridMultilevel"/>
    <w:tmpl w:val="DE46BA50"/>
    <w:lvl w:ilvl="0" w:tplc="19D67F9A">
      <w:start w:val="1"/>
      <w:numFmt w:val="bullet"/>
      <w:lvlText w:val=""/>
      <w:lvlJc w:val="left"/>
      <w:pPr>
        <w:ind w:left="720" w:hanging="360"/>
      </w:pPr>
      <w:rPr>
        <w:rFonts w:ascii="Wingdings" w:hAnsi="Wingdings" w:hint="default"/>
        <w:color w:val="007FA8"/>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49928C4"/>
    <w:multiLevelType w:val="hybridMultilevel"/>
    <w:tmpl w:val="269EC2E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5B37F92"/>
    <w:multiLevelType w:val="hybridMultilevel"/>
    <w:tmpl w:val="7354F3AE"/>
    <w:lvl w:ilvl="0" w:tplc="01F0A4A0">
      <w:start w:val="1"/>
      <w:numFmt w:val="bullet"/>
      <w:lvlText w:val=""/>
      <w:lvlJc w:val="left"/>
      <w:pPr>
        <w:ind w:left="720" w:hanging="360"/>
      </w:pPr>
      <w:rPr>
        <w:rFonts w:ascii="Wingdings" w:hAnsi="Wingdings" w:hint="default"/>
        <w:color w:val="007FA8"/>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61E7DB9"/>
    <w:multiLevelType w:val="hybridMultilevel"/>
    <w:tmpl w:val="E6700E1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70346EA"/>
    <w:multiLevelType w:val="hybridMultilevel"/>
    <w:tmpl w:val="84CAE374"/>
    <w:lvl w:ilvl="0" w:tplc="04070005">
      <w:start w:val="1"/>
      <w:numFmt w:val="bullet"/>
      <w:lvlText w:val=""/>
      <w:lvlJc w:val="left"/>
      <w:pPr>
        <w:ind w:left="720" w:hanging="360"/>
      </w:pPr>
      <w:rPr>
        <w:rFonts w:ascii="Wingdings" w:hAnsi="Wingdings" w:cs="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25E6938"/>
    <w:multiLevelType w:val="multilevel"/>
    <w:tmpl w:val="CC34615C"/>
    <w:lvl w:ilvl="0">
      <w:start w:val="1"/>
      <w:numFmt w:val="decimal"/>
      <w:pStyle w:val="berschrift1"/>
      <w:lvlText w:val="%1"/>
      <w:lvlJc w:val="left"/>
      <w:pPr>
        <w:tabs>
          <w:tab w:val="num" w:pos="737"/>
        </w:tabs>
        <w:ind w:left="737" w:hanging="737"/>
      </w:pPr>
      <w:rPr>
        <w:rFonts w:ascii="Barlow" w:hAnsi="Barlow" w:hint="default"/>
        <w:b/>
        <w:i w:val="0"/>
        <w:caps w:val="0"/>
        <w:spacing w:val="0"/>
        <w:w w:val="100"/>
        <w:kern w:val="0"/>
        <w:sz w:val="22"/>
      </w:rPr>
    </w:lvl>
    <w:lvl w:ilvl="1">
      <w:start w:val="1"/>
      <w:numFmt w:val="decimal"/>
      <w:pStyle w:val="berschrift2"/>
      <w:lvlText w:val="%1.%2"/>
      <w:lvlJc w:val="left"/>
      <w:pPr>
        <w:tabs>
          <w:tab w:val="num" w:pos="851"/>
        </w:tabs>
        <w:ind w:left="851" w:hanging="851"/>
      </w:pPr>
      <w:rPr>
        <w:rFonts w:ascii="Barlow" w:hAnsi="Barlow" w:hint="default"/>
        <w:b/>
        <w:i w:val="0"/>
        <w:sz w:val="22"/>
      </w:rPr>
    </w:lvl>
    <w:lvl w:ilvl="2">
      <w:start w:val="1"/>
      <w:numFmt w:val="decimal"/>
      <w:pStyle w:val="berschrift3"/>
      <w:lvlText w:val="%1.%2.%3"/>
      <w:lvlJc w:val="left"/>
      <w:pPr>
        <w:tabs>
          <w:tab w:val="num" w:pos="720"/>
        </w:tabs>
        <w:ind w:left="0" w:firstLine="0"/>
      </w:pPr>
      <w:rPr>
        <w:rFonts w:ascii="Barlow" w:hAnsi="Barlow" w:hint="default"/>
        <w:b/>
        <w:i w:val="0"/>
        <w:sz w:val="22"/>
      </w:rPr>
    </w:lvl>
    <w:lvl w:ilvl="3">
      <w:start w:val="1"/>
      <w:numFmt w:val="decimal"/>
      <w:pStyle w:val="berschrift4"/>
      <w:lvlText w:val="%1.%2.%3.%4"/>
      <w:lvlJc w:val="left"/>
      <w:pPr>
        <w:tabs>
          <w:tab w:val="num" w:pos="794"/>
        </w:tabs>
        <w:ind w:left="794" w:hanging="794"/>
      </w:pPr>
      <w:rPr>
        <w:rFonts w:ascii="Arial" w:hAnsi="Arial" w:hint="default"/>
        <w:b/>
        <w:i w:val="0"/>
        <w:sz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62785177"/>
    <w:multiLevelType w:val="hybridMultilevel"/>
    <w:tmpl w:val="7AE657D0"/>
    <w:lvl w:ilvl="0" w:tplc="4C18BCE4">
      <w:start w:val="1"/>
      <w:numFmt w:val="bullet"/>
      <w:lvlText w:val=""/>
      <w:lvlJc w:val="left"/>
      <w:pPr>
        <w:ind w:left="720" w:hanging="360"/>
      </w:pPr>
      <w:rPr>
        <w:rFonts w:ascii="Wingdings" w:hAnsi="Wingdings" w:hint="default"/>
        <w:color w:val="007FA8"/>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46C47E0"/>
    <w:multiLevelType w:val="hybridMultilevel"/>
    <w:tmpl w:val="B54EED0E"/>
    <w:lvl w:ilvl="0" w:tplc="BF22F962">
      <w:start w:val="1"/>
      <w:numFmt w:val="bullet"/>
      <w:lvlText w:val=""/>
      <w:lvlJc w:val="left"/>
      <w:pPr>
        <w:ind w:left="720" w:hanging="360"/>
      </w:pPr>
      <w:rPr>
        <w:rFonts w:ascii="Wingdings" w:hAnsi="Wingdings" w:hint="default"/>
        <w:color w:val="2A3E91"/>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B6D1470"/>
    <w:multiLevelType w:val="hybridMultilevel"/>
    <w:tmpl w:val="B2645B1C"/>
    <w:lvl w:ilvl="0" w:tplc="C9185AB2">
      <w:start w:val="1"/>
      <w:numFmt w:val="bullet"/>
      <w:lvlText w:val=""/>
      <w:lvlJc w:val="left"/>
      <w:pPr>
        <w:ind w:left="720" w:hanging="360"/>
      </w:pPr>
      <w:rPr>
        <w:rFonts w:ascii="Wingdings" w:hAnsi="Wingdings" w:hint="default"/>
        <w:color w:val="2A3E91"/>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DDD0BED"/>
    <w:multiLevelType w:val="hybridMultilevel"/>
    <w:tmpl w:val="4C7E0D9E"/>
    <w:lvl w:ilvl="0" w:tplc="B8C0448E">
      <w:start w:val="1"/>
      <w:numFmt w:val="bullet"/>
      <w:lvlText w:val=""/>
      <w:lvlJc w:val="left"/>
      <w:pPr>
        <w:ind w:left="372" w:hanging="360"/>
      </w:pPr>
      <w:rPr>
        <w:rFonts w:ascii="Wingdings" w:hAnsi="Wingdings" w:hint="default"/>
        <w:color w:val="007FA8"/>
        <w:u w:color="00B0EB"/>
      </w:rPr>
    </w:lvl>
    <w:lvl w:ilvl="1" w:tplc="04070003" w:tentative="1">
      <w:start w:val="1"/>
      <w:numFmt w:val="bullet"/>
      <w:lvlText w:val="o"/>
      <w:lvlJc w:val="left"/>
      <w:pPr>
        <w:ind w:left="1092" w:hanging="360"/>
      </w:pPr>
      <w:rPr>
        <w:rFonts w:ascii="Courier New" w:hAnsi="Courier New" w:cs="Courier New" w:hint="default"/>
      </w:rPr>
    </w:lvl>
    <w:lvl w:ilvl="2" w:tplc="04070005" w:tentative="1">
      <w:start w:val="1"/>
      <w:numFmt w:val="bullet"/>
      <w:lvlText w:val=""/>
      <w:lvlJc w:val="left"/>
      <w:pPr>
        <w:ind w:left="1812" w:hanging="360"/>
      </w:pPr>
      <w:rPr>
        <w:rFonts w:ascii="Wingdings" w:hAnsi="Wingdings" w:hint="default"/>
      </w:rPr>
    </w:lvl>
    <w:lvl w:ilvl="3" w:tplc="04070001" w:tentative="1">
      <w:start w:val="1"/>
      <w:numFmt w:val="bullet"/>
      <w:lvlText w:val=""/>
      <w:lvlJc w:val="left"/>
      <w:pPr>
        <w:ind w:left="2532" w:hanging="360"/>
      </w:pPr>
      <w:rPr>
        <w:rFonts w:ascii="Symbol" w:hAnsi="Symbol" w:hint="default"/>
      </w:rPr>
    </w:lvl>
    <w:lvl w:ilvl="4" w:tplc="04070003" w:tentative="1">
      <w:start w:val="1"/>
      <w:numFmt w:val="bullet"/>
      <w:lvlText w:val="o"/>
      <w:lvlJc w:val="left"/>
      <w:pPr>
        <w:ind w:left="3252" w:hanging="360"/>
      </w:pPr>
      <w:rPr>
        <w:rFonts w:ascii="Courier New" w:hAnsi="Courier New" w:cs="Courier New" w:hint="default"/>
      </w:rPr>
    </w:lvl>
    <w:lvl w:ilvl="5" w:tplc="04070005" w:tentative="1">
      <w:start w:val="1"/>
      <w:numFmt w:val="bullet"/>
      <w:lvlText w:val=""/>
      <w:lvlJc w:val="left"/>
      <w:pPr>
        <w:ind w:left="3972" w:hanging="360"/>
      </w:pPr>
      <w:rPr>
        <w:rFonts w:ascii="Wingdings" w:hAnsi="Wingdings" w:hint="default"/>
      </w:rPr>
    </w:lvl>
    <w:lvl w:ilvl="6" w:tplc="04070001" w:tentative="1">
      <w:start w:val="1"/>
      <w:numFmt w:val="bullet"/>
      <w:lvlText w:val=""/>
      <w:lvlJc w:val="left"/>
      <w:pPr>
        <w:ind w:left="4692" w:hanging="360"/>
      </w:pPr>
      <w:rPr>
        <w:rFonts w:ascii="Symbol" w:hAnsi="Symbol" w:hint="default"/>
      </w:rPr>
    </w:lvl>
    <w:lvl w:ilvl="7" w:tplc="04070003" w:tentative="1">
      <w:start w:val="1"/>
      <w:numFmt w:val="bullet"/>
      <w:lvlText w:val="o"/>
      <w:lvlJc w:val="left"/>
      <w:pPr>
        <w:ind w:left="5412" w:hanging="360"/>
      </w:pPr>
      <w:rPr>
        <w:rFonts w:ascii="Courier New" w:hAnsi="Courier New" w:cs="Courier New" w:hint="default"/>
      </w:rPr>
    </w:lvl>
    <w:lvl w:ilvl="8" w:tplc="04070005" w:tentative="1">
      <w:start w:val="1"/>
      <w:numFmt w:val="bullet"/>
      <w:lvlText w:val=""/>
      <w:lvlJc w:val="left"/>
      <w:pPr>
        <w:ind w:left="6132" w:hanging="360"/>
      </w:pPr>
      <w:rPr>
        <w:rFonts w:ascii="Wingdings" w:hAnsi="Wingdings" w:hint="default"/>
      </w:rPr>
    </w:lvl>
  </w:abstractNum>
  <w:abstractNum w:abstractNumId="44" w15:restartNumberingAfterBreak="0">
    <w:nsid w:val="76C94D6C"/>
    <w:multiLevelType w:val="hybridMultilevel"/>
    <w:tmpl w:val="FCF4D3AC"/>
    <w:lvl w:ilvl="0" w:tplc="A114FDA0">
      <w:start w:val="1"/>
      <w:numFmt w:val="bullet"/>
      <w:lvlText w:val=""/>
      <w:lvlJc w:val="left"/>
      <w:pPr>
        <w:ind w:left="720" w:hanging="360"/>
      </w:pPr>
      <w:rPr>
        <w:rFonts w:ascii="Wingdings" w:hAnsi="Wingdings" w:hint="default"/>
        <w:color w:val="4472C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8523574"/>
    <w:multiLevelType w:val="hybridMultilevel"/>
    <w:tmpl w:val="D66A24D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A5F58A7"/>
    <w:multiLevelType w:val="hybridMultilevel"/>
    <w:tmpl w:val="848A37DA"/>
    <w:lvl w:ilvl="0" w:tplc="1C1EFB80">
      <w:start w:val="1"/>
      <w:numFmt w:val="bullet"/>
      <w:lvlText w:val=""/>
      <w:lvlJc w:val="left"/>
      <w:pPr>
        <w:ind w:left="720" w:hanging="360"/>
      </w:pPr>
      <w:rPr>
        <w:rFonts w:ascii="Wingdings" w:hAnsi="Wingdings" w:hint="default"/>
        <w:color w:val="007FA8"/>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A753C2B"/>
    <w:multiLevelType w:val="hybridMultilevel"/>
    <w:tmpl w:val="3DEAB762"/>
    <w:lvl w:ilvl="0" w:tplc="DBAE5BF6">
      <w:start w:val="1"/>
      <w:numFmt w:val="bullet"/>
      <w:lvlText w:val=""/>
      <w:lvlJc w:val="left"/>
      <w:pPr>
        <w:ind w:left="720" w:hanging="360"/>
      </w:pPr>
      <w:rPr>
        <w:rFonts w:ascii="Wingdings" w:hAnsi="Wingdings" w:hint="default"/>
        <w:color w:val="007FA8"/>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B332C7C"/>
    <w:multiLevelType w:val="hybridMultilevel"/>
    <w:tmpl w:val="B672CCC4"/>
    <w:lvl w:ilvl="0" w:tplc="04070005">
      <w:start w:val="1"/>
      <w:numFmt w:val="bullet"/>
      <w:lvlText w:val=""/>
      <w:lvlJc w:val="left"/>
      <w:pPr>
        <w:tabs>
          <w:tab w:val="num" w:pos="720"/>
        </w:tabs>
        <w:ind w:left="720" w:hanging="360"/>
      </w:pPr>
      <w:rPr>
        <w:rFonts w:ascii="Wingdings" w:hAnsi="Wingdings" w:hint="default"/>
        <w:vanish w:val="0"/>
        <w:color w:val="00B0EB"/>
        <w:u w:color="00B0EB"/>
      </w:rPr>
    </w:lvl>
    <w:lvl w:ilvl="1" w:tplc="04070003">
      <w:start w:val="1"/>
      <w:numFmt w:val="bullet"/>
      <w:lvlText w:val="o"/>
      <w:lvlJc w:val="left"/>
      <w:pPr>
        <w:tabs>
          <w:tab w:val="num" w:pos="1800"/>
        </w:tabs>
        <w:ind w:left="1800" w:hanging="360"/>
      </w:pPr>
      <w:rPr>
        <w:rFonts w:ascii="Courier New" w:hAnsi="Courier New" w:cs="Courier New" w:hint="default"/>
        <w:vanish w:val="0"/>
        <w:color w:val="000000"/>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7CA04EE3"/>
    <w:multiLevelType w:val="hybridMultilevel"/>
    <w:tmpl w:val="D6563B6E"/>
    <w:lvl w:ilvl="0" w:tplc="442CAFE8">
      <w:start w:val="1"/>
      <w:numFmt w:val="bullet"/>
      <w:lvlText w:val=""/>
      <w:lvlJc w:val="left"/>
      <w:pPr>
        <w:ind w:left="720" w:hanging="360"/>
      </w:pPr>
      <w:rPr>
        <w:rFonts w:ascii="Wingdings" w:hAnsi="Wingdings" w:hint="default"/>
        <w:color w:val="2A3E91"/>
        <w:u w:color="00B0E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80125499">
    <w:abstractNumId w:val="39"/>
  </w:num>
  <w:num w:numId="2" w16cid:durableId="178473115">
    <w:abstractNumId w:val="11"/>
  </w:num>
  <w:num w:numId="3" w16cid:durableId="786972081">
    <w:abstractNumId w:val="49"/>
  </w:num>
  <w:num w:numId="4" w16cid:durableId="1360280132">
    <w:abstractNumId w:val="7"/>
  </w:num>
  <w:num w:numId="5" w16cid:durableId="626860006">
    <w:abstractNumId w:val="28"/>
  </w:num>
  <w:num w:numId="6" w16cid:durableId="1243106126">
    <w:abstractNumId w:val="22"/>
  </w:num>
  <w:num w:numId="7" w16cid:durableId="1656303946">
    <w:abstractNumId w:val="41"/>
  </w:num>
  <w:num w:numId="8" w16cid:durableId="584607242">
    <w:abstractNumId w:val="42"/>
  </w:num>
  <w:num w:numId="9" w16cid:durableId="1300066080">
    <w:abstractNumId w:val="24"/>
  </w:num>
  <w:num w:numId="10" w16cid:durableId="1348797348">
    <w:abstractNumId w:val="15"/>
  </w:num>
  <w:num w:numId="11" w16cid:durableId="358358347">
    <w:abstractNumId w:val="38"/>
  </w:num>
  <w:num w:numId="12" w16cid:durableId="789281794">
    <w:abstractNumId w:val="14"/>
  </w:num>
  <w:num w:numId="13" w16cid:durableId="1015381883">
    <w:abstractNumId w:val="3"/>
  </w:num>
  <w:num w:numId="14" w16cid:durableId="381251376">
    <w:abstractNumId w:val="21"/>
  </w:num>
  <w:num w:numId="15" w16cid:durableId="1514875377">
    <w:abstractNumId w:val="44"/>
  </w:num>
  <w:num w:numId="16" w16cid:durableId="1931234023">
    <w:abstractNumId w:val="10"/>
  </w:num>
  <w:num w:numId="17" w16cid:durableId="294718834">
    <w:abstractNumId w:val="25"/>
  </w:num>
  <w:num w:numId="18" w16cid:durableId="1812747033">
    <w:abstractNumId w:val="29"/>
  </w:num>
  <w:num w:numId="19" w16cid:durableId="862979044">
    <w:abstractNumId w:val="47"/>
  </w:num>
  <w:num w:numId="20" w16cid:durableId="780222367">
    <w:abstractNumId w:val="12"/>
  </w:num>
  <w:num w:numId="21" w16cid:durableId="1132405948">
    <w:abstractNumId w:val="19"/>
  </w:num>
  <w:num w:numId="22" w16cid:durableId="1451701491">
    <w:abstractNumId w:val="35"/>
  </w:num>
  <w:num w:numId="23" w16cid:durableId="1667323101">
    <w:abstractNumId w:val="26"/>
  </w:num>
  <w:num w:numId="24" w16cid:durableId="797063757">
    <w:abstractNumId w:val="45"/>
  </w:num>
  <w:num w:numId="25" w16cid:durableId="585652978">
    <w:abstractNumId w:val="48"/>
  </w:num>
  <w:num w:numId="26" w16cid:durableId="595331296">
    <w:abstractNumId w:val="43"/>
  </w:num>
  <w:num w:numId="27" w16cid:durableId="1922835779">
    <w:abstractNumId w:val="30"/>
  </w:num>
  <w:num w:numId="28" w16cid:durableId="57021943">
    <w:abstractNumId w:val="1"/>
  </w:num>
  <w:num w:numId="29" w16cid:durableId="100612987">
    <w:abstractNumId w:val="20"/>
  </w:num>
  <w:num w:numId="30" w16cid:durableId="250816514">
    <w:abstractNumId w:val="17"/>
  </w:num>
  <w:num w:numId="31" w16cid:durableId="417409532">
    <w:abstractNumId w:val="13"/>
  </w:num>
  <w:num w:numId="32" w16cid:durableId="1988391492">
    <w:abstractNumId w:val="16"/>
  </w:num>
  <w:num w:numId="33" w16cid:durableId="1374185404">
    <w:abstractNumId w:val="31"/>
  </w:num>
  <w:num w:numId="34" w16cid:durableId="904799957">
    <w:abstractNumId w:val="34"/>
  </w:num>
  <w:num w:numId="35" w16cid:durableId="1246839033">
    <w:abstractNumId w:val="36"/>
  </w:num>
  <w:num w:numId="36" w16cid:durableId="1630159147">
    <w:abstractNumId w:val="33"/>
  </w:num>
  <w:num w:numId="37" w16cid:durableId="695891769">
    <w:abstractNumId w:val="6"/>
  </w:num>
  <w:num w:numId="38" w16cid:durableId="1851335760">
    <w:abstractNumId w:val="5"/>
  </w:num>
  <w:num w:numId="39" w16cid:durableId="1835102285">
    <w:abstractNumId w:val="46"/>
  </w:num>
  <w:num w:numId="40" w16cid:durableId="66463010">
    <w:abstractNumId w:val="2"/>
  </w:num>
  <w:num w:numId="41" w16cid:durableId="631980264">
    <w:abstractNumId w:val="4"/>
  </w:num>
  <w:num w:numId="42" w16cid:durableId="1185558846">
    <w:abstractNumId w:val="9"/>
  </w:num>
  <w:num w:numId="43" w16cid:durableId="1055422689">
    <w:abstractNumId w:val="8"/>
  </w:num>
  <w:num w:numId="44" w16cid:durableId="677004863">
    <w:abstractNumId w:val="40"/>
  </w:num>
  <w:num w:numId="45" w16cid:durableId="44262913">
    <w:abstractNumId w:val="32"/>
  </w:num>
  <w:num w:numId="46" w16cid:durableId="665400203">
    <w:abstractNumId w:val="0"/>
  </w:num>
  <w:num w:numId="47" w16cid:durableId="849563350">
    <w:abstractNumId w:val="27"/>
  </w:num>
  <w:num w:numId="48" w16cid:durableId="779488826">
    <w:abstractNumId w:val="37"/>
  </w:num>
  <w:num w:numId="49" w16cid:durableId="673917429">
    <w:abstractNumId w:val="23"/>
  </w:num>
  <w:num w:numId="50" w16cid:durableId="1428189940">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ctiveWritingStyle w:appName="MSWord" w:lang="de-DE" w:vendorID="64" w:dllVersion="6" w:nlCheck="1" w:checkStyle="0"/>
  <w:activeWritingStyle w:appName="MSWord" w:lang="de-DE" w:vendorID="64" w:dllVersion="4096" w:nlCheck="1" w:checkStyle="0"/>
  <w:activeWritingStyle w:appName="MSWord" w:lang="de-DE" w:vendorID="64" w:dllVersion="0" w:nlCheck="1" w:checkStyle="0"/>
  <w:activeWritingStyle w:appName="MSWord" w:lang="de-DE" w:vendorID="9" w:dllVersion="512" w:checkStyle="1"/>
  <w:attachedTemplate r:id="rId1"/>
  <w:linkStyles/>
  <w:defaultTabStop w:val="170"/>
  <w:autoHyphenation/>
  <w:consecutiveHyphenLimit w:val="2"/>
  <w:hyphenationZone w:val="425"/>
  <w:doNotHyphenateCaps/>
  <w:evenAndOddHeaders/>
  <w:characterSpacingControl w:val="doNotCompress"/>
  <w:hdrShapeDefaults>
    <o:shapedefaults v:ext="edit" spidmax="21505">
      <o:colormru v:ext="edit" colors="#2a3e91"/>
      <o:colormenu v:ext="edit" fillcolor="#2a3e91" strokecolor="none"/>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157"/>
    <w:rsid w:val="00006FCD"/>
    <w:rsid w:val="00011885"/>
    <w:rsid w:val="00011EDA"/>
    <w:rsid w:val="0002321A"/>
    <w:rsid w:val="000278F4"/>
    <w:rsid w:val="00030D93"/>
    <w:rsid w:val="00033613"/>
    <w:rsid w:val="000366D7"/>
    <w:rsid w:val="000451B2"/>
    <w:rsid w:val="0005012D"/>
    <w:rsid w:val="00050654"/>
    <w:rsid w:val="00051AA9"/>
    <w:rsid w:val="00056EED"/>
    <w:rsid w:val="00062672"/>
    <w:rsid w:val="000714A0"/>
    <w:rsid w:val="00073061"/>
    <w:rsid w:val="00074BA4"/>
    <w:rsid w:val="00081526"/>
    <w:rsid w:val="0008193D"/>
    <w:rsid w:val="00090F65"/>
    <w:rsid w:val="000A0644"/>
    <w:rsid w:val="000A1667"/>
    <w:rsid w:val="000D220E"/>
    <w:rsid w:val="000D563F"/>
    <w:rsid w:val="000D7032"/>
    <w:rsid w:val="000E725E"/>
    <w:rsid w:val="000F0393"/>
    <w:rsid w:val="000F05B6"/>
    <w:rsid w:val="000F30C8"/>
    <w:rsid w:val="000F3B9F"/>
    <w:rsid w:val="001056F0"/>
    <w:rsid w:val="0010605A"/>
    <w:rsid w:val="001060DB"/>
    <w:rsid w:val="00106957"/>
    <w:rsid w:val="001129AF"/>
    <w:rsid w:val="00124043"/>
    <w:rsid w:val="001309AC"/>
    <w:rsid w:val="001441DD"/>
    <w:rsid w:val="00151FA3"/>
    <w:rsid w:val="001603F8"/>
    <w:rsid w:val="00171783"/>
    <w:rsid w:val="0017480A"/>
    <w:rsid w:val="00192CFB"/>
    <w:rsid w:val="00192F30"/>
    <w:rsid w:val="001949EA"/>
    <w:rsid w:val="00195069"/>
    <w:rsid w:val="00197387"/>
    <w:rsid w:val="001A2C7D"/>
    <w:rsid w:val="001A2D93"/>
    <w:rsid w:val="001B5D52"/>
    <w:rsid w:val="001C2C1E"/>
    <w:rsid w:val="001C3A89"/>
    <w:rsid w:val="001D40BA"/>
    <w:rsid w:val="001E364A"/>
    <w:rsid w:val="001F5C01"/>
    <w:rsid w:val="00211AEE"/>
    <w:rsid w:val="002151B7"/>
    <w:rsid w:val="002163C3"/>
    <w:rsid w:val="00216F83"/>
    <w:rsid w:val="00227BDB"/>
    <w:rsid w:val="00232971"/>
    <w:rsid w:val="00246F83"/>
    <w:rsid w:val="00247CE5"/>
    <w:rsid w:val="00264FF2"/>
    <w:rsid w:val="00271D2B"/>
    <w:rsid w:val="002746A3"/>
    <w:rsid w:val="002756B3"/>
    <w:rsid w:val="00280370"/>
    <w:rsid w:val="00280B05"/>
    <w:rsid w:val="00294AC0"/>
    <w:rsid w:val="00296AEF"/>
    <w:rsid w:val="002A4514"/>
    <w:rsid w:val="002A69F5"/>
    <w:rsid w:val="002A6EBD"/>
    <w:rsid w:val="002D6769"/>
    <w:rsid w:val="002E066B"/>
    <w:rsid w:val="002E12A9"/>
    <w:rsid w:val="002E2163"/>
    <w:rsid w:val="002E6037"/>
    <w:rsid w:val="002F7330"/>
    <w:rsid w:val="00303EEB"/>
    <w:rsid w:val="00310C13"/>
    <w:rsid w:val="00320722"/>
    <w:rsid w:val="00321680"/>
    <w:rsid w:val="00321C8F"/>
    <w:rsid w:val="003256C7"/>
    <w:rsid w:val="00325B6B"/>
    <w:rsid w:val="00326157"/>
    <w:rsid w:val="0033525C"/>
    <w:rsid w:val="00345A88"/>
    <w:rsid w:val="00346405"/>
    <w:rsid w:val="00353C4A"/>
    <w:rsid w:val="003613DB"/>
    <w:rsid w:val="0037008F"/>
    <w:rsid w:val="00376F3E"/>
    <w:rsid w:val="00380126"/>
    <w:rsid w:val="0038148B"/>
    <w:rsid w:val="00396147"/>
    <w:rsid w:val="003965D7"/>
    <w:rsid w:val="00396741"/>
    <w:rsid w:val="00397811"/>
    <w:rsid w:val="00397E4D"/>
    <w:rsid w:val="003A2930"/>
    <w:rsid w:val="003A44F8"/>
    <w:rsid w:val="003B38C4"/>
    <w:rsid w:val="003B5F9B"/>
    <w:rsid w:val="003C4A16"/>
    <w:rsid w:val="003D646D"/>
    <w:rsid w:val="003E586B"/>
    <w:rsid w:val="003E5A97"/>
    <w:rsid w:val="003E7FA2"/>
    <w:rsid w:val="003F2A7C"/>
    <w:rsid w:val="0042076D"/>
    <w:rsid w:val="0042248E"/>
    <w:rsid w:val="00422741"/>
    <w:rsid w:val="004416AF"/>
    <w:rsid w:val="00443587"/>
    <w:rsid w:val="00464144"/>
    <w:rsid w:val="00480DFF"/>
    <w:rsid w:val="00482D4E"/>
    <w:rsid w:val="00492899"/>
    <w:rsid w:val="004977BB"/>
    <w:rsid w:val="004A18D4"/>
    <w:rsid w:val="004A1C54"/>
    <w:rsid w:val="004B4FA6"/>
    <w:rsid w:val="004B70B2"/>
    <w:rsid w:val="004C22E6"/>
    <w:rsid w:val="004E6894"/>
    <w:rsid w:val="004F186F"/>
    <w:rsid w:val="004F3676"/>
    <w:rsid w:val="00500C79"/>
    <w:rsid w:val="00507765"/>
    <w:rsid w:val="00512573"/>
    <w:rsid w:val="005232F7"/>
    <w:rsid w:val="00524A1C"/>
    <w:rsid w:val="00527B15"/>
    <w:rsid w:val="0053114E"/>
    <w:rsid w:val="0053378A"/>
    <w:rsid w:val="00533E55"/>
    <w:rsid w:val="005408BA"/>
    <w:rsid w:val="005424CC"/>
    <w:rsid w:val="00544386"/>
    <w:rsid w:val="00545506"/>
    <w:rsid w:val="00551584"/>
    <w:rsid w:val="00571952"/>
    <w:rsid w:val="00573142"/>
    <w:rsid w:val="0057405A"/>
    <w:rsid w:val="0058089C"/>
    <w:rsid w:val="005B0DB1"/>
    <w:rsid w:val="005C39D6"/>
    <w:rsid w:val="005E15EA"/>
    <w:rsid w:val="005E77B4"/>
    <w:rsid w:val="005F1FC9"/>
    <w:rsid w:val="0060223E"/>
    <w:rsid w:val="006102A6"/>
    <w:rsid w:val="00612B68"/>
    <w:rsid w:val="00631600"/>
    <w:rsid w:val="00633887"/>
    <w:rsid w:val="00640421"/>
    <w:rsid w:val="0065136C"/>
    <w:rsid w:val="006519FF"/>
    <w:rsid w:val="00661BBB"/>
    <w:rsid w:val="00667895"/>
    <w:rsid w:val="006759F0"/>
    <w:rsid w:val="00693B10"/>
    <w:rsid w:val="006A460E"/>
    <w:rsid w:val="006A7BE8"/>
    <w:rsid w:val="006D4B19"/>
    <w:rsid w:val="006E0E7F"/>
    <w:rsid w:val="006F5C8A"/>
    <w:rsid w:val="00710EDF"/>
    <w:rsid w:val="0071112B"/>
    <w:rsid w:val="00712D6B"/>
    <w:rsid w:val="00716AA8"/>
    <w:rsid w:val="0074176C"/>
    <w:rsid w:val="00741A37"/>
    <w:rsid w:val="007475F4"/>
    <w:rsid w:val="007548F1"/>
    <w:rsid w:val="00756505"/>
    <w:rsid w:val="00774DD5"/>
    <w:rsid w:val="00791663"/>
    <w:rsid w:val="00793655"/>
    <w:rsid w:val="00795D6D"/>
    <w:rsid w:val="007A4393"/>
    <w:rsid w:val="007A71F9"/>
    <w:rsid w:val="007B6AB9"/>
    <w:rsid w:val="007C33D3"/>
    <w:rsid w:val="007D18A5"/>
    <w:rsid w:val="007E619F"/>
    <w:rsid w:val="007F0257"/>
    <w:rsid w:val="007F199C"/>
    <w:rsid w:val="007F7E3B"/>
    <w:rsid w:val="00812AB5"/>
    <w:rsid w:val="0083695D"/>
    <w:rsid w:val="00837417"/>
    <w:rsid w:val="00842112"/>
    <w:rsid w:val="0085537A"/>
    <w:rsid w:val="00865C13"/>
    <w:rsid w:val="00866634"/>
    <w:rsid w:val="0086706C"/>
    <w:rsid w:val="008773D1"/>
    <w:rsid w:val="008829D0"/>
    <w:rsid w:val="00895C0D"/>
    <w:rsid w:val="00897ACA"/>
    <w:rsid w:val="008A0BA7"/>
    <w:rsid w:val="008B03EF"/>
    <w:rsid w:val="008B587F"/>
    <w:rsid w:val="008E4037"/>
    <w:rsid w:val="008F04A6"/>
    <w:rsid w:val="008F104B"/>
    <w:rsid w:val="009039B8"/>
    <w:rsid w:val="0095374F"/>
    <w:rsid w:val="00954FC3"/>
    <w:rsid w:val="00960114"/>
    <w:rsid w:val="00961C24"/>
    <w:rsid w:val="00964252"/>
    <w:rsid w:val="009760AE"/>
    <w:rsid w:val="009D12B6"/>
    <w:rsid w:val="009D490E"/>
    <w:rsid w:val="009D593C"/>
    <w:rsid w:val="009E02DD"/>
    <w:rsid w:val="009F2871"/>
    <w:rsid w:val="00A11470"/>
    <w:rsid w:val="00A11CAB"/>
    <w:rsid w:val="00A15198"/>
    <w:rsid w:val="00A159E5"/>
    <w:rsid w:val="00A170BF"/>
    <w:rsid w:val="00A1735B"/>
    <w:rsid w:val="00A2119A"/>
    <w:rsid w:val="00A26113"/>
    <w:rsid w:val="00A31158"/>
    <w:rsid w:val="00A34CA2"/>
    <w:rsid w:val="00A4608B"/>
    <w:rsid w:val="00A553AC"/>
    <w:rsid w:val="00A655FC"/>
    <w:rsid w:val="00A65600"/>
    <w:rsid w:val="00A65FF3"/>
    <w:rsid w:val="00A6709A"/>
    <w:rsid w:val="00A67FE8"/>
    <w:rsid w:val="00A723BA"/>
    <w:rsid w:val="00A72571"/>
    <w:rsid w:val="00A75281"/>
    <w:rsid w:val="00A77B24"/>
    <w:rsid w:val="00A83D81"/>
    <w:rsid w:val="00A86B3F"/>
    <w:rsid w:val="00AA6689"/>
    <w:rsid w:val="00AB254F"/>
    <w:rsid w:val="00AB302E"/>
    <w:rsid w:val="00AC162B"/>
    <w:rsid w:val="00AD1663"/>
    <w:rsid w:val="00AD195D"/>
    <w:rsid w:val="00AD26A4"/>
    <w:rsid w:val="00AE0855"/>
    <w:rsid w:val="00AE22D4"/>
    <w:rsid w:val="00AE76E9"/>
    <w:rsid w:val="00AF0FD8"/>
    <w:rsid w:val="00AF3803"/>
    <w:rsid w:val="00AF3A7B"/>
    <w:rsid w:val="00AF3ACB"/>
    <w:rsid w:val="00AF6BCE"/>
    <w:rsid w:val="00B00793"/>
    <w:rsid w:val="00B07C60"/>
    <w:rsid w:val="00B152C5"/>
    <w:rsid w:val="00B21EF0"/>
    <w:rsid w:val="00B30BFB"/>
    <w:rsid w:val="00B33C5B"/>
    <w:rsid w:val="00B42960"/>
    <w:rsid w:val="00B51BA7"/>
    <w:rsid w:val="00B6751A"/>
    <w:rsid w:val="00B7540A"/>
    <w:rsid w:val="00B7641E"/>
    <w:rsid w:val="00B8010A"/>
    <w:rsid w:val="00B8193D"/>
    <w:rsid w:val="00B8294D"/>
    <w:rsid w:val="00B97B0B"/>
    <w:rsid w:val="00BA37F6"/>
    <w:rsid w:val="00BA6B46"/>
    <w:rsid w:val="00BB644B"/>
    <w:rsid w:val="00BC4F12"/>
    <w:rsid w:val="00BC7676"/>
    <w:rsid w:val="00BC7C30"/>
    <w:rsid w:val="00BC7E7C"/>
    <w:rsid w:val="00BD5F72"/>
    <w:rsid w:val="00BE676A"/>
    <w:rsid w:val="00C167BF"/>
    <w:rsid w:val="00C466AF"/>
    <w:rsid w:val="00C47E7A"/>
    <w:rsid w:val="00C87CA4"/>
    <w:rsid w:val="00CA1648"/>
    <w:rsid w:val="00CA52CB"/>
    <w:rsid w:val="00CB4D20"/>
    <w:rsid w:val="00CB5D41"/>
    <w:rsid w:val="00CE7093"/>
    <w:rsid w:val="00CE7ACA"/>
    <w:rsid w:val="00CF71F7"/>
    <w:rsid w:val="00D07A57"/>
    <w:rsid w:val="00D15F17"/>
    <w:rsid w:val="00D16433"/>
    <w:rsid w:val="00D1777F"/>
    <w:rsid w:val="00D31076"/>
    <w:rsid w:val="00D45C42"/>
    <w:rsid w:val="00D55E36"/>
    <w:rsid w:val="00D60A50"/>
    <w:rsid w:val="00D63389"/>
    <w:rsid w:val="00D64441"/>
    <w:rsid w:val="00D911EC"/>
    <w:rsid w:val="00D954F5"/>
    <w:rsid w:val="00DA5B45"/>
    <w:rsid w:val="00DA6862"/>
    <w:rsid w:val="00DC3DA4"/>
    <w:rsid w:val="00DC7380"/>
    <w:rsid w:val="00E07EC5"/>
    <w:rsid w:val="00E32426"/>
    <w:rsid w:val="00E421A9"/>
    <w:rsid w:val="00E56A4C"/>
    <w:rsid w:val="00E72C0B"/>
    <w:rsid w:val="00E84204"/>
    <w:rsid w:val="00E969AC"/>
    <w:rsid w:val="00EA2FC5"/>
    <w:rsid w:val="00EB46D8"/>
    <w:rsid w:val="00EC1843"/>
    <w:rsid w:val="00EC2463"/>
    <w:rsid w:val="00EC48FD"/>
    <w:rsid w:val="00EC7288"/>
    <w:rsid w:val="00EE0B39"/>
    <w:rsid w:val="00EE2EC8"/>
    <w:rsid w:val="00EE3A2F"/>
    <w:rsid w:val="00EE484C"/>
    <w:rsid w:val="00F00937"/>
    <w:rsid w:val="00F01561"/>
    <w:rsid w:val="00F04E7E"/>
    <w:rsid w:val="00F053C1"/>
    <w:rsid w:val="00F14ED4"/>
    <w:rsid w:val="00F161D1"/>
    <w:rsid w:val="00F31EFB"/>
    <w:rsid w:val="00F546A9"/>
    <w:rsid w:val="00F54F08"/>
    <w:rsid w:val="00F54F3A"/>
    <w:rsid w:val="00F60180"/>
    <w:rsid w:val="00F60CD7"/>
    <w:rsid w:val="00F61468"/>
    <w:rsid w:val="00F61EF1"/>
    <w:rsid w:val="00F7642C"/>
    <w:rsid w:val="00F925C2"/>
    <w:rsid w:val="00F96A65"/>
    <w:rsid w:val="00FA48DC"/>
    <w:rsid w:val="00FA50F1"/>
    <w:rsid w:val="00FB16DE"/>
    <w:rsid w:val="00FB52F3"/>
    <w:rsid w:val="00FC5B6A"/>
    <w:rsid w:val="00FC6406"/>
    <w:rsid w:val="00FD15F5"/>
    <w:rsid w:val="00FD5283"/>
    <w:rsid w:val="00FE189F"/>
    <w:rsid w:val="00FE53F5"/>
    <w:rsid w:val="00FE54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colormru v:ext="edit" colors="#2a3e91"/>
      <o:colormenu v:ext="edit" fillcolor="#2a3e91" strokecolor="none"/>
    </o:shapedefaults>
    <o:shapelayout v:ext="edit">
      <o:idmap v:ext="edit" data="1"/>
    </o:shapelayout>
  </w:shapeDefaults>
  <w:decimalSymbol w:val=","/>
  <w:listSeparator w:val=";"/>
  <w14:docId w14:val="556D8787"/>
  <w15:chartTrackingRefBased/>
  <w15:docId w15:val="{5CB35622-F4D7-4B1C-A06A-676657B14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jc w:val="both"/>
    </w:pPr>
    <w:rPr>
      <w:rFonts w:ascii="Arial" w:hAnsi="Arial"/>
      <w:sz w:val="22"/>
    </w:rPr>
  </w:style>
  <w:style w:type="paragraph" w:styleId="berschrift1">
    <w:name w:val="heading 1"/>
    <w:basedOn w:val="Standard"/>
    <w:next w:val="Standard"/>
    <w:qFormat/>
    <w:pPr>
      <w:numPr>
        <w:numId w:val="1"/>
      </w:numPr>
      <w:spacing w:before="120"/>
      <w:outlineLvl w:val="0"/>
    </w:pPr>
    <w:rPr>
      <w:b/>
      <w:caps/>
    </w:rPr>
  </w:style>
  <w:style w:type="paragraph" w:styleId="berschrift2">
    <w:name w:val="heading 2"/>
    <w:basedOn w:val="Standard"/>
    <w:next w:val="Standard"/>
    <w:qFormat/>
    <w:pPr>
      <w:numPr>
        <w:ilvl w:val="1"/>
        <w:numId w:val="1"/>
      </w:numPr>
      <w:tabs>
        <w:tab w:val="left" w:pos="709"/>
      </w:tabs>
      <w:spacing w:after="120"/>
      <w:outlineLvl w:val="1"/>
    </w:pPr>
    <w:rPr>
      <w:b/>
      <w:szCs w:val="22"/>
    </w:rPr>
  </w:style>
  <w:style w:type="paragraph" w:styleId="berschrift3">
    <w:name w:val="heading 3"/>
    <w:basedOn w:val="Standard"/>
    <w:next w:val="Standard"/>
    <w:qFormat/>
    <w:pPr>
      <w:numPr>
        <w:ilvl w:val="2"/>
        <w:numId w:val="1"/>
      </w:numPr>
      <w:outlineLvl w:val="2"/>
    </w:pPr>
    <w:rPr>
      <w:b/>
    </w:rPr>
  </w:style>
  <w:style w:type="paragraph" w:styleId="berschrift4">
    <w:name w:val="heading 4"/>
    <w:basedOn w:val="Standard"/>
    <w:next w:val="Standard"/>
    <w:qFormat/>
    <w:pPr>
      <w:numPr>
        <w:ilvl w:val="3"/>
        <w:numId w:val="1"/>
      </w:numPr>
      <w:outlineLvl w:val="3"/>
    </w:pPr>
    <w:rPr>
      <w:b/>
    </w:rPr>
  </w:style>
  <w:style w:type="paragraph" w:styleId="berschrift5">
    <w:name w:val="heading 5"/>
    <w:basedOn w:val="Standard"/>
    <w:next w:val="Standardeinzug"/>
    <w:qFormat/>
    <w:pPr>
      <w:ind w:left="708"/>
      <w:outlineLvl w:val="4"/>
    </w:pPr>
    <w:rPr>
      <w:rFonts w:ascii="Times (PCL6)" w:hAnsi="Times (PCL6)"/>
      <w:b/>
    </w:rPr>
  </w:style>
  <w:style w:type="paragraph" w:styleId="berschrift6">
    <w:name w:val="heading 6"/>
    <w:basedOn w:val="Standard"/>
    <w:next w:val="Standardeinzug"/>
    <w:qFormat/>
    <w:pPr>
      <w:ind w:left="708"/>
      <w:outlineLvl w:val="5"/>
    </w:pPr>
    <w:rPr>
      <w:rFonts w:ascii="Times (PCL6)" w:hAnsi="Times (PCL6)"/>
      <w:u w:val="single"/>
    </w:rPr>
  </w:style>
  <w:style w:type="paragraph" w:styleId="berschrift7">
    <w:name w:val="heading 7"/>
    <w:basedOn w:val="Standard"/>
    <w:next w:val="Standardeinzug"/>
    <w:qFormat/>
    <w:pPr>
      <w:ind w:left="708"/>
      <w:outlineLvl w:val="6"/>
    </w:pPr>
    <w:rPr>
      <w:rFonts w:ascii="Times (PCL6)" w:hAnsi="Times (PCL6)"/>
      <w:i/>
    </w:rPr>
  </w:style>
  <w:style w:type="paragraph" w:styleId="berschrift8">
    <w:name w:val="heading 8"/>
    <w:basedOn w:val="Standard"/>
    <w:next w:val="Standardeinzug"/>
    <w:qFormat/>
    <w:pPr>
      <w:ind w:left="708"/>
      <w:outlineLvl w:val="7"/>
    </w:pPr>
    <w:rPr>
      <w:rFonts w:ascii="Times (PCL6)" w:hAnsi="Times (PCL6)"/>
      <w:i/>
    </w:rPr>
  </w:style>
  <w:style w:type="paragraph" w:styleId="berschrift9">
    <w:name w:val="heading 9"/>
    <w:basedOn w:val="Standard"/>
    <w:next w:val="Standardeinzug"/>
    <w:qFormat/>
    <w:pPr>
      <w:ind w:left="708"/>
      <w:outlineLvl w:val="8"/>
    </w:pPr>
    <w:rPr>
      <w:rFonts w:ascii="Times (PCL6)" w:hAnsi="Times (PCL6)"/>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819"/>
        <w:tab w:val="right" w:pos="9071"/>
      </w:tabs>
    </w:pPr>
  </w:style>
  <w:style w:type="paragraph" w:styleId="Fuzeile">
    <w:name w:val="footer"/>
    <w:basedOn w:val="Standard"/>
    <w:semiHidden/>
    <w:pPr>
      <w:tabs>
        <w:tab w:val="center" w:pos="4819"/>
        <w:tab w:val="right" w:pos="9071"/>
      </w:tabs>
    </w:pPr>
    <w:rPr>
      <w:sz w:val="18"/>
      <w:szCs w:val="18"/>
    </w:rPr>
  </w:style>
  <w:style w:type="paragraph" w:styleId="Textkrper">
    <w:name w:val="Body Text"/>
    <w:basedOn w:val="Standard"/>
    <w:semiHidden/>
  </w:style>
  <w:style w:type="paragraph" w:customStyle="1" w:styleId="Textkrper31">
    <w:name w:val="Textkörper 31"/>
    <w:basedOn w:val="Standard"/>
  </w:style>
  <w:style w:type="paragraph" w:styleId="Textkrper-Zeileneinzug">
    <w:name w:val="Body Text Indent"/>
    <w:basedOn w:val="Standard"/>
    <w:semiHidden/>
    <w:pPr>
      <w:ind w:left="170"/>
    </w:pPr>
    <w:rPr>
      <w:b/>
      <w:sz w:val="28"/>
    </w:rPr>
  </w:style>
  <w:style w:type="paragraph" w:styleId="StandardWeb">
    <w:name w:val="Normal (Web)"/>
    <w:basedOn w:val="Standard"/>
    <w:semiHidden/>
    <w:pPr>
      <w:spacing w:before="100" w:beforeAutospacing="1" w:after="100" w:afterAutospacing="1"/>
    </w:pPr>
    <w:rPr>
      <w:szCs w:val="24"/>
    </w:rPr>
  </w:style>
  <w:style w:type="paragraph" w:styleId="Textkrper-Einzug2">
    <w:name w:val="Body Text Indent 2"/>
    <w:basedOn w:val="Standard"/>
    <w:semiHidden/>
    <w:pPr>
      <w:spacing w:after="120" w:line="480" w:lineRule="auto"/>
      <w:ind w:left="283"/>
    </w:pPr>
  </w:style>
  <w:style w:type="character" w:styleId="Hyperlink">
    <w:name w:val="Hyperlink"/>
    <w:uiPriority w:val="99"/>
    <w:rPr>
      <w:rFonts w:ascii="Arial" w:hAnsi="Arial"/>
      <w:color w:val="0000FF"/>
      <w:sz w:val="22"/>
      <w:u w:val="single"/>
    </w:rPr>
  </w:style>
  <w:style w:type="paragraph" w:styleId="Standardeinzug">
    <w:name w:val="Normal Indent"/>
    <w:basedOn w:val="Standard"/>
    <w:semiHidden/>
    <w:pPr>
      <w:ind w:left="708"/>
    </w:pPr>
  </w:style>
  <w:style w:type="character" w:styleId="Seitenzahl">
    <w:name w:val="page number"/>
    <w:semiHidden/>
    <w:rPr>
      <w:rFonts w:ascii="Arial" w:hAnsi="Arial"/>
      <w:sz w:val="16"/>
    </w:rPr>
  </w:style>
  <w:style w:type="paragraph" w:styleId="Verzeichnis4">
    <w:name w:val="toc 4"/>
    <w:basedOn w:val="berschrift4"/>
    <w:next w:val="berschrift4"/>
    <w:autoRedefine/>
    <w:semiHidden/>
    <w:pPr>
      <w:numPr>
        <w:ilvl w:val="0"/>
        <w:numId w:val="0"/>
      </w:numPr>
      <w:tabs>
        <w:tab w:val="left" w:pos="1418"/>
        <w:tab w:val="left" w:pos="9356"/>
      </w:tabs>
      <w:ind w:left="1702" w:hanging="1418"/>
    </w:pPr>
    <w:rPr>
      <w:b w:val="0"/>
      <w:noProof/>
      <w:sz w:val="20"/>
    </w:rPr>
  </w:style>
  <w:style w:type="paragraph" w:styleId="Verzeichnis3">
    <w:name w:val="toc 3"/>
    <w:basedOn w:val="berschrift3"/>
    <w:next w:val="berschrift3"/>
    <w:autoRedefine/>
    <w:uiPriority w:val="39"/>
    <w:pPr>
      <w:numPr>
        <w:ilvl w:val="0"/>
        <w:numId w:val="0"/>
      </w:numPr>
      <w:tabs>
        <w:tab w:val="left" w:pos="1418"/>
        <w:tab w:val="left" w:pos="9356"/>
      </w:tabs>
      <w:ind w:left="1702" w:hanging="1418"/>
    </w:pPr>
    <w:rPr>
      <w:b w:val="0"/>
      <w:noProof/>
      <w:sz w:val="20"/>
    </w:rPr>
  </w:style>
  <w:style w:type="paragraph" w:styleId="Verzeichnis2">
    <w:name w:val="toc 2"/>
    <w:basedOn w:val="berschrift2"/>
    <w:next w:val="berschrift2"/>
    <w:autoRedefine/>
    <w:uiPriority w:val="39"/>
    <w:rsid w:val="00F925C2"/>
    <w:pPr>
      <w:numPr>
        <w:ilvl w:val="0"/>
        <w:numId w:val="0"/>
      </w:numPr>
      <w:tabs>
        <w:tab w:val="clear" w:pos="709"/>
        <w:tab w:val="left" w:pos="1418"/>
        <w:tab w:val="left" w:pos="9356"/>
      </w:tabs>
      <w:spacing w:before="40" w:after="0"/>
      <w:ind w:left="1418" w:hanging="1134"/>
      <w:jc w:val="left"/>
    </w:pPr>
    <w:rPr>
      <w:b w:val="0"/>
      <w:noProof/>
      <w:sz w:val="20"/>
    </w:rPr>
  </w:style>
  <w:style w:type="paragraph" w:styleId="Verzeichnis1">
    <w:name w:val="toc 1"/>
    <w:basedOn w:val="berschrift1"/>
    <w:next w:val="berschrift1"/>
    <w:autoRedefine/>
    <w:uiPriority w:val="39"/>
    <w:pPr>
      <w:numPr>
        <w:numId w:val="0"/>
      </w:numPr>
      <w:tabs>
        <w:tab w:val="left" w:pos="1418"/>
        <w:tab w:val="left" w:pos="9356"/>
      </w:tabs>
      <w:spacing w:before="40" w:after="40"/>
      <w:ind w:left="1418" w:hanging="1134"/>
      <w:jc w:val="left"/>
    </w:pPr>
    <w:rPr>
      <w:rFonts w:ascii="Helvetica" w:hAnsi="Helvetica"/>
      <w:noProof/>
      <w:sz w:val="20"/>
    </w:rPr>
  </w:style>
  <w:style w:type="character" w:styleId="Zeilennummer">
    <w:name w:val="line number"/>
    <w:basedOn w:val="Absatz-Standardschriftart"/>
    <w:semiHidden/>
  </w:style>
  <w:style w:type="paragraph" w:customStyle="1" w:styleId="standtab">
    <w:name w:val="standtab"/>
    <w:basedOn w:val="Standard"/>
    <w:pPr>
      <w:keepLines/>
      <w:tabs>
        <w:tab w:val="left" w:pos="352"/>
        <w:tab w:val="left" w:pos="425"/>
      </w:tabs>
      <w:spacing w:before="120" w:after="120" w:line="240" w:lineRule="atLeast"/>
    </w:pPr>
  </w:style>
  <w:style w:type="character" w:styleId="BesuchterLink">
    <w:name w:val="FollowedHyperlink"/>
    <w:semiHidden/>
    <w:rPr>
      <w:color w:val="800080"/>
      <w:u w:val="single"/>
    </w:rPr>
  </w:style>
  <w:style w:type="paragraph" w:styleId="Textkrper2">
    <w:name w:val="Body Text 2"/>
    <w:basedOn w:val="Standard"/>
    <w:semiHidden/>
    <w:rPr>
      <w:sz w:val="20"/>
    </w:rPr>
  </w:style>
  <w:style w:type="paragraph" w:styleId="Verzeichnis5">
    <w:name w:val="toc 5"/>
    <w:basedOn w:val="Standard"/>
    <w:next w:val="Standard"/>
    <w:autoRedefine/>
    <w:semiHidden/>
    <w:pPr>
      <w:numPr>
        <w:numId w:val="2"/>
      </w:numPr>
    </w:pPr>
  </w:style>
  <w:style w:type="character" w:customStyle="1" w:styleId="KopfzeileZchn">
    <w:name w:val="Kopfzeile Zchn"/>
    <w:link w:val="Kopfzeile"/>
    <w:uiPriority w:val="99"/>
    <w:rsid w:val="000A0644"/>
    <w:rPr>
      <w:rFonts w:ascii="Arial" w:hAnsi="Arial"/>
      <w:sz w:val="22"/>
    </w:rPr>
  </w:style>
  <w:style w:type="paragraph" w:styleId="Sprechblasentext">
    <w:name w:val="Balloon Text"/>
    <w:basedOn w:val="Standard"/>
    <w:link w:val="SprechblasentextZchn"/>
    <w:uiPriority w:val="99"/>
    <w:semiHidden/>
    <w:unhideWhenUsed/>
    <w:rsid w:val="00296AEF"/>
    <w:rPr>
      <w:rFonts w:ascii="Segoe UI" w:hAnsi="Segoe UI" w:cs="Segoe UI"/>
      <w:sz w:val="18"/>
      <w:szCs w:val="18"/>
    </w:rPr>
  </w:style>
  <w:style w:type="character" w:customStyle="1" w:styleId="SprechblasentextZchn">
    <w:name w:val="Sprechblasentext Zchn"/>
    <w:link w:val="Sprechblasentext"/>
    <w:uiPriority w:val="99"/>
    <w:semiHidden/>
    <w:rsid w:val="00296AEF"/>
    <w:rPr>
      <w:rFonts w:ascii="Segoe UI" w:hAnsi="Segoe UI" w:cs="Segoe UI"/>
      <w:sz w:val="18"/>
      <w:szCs w:val="18"/>
    </w:rPr>
  </w:style>
  <w:style w:type="paragraph" w:styleId="Funotentext">
    <w:name w:val="footnote text"/>
    <w:basedOn w:val="Standard"/>
    <w:link w:val="FunotentextZchn"/>
    <w:uiPriority w:val="99"/>
    <w:rsid w:val="00030D93"/>
    <w:pPr>
      <w:spacing w:after="120"/>
    </w:pPr>
    <w:rPr>
      <w:sz w:val="20"/>
      <w:lang w:eastAsia="en-US"/>
    </w:rPr>
  </w:style>
  <w:style w:type="character" w:customStyle="1" w:styleId="FunotentextZchn">
    <w:name w:val="Fußnotentext Zchn"/>
    <w:link w:val="Funotentext"/>
    <w:uiPriority w:val="99"/>
    <w:rsid w:val="00030D93"/>
    <w:rPr>
      <w:rFonts w:ascii="Arial" w:hAnsi="Arial"/>
      <w:lang w:eastAsia="en-US"/>
    </w:rPr>
  </w:style>
  <w:style w:type="character" w:styleId="Funotenzeichen">
    <w:name w:val="footnote reference"/>
    <w:rsid w:val="00030D93"/>
    <w:rPr>
      <w:vertAlign w:val="superscript"/>
    </w:rPr>
  </w:style>
  <w:style w:type="table" w:styleId="Tabellenraster">
    <w:name w:val="Table Grid"/>
    <w:basedOn w:val="NormaleTabelle"/>
    <w:rsid w:val="003E7FA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51FA3"/>
    <w:pPr>
      <w:suppressAutoHyphens/>
      <w:ind w:left="720"/>
      <w:contextualSpacing/>
      <w:jc w:val="left"/>
    </w:pPr>
    <w:rPr>
      <w:rFonts w:ascii="Tahoma" w:hAnsi="Tahoma"/>
      <w:sz w:val="24"/>
      <w:szCs w:val="24"/>
      <w:lang w:eastAsia="ar-SA"/>
    </w:rPr>
  </w:style>
  <w:style w:type="table" w:customStyle="1" w:styleId="TabellemithellemGitternetz1">
    <w:name w:val="Tabelle mit hellem Gitternetz1"/>
    <w:basedOn w:val="NormaleTabelle"/>
    <w:uiPriority w:val="40"/>
    <w:rsid w:val="00151FA3"/>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Inhaltsverzeichnisberschrift">
    <w:name w:val="TOC Heading"/>
    <w:basedOn w:val="berschrift1"/>
    <w:next w:val="Standard"/>
    <w:uiPriority w:val="39"/>
    <w:unhideWhenUsed/>
    <w:qFormat/>
    <w:rsid w:val="00A65FF3"/>
    <w:pPr>
      <w:keepNext/>
      <w:keepLines/>
      <w:numPr>
        <w:numId w:val="0"/>
      </w:numPr>
      <w:spacing w:before="240" w:line="259" w:lineRule="auto"/>
      <w:jc w:val="left"/>
      <w:outlineLvl w:val="9"/>
    </w:pPr>
    <w:rPr>
      <w:rFonts w:ascii="Calibri Light" w:hAnsi="Calibri Light"/>
      <w:b w:val="0"/>
      <w:caps w:val="0"/>
      <w:color w:val="2E74B5"/>
      <w:sz w:val="32"/>
      <w:szCs w:val="32"/>
    </w:rPr>
  </w:style>
  <w:style w:type="table" w:customStyle="1" w:styleId="Tabellenraster1">
    <w:name w:val="Tabellenraster1"/>
    <w:basedOn w:val="NormaleTabelle"/>
    <w:next w:val="Tabellenraster"/>
    <w:uiPriority w:val="59"/>
    <w:rsid w:val="00EB46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062672"/>
    <w:pPr>
      <w:autoSpaceDE w:val="0"/>
      <w:autoSpaceDN w:val="0"/>
      <w:adjustRightInd w:val="0"/>
      <w:spacing w:line="288" w:lineRule="auto"/>
      <w:jc w:val="left"/>
      <w:textAlignment w:val="center"/>
    </w:pPr>
    <w:rPr>
      <w:rFonts w:ascii="Minion Pro" w:eastAsiaTheme="minorHAnsi" w:hAnsi="Minion Pro" w:cs="Minion Pro"/>
      <w:color w:val="000000"/>
      <w:szCs w:val="22"/>
      <w:lang w:eastAsia="en-US"/>
    </w:rPr>
  </w:style>
  <w:style w:type="character" w:styleId="Kommentarzeichen">
    <w:name w:val="annotation reference"/>
    <w:basedOn w:val="Absatz-Standardschriftart"/>
    <w:uiPriority w:val="99"/>
    <w:semiHidden/>
    <w:unhideWhenUsed/>
    <w:rsid w:val="009D490E"/>
    <w:rPr>
      <w:sz w:val="16"/>
      <w:szCs w:val="16"/>
    </w:rPr>
  </w:style>
  <w:style w:type="paragraph" w:styleId="Kommentartext">
    <w:name w:val="annotation text"/>
    <w:basedOn w:val="Standard"/>
    <w:link w:val="KommentartextZchn"/>
    <w:uiPriority w:val="99"/>
    <w:semiHidden/>
    <w:unhideWhenUsed/>
    <w:rsid w:val="009D490E"/>
    <w:rPr>
      <w:sz w:val="20"/>
    </w:rPr>
  </w:style>
  <w:style w:type="character" w:customStyle="1" w:styleId="KommentartextZchn">
    <w:name w:val="Kommentartext Zchn"/>
    <w:basedOn w:val="Absatz-Standardschriftart"/>
    <w:link w:val="Kommentartext"/>
    <w:uiPriority w:val="99"/>
    <w:semiHidden/>
    <w:rsid w:val="009D490E"/>
    <w:rPr>
      <w:rFonts w:ascii="Arial" w:hAnsi="Arial"/>
    </w:rPr>
  </w:style>
  <w:style w:type="paragraph" w:styleId="Kommentarthema">
    <w:name w:val="annotation subject"/>
    <w:basedOn w:val="Kommentartext"/>
    <w:next w:val="Kommentartext"/>
    <w:link w:val="KommentarthemaZchn"/>
    <w:uiPriority w:val="99"/>
    <w:semiHidden/>
    <w:unhideWhenUsed/>
    <w:rsid w:val="009D490E"/>
    <w:rPr>
      <w:b/>
      <w:bCs/>
    </w:rPr>
  </w:style>
  <w:style w:type="character" w:customStyle="1" w:styleId="KommentarthemaZchn">
    <w:name w:val="Kommentarthema Zchn"/>
    <w:basedOn w:val="KommentartextZchn"/>
    <w:link w:val="Kommentarthema"/>
    <w:uiPriority w:val="99"/>
    <w:semiHidden/>
    <w:rsid w:val="009D490E"/>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51497">
      <w:bodyDiv w:val="1"/>
      <w:marLeft w:val="0"/>
      <w:marRight w:val="0"/>
      <w:marTop w:val="0"/>
      <w:marBottom w:val="0"/>
      <w:divBdr>
        <w:top w:val="none" w:sz="0" w:space="0" w:color="auto"/>
        <w:left w:val="none" w:sz="0" w:space="0" w:color="auto"/>
        <w:bottom w:val="none" w:sz="0" w:space="0" w:color="auto"/>
        <w:right w:val="none" w:sz="0" w:space="0" w:color="auto"/>
      </w:divBdr>
    </w:div>
    <w:div w:id="1490291900">
      <w:bodyDiv w:val="1"/>
      <w:marLeft w:val="0"/>
      <w:marRight w:val="0"/>
      <w:marTop w:val="0"/>
      <w:marBottom w:val="0"/>
      <w:divBdr>
        <w:top w:val="none" w:sz="0" w:space="0" w:color="auto"/>
        <w:left w:val="none" w:sz="0" w:space="0" w:color="auto"/>
        <w:bottom w:val="none" w:sz="0" w:space="0" w:color="auto"/>
        <w:right w:val="none" w:sz="0" w:space="0" w:color="auto"/>
      </w:divBdr>
    </w:div>
    <w:div w:id="155657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afa.de"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E:\Programme\Microsoft%20Office\Templates\1031\9001.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A6B3C-9426-48C6-B5AC-BCA284BD2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9001.dot</Template>
  <TotalTime>0</TotalTime>
  <Pages>38</Pages>
  <Words>7041</Words>
  <Characters>55114</Characters>
  <Application>Microsoft Office Word</Application>
  <DocSecurity>0</DocSecurity>
  <Lines>459</Lines>
  <Paragraphs>124</Paragraphs>
  <ScaleCrop>false</ScaleCrop>
  <HeadingPairs>
    <vt:vector size="2" baseType="variant">
      <vt:variant>
        <vt:lpstr>Titel</vt:lpstr>
      </vt:variant>
      <vt:variant>
        <vt:i4>1</vt:i4>
      </vt:variant>
    </vt:vector>
  </HeadingPairs>
  <TitlesOfParts>
    <vt:vector size="1" baseType="lpstr">
      <vt:lpstr>Abschnitt des QM-Handbuches</vt:lpstr>
    </vt:vector>
  </TitlesOfParts>
  <Company>QM</Company>
  <LinksUpToDate>false</LinksUpToDate>
  <CharactersWithSpaces>62031</CharactersWithSpaces>
  <SharedDoc>false</SharedDoc>
  <HLinks>
    <vt:vector size="432" baseType="variant">
      <vt:variant>
        <vt:i4>6553652</vt:i4>
      </vt:variant>
      <vt:variant>
        <vt:i4>429</vt:i4>
      </vt:variant>
      <vt:variant>
        <vt:i4>0</vt:i4>
      </vt:variant>
      <vt:variant>
        <vt:i4>5</vt:i4>
      </vt:variant>
      <vt:variant>
        <vt:lpwstr>http://www.bafa.de/</vt:lpwstr>
      </vt:variant>
      <vt:variant>
        <vt:lpwstr/>
      </vt:variant>
      <vt:variant>
        <vt:i4>1703984</vt:i4>
      </vt:variant>
      <vt:variant>
        <vt:i4>422</vt:i4>
      </vt:variant>
      <vt:variant>
        <vt:i4>0</vt:i4>
      </vt:variant>
      <vt:variant>
        <vt:i4>5</vt:i4>
      </vt:variant>
      <vt:variant>
        <vt:lpwstr/>
      </vt:variant>
      <vt:variant>
        <vt:lpwstr>_Toc45794170</vt:lpwstr>
      </vt:variant>
      <vt:variant>
        <vt:i4>1245233</vt:i4>
      </vt:variant>
      <vt:variant>
        <vt:i4>416</vt:i4>
      </vt:variant>
      <vt:variant>
        <vt:i4>0</vt:i4>
      </vt:variant>
      <vt:variant>
        <vt:i4>5</vt:i4>
      </vt:variant>
      <vt:variant>
        <vt:lpwstr/>
      </vt:variant>
      <vt:variant>
        <vt:lpwstr>_Toc45794169</vt:lpwstr>
      </vt:variant>
      <vt:variant>
        <vt:i4>1179697</vt:i4>
      </vt:variant>
      <vt:variant>
        <vt:i4>410</vt:i4>
      </vt:variant>
      <vt:variant>
        <vt:i4>0</vt:i4>
      </vt:variant>
      <vt:variant>
        <vt:i4>5</vt:i4>
      </vt:variant>
      <vt:variant>
        <vt:lpwstr/>
      </vt:variant>
      <vt:variant>
        <vt:lpwstr>_Toc45794168</vt:lpwstr>
      </vt:variant>
      <vt:variant>
        <vt:i4>1900593</vt:i4>
      </vt:variant>
      <vt:variant>
        <vt:i4>404</vt:i4>
      </vt:variant>
      <vt:variant>
        <vt:i4>0</vt:i4>
      </vt:variant>
      <vt:variant>
        <vt:i4>5</vt:i4>
      </vt:variant>
      <vt:variant>
        <vt:lpwstr/>
      </vt:variant>
      <vt:variant>
        <vt:lpwstr>_Toc45794167</vt:lpwstr>
      </vt:variant>
      <vt:variant>
        <vt:i4>1835057</vt:i4>
      </vt:variant>
      <vt:variant>
        <vt:i4>398</vt:i4>
      </vt:variant>
      <vt:variant>
        <vt:i4>0</vt:i4>
      </vt:variant>
      <vt:variant>
        <vt:i4>5</vt:i4>
      </vt:variant>
      <vt:variant>
        <vt:lpwstr/>
      </vt:variant>
      <vt:variant>
        <vt:lpwstr>_Toc45794166</vt:lpwstr>
      </vt:variant>
      <vt:variant>
        <vt:i4>2031665</vt:i4>
      </vt:variant>
      <vt:variant>
        <vt:i4>392</vt:i4>
      </vt:variant>
      <vt:variant>
        <vt:i4>0</vt:i4>
      </vt:variant>
      <vt:variant>
        <vt:i4>5</vt:i4>
      </vt:variant>
      <vt:variant>
        <vt:lpwstr/>
      </vt:variant>
      <vt:variant>
        <vt:lpwstr>_Toc45794165</vt:lpwstr>
      </vt:variant>
      <vt:variant>
        <vt:i4>1966129</vt:i4>
      </vt:variant>
      <vt:variant>
        <vt:i4>386</vt:i4>
      </vt:variant>
      <vt:variant>
        <vt:i4>0</vt:i4>
      </vt:variant>
      <vt:variant>
        <vt:i4>5</vt:i4>
      </vt:variant>
      <vt:variant>
        <vt:lpwstr/>
      </vt:variant>
      <vt:variant>
        <vt:lpwstr>_Toc45794164</vt:lpwstr>
      </vt:variant>
      <vt:variant>
        <vt:i4>1638449</vt:i4>
      </vt:variant>
      <vt:variant>
        <vt:i4>380</vt:i4>
      </vt:variant>
      <vt:variant>
        <vt:i4>0</vt:i4>
      </vt:variant>
      <vt:variant>
        <vt:i4>5</vt:i4>
      </vt:variant>
      <vt:variant>
        <vt:lpwstr/>
      </vt:variant>
      <vt:variant>
        <vt:lpwstr>_Toc45794163</vt:lpwstr>
      </vt:variant>
      <vt:variant>
        <vt:i4>1572913</vt:i4>
      </vt:variant>
      <vt:variant>
        <vt:i4>374</vt:i4>
      </vt:variant>
      <vt:variant>
        <vt:i4>0</vt:i4>
      </vt:variant>
      <vt:variant>
        <vt:i4>5</vt:i4>
      </vt:variant>
      <vt:variant>
        <vt:lpwstr/>
      </vt:variant>
      <vt:variant>
        <vt:lpwstr>_Toc45794162</vt:lpwstr>
      </vt:variant>
      <vt:variant>
        <vt:i4>1769521</vt:i4>
      </vt:variant>
      <vt:variant>
        <vt:i4>368</vt:i4>
      </vt:variant>
      <vt:variant>
        <vt:i4>0</vt:i4>
      </vt:variant>
      <vt:variant>
        <vt:i4>5</vt:i4>
      </vt:variant>
      <vt:variant>
        <vt:lpwstr/>
      </vt:variant>
      <vt:variant>
        <vt:lpwstr>_Toc45794161</vt:lpwstr>
      </vt:variant>
      <vt:variant>
        <vt:i4>1703985</vt:i4>
      </vt:variant>
      <vt:variant>
        <vt:i4>362</vt:i4>
      </vt:variant>
      <vt:variant>
        <vt:i4>0</vt:i4>
      </vt:variant>
      <vt:variant>
        <vt:i4>5</vt:i4>
      </vt:variant>
      <vt:variant>
        <vt:lpwstr/>
      </vt:variant>
      <vt:variant>
        <vt:lpwstr>_Toc45794160</vt:lpwstr>
      </vt:variant>
      <vt:variant>
        <vt:i4>1245234</vt:i4>
      </vt:variant>
      <vt:variant>
        <vt:i4>356</vt:i4>
      </vt:variant>
      <vt:variant>
        <vt:i4>0</vt:i4>
      </vt:variant>
      <vt:variant>
        <vt:i4>5</vt:i4>
      </vt:variant>
      <vt:variant>
        <vt:lpwstr/>
      </vt:variant>
      <vt:variant>
        <vt:lpwstr>_Toc45794159</vt:lpwstr>
      </vt:variant>
      <vt:variant>
        <vt:i4>1179698</vt:i4>
      </vt:variant>
      <vt:variant>
        <vt:i4>350</vt:i4>
      </vt:variant>
      <vt:variant>
        <vt:i4>0</vt:i4>
      </vt:variant>
      <vt:variant>
        <vt:i4>5</vt:i4>
      </vt:variant>
      <vt:variant>
        <vt:lpwstr/>
      </vt:variant>
      <vt:variant>
        <vt:lpwstr>_Toc45794158</vt:lpwstr>
      </vt:variant>
      <vt:variant>
        <vt:i4>1900594</vt:i4>
      </vt:variant>
      <vt:variant>
        <vt:i4>344</vt:i4>
      </vt:variant>
      <vt:variant>
        <vt:i4>0</vt:i4>
      </vt:variant>
      <vt:variant>
        <vt:i4>5</vt:i4>
      </vt:variant>
      <vt:variant>
        <vt:lpwstr/>
      </vt:variant>
      <vt:variant>
        <vt:lpwstr>_Toc45794157</vt:lpwstr>
      </vt:variant>
      <vt:variant>
        <vt:i4>1835058</vt:i4>
      </vt:variant>
      <vt:variant>
        <vt:i4>338</vt:i4>
      </vt:variant>
      <vt:variant>
        <vt:i4>0</vt:i4>
      </vt:variant>
      <vt:variant>
        <vt:i4>5</vt:i4>
      </vt:variant>
      <vt:variant>
        <vt:lpwstr/>
      </vt:variant>
      <vt:variant>
        <vt:lpwstr>_Toc45794156</vt:lpwstr>
      </vt:variant>
      <vt:variant>
        <vt:i4>2031666</vt:i4>
      </vt:variant>
      <vt:variant>
        <vt:i4>332</vt:i4>
      </vt:variant>
      <vt:variant>
        <vt:i4>0</vt:i4>
      </vt:variant>
      <vt:variant>
        <vt:i4>5</vt:i4>
      </vt:variant>
      <vt:variant>
        <vt:lpwstr/>
      </vt:variant>
      <vt:variant>
        <vt:lpwstr>_Toc45794155</vt:lpwstr>
      </vt:variant>
      <vt:variant>
        <vt:i4>1966130</vt:i4>
      </vt:variant>
      <vt:variant>
        <vt:i4>326</vt:i4>
      </vt:variant>
      <vt:variant>
        <vt:i4>0</vt:i4>
      </vt:variant>
      <vt:variant>
        <vt:i4>5</vt:i4>
      </vt:variant>
      <vt:variant>
        <vt:lpwstr/>
      </vt:variant>
      <vt:variant>
        <vt:lpwstr>_Toc45794154</vt:lpwstr>
      </vt:variant>
      <vt:variant>
        <vt:i4>1638450</vt:i4>
      </vt:variant>
      <vt:variant>
        <vt:i4>320</vt:i4>
      </vt:variant>
      <vt:variant>
        <vt:i4>0</vt:i4>
      </vt:variant>
      <vt:variant>
        <vt:i4>5</vt:i4>
      </vt:variant>
      <vt:variant>
        <vt:lpwstr/>
      </vt:variant>
      <vt:variant>
        <vt:lpwstr>_Toc45794153</vt:lpwstr>
      </vt:variant>
      <vt:variant>
        <vt:i4>1572914</vt:i4>
      </vt:variant>
      <vt:variant>
        <vt:i4>314</vt:i4>
      </vt:variant>
      <vt:variant>
        <vt:i4>0</vt:i4>
      </vt:variant>
      <vt:variant>
        <vt:i4>5</vt:i4>
      </vt:variant>
      <vt:variant>
        <vt:lpwstr/>
      </vt:variant>
      <vt:variant>
        <vt:lpwstr>_Toc45794152</vt:lpwstr>
      </vt:variant>
      <vt:variant>
        <vt:i4>1769522</vt:i4>
      </vt:variant>
      <vt:variant>
        <vt:i4>308</vt:i4>
      </vt:variant>
      <vt:variant>
        <vt:i4>0</vt:i4>
      </vt:variant>
      <vt:variant>
        <vt:i4>5</vt:i4>
      </vt:variant>
      <vt:variant>
        <vt:lpwstr/>
      </vt:variant>
      <vt:variant>
        <vt:lpwstr>_Toc45794151</vt:lpwstr>
      </vt:variant>
      <vt:variant>
        <vt:i4>1703986</vt:i4>
      </vt:variant>
      <vt:variant>
        <vt:i4>302</vt:i4>
      </vt:variant>
      <vt:variant>
        <vt:i4>0</vt:i4>
      </vt:variant>
      <vt:variant>
        <vt:i4>5</vt:i4>
      </vt:variant>
      <vt:variant>
        <vt:lpwstr/>
      </vt:variant>
      <vt:variant>
        <vt:lpwstr>_Toc45794150</vt:lpwstr>
      </vt:variant>
      <vt:variant>
        <vt:i4>1245235</vt:i4>
      </vt:variant>
      <vt:variant>
        <vt:i4>296</vt:i4>
      </vt:variant>
      <vt:variant>
        <vt:i4>0</vt:i4>
      </vt:variant>
      <vt:variant>
        <vt:i4>5</vt:i4>
      </vt:variant>
      <vt:variant>
        <vt:lpwstr/>
      </vt:variant>
      <vt:variant>
        <vt:lpwstr>_Toc45794149</vt:lpwstr>
      </vt:variant>
      <vt:variant>
        <vt:i4>1179699</vt:i4>
      </vt:variant>
      <vt:variant>
        <vt:i4>290</vt:i4>
      </vt:variant>
      <vt:variant>
        <vt:i4>0</vt:i4>
      </vt:variant>
      <vt:variant>
        <vt:i4>5</vt:i4>
      </vt:variant>
      <vt:variant>
        <vt:lpwstr/>
      </vt:variant>
      <vt:variant>
        <vt:lpwstr>_Toc45794148</vt:lpwstr>
      </vt:variant>
      <vt:variant>
        <vt:i4>1900595</vt:i4>
      </vt:variant>
      <vt:variant>
        <vt:i4>284</vt:i4>
      </vt:variant>
      <vt:variant>
        <vt:i4>0</vt:i4>
      </vt:variant>
      <vt:variant>
        <vt:i4>5</vt:i4>
      </vt:variant>
      <vt:variant>
        <vt:lpwstr/>
      </vt:variant>
      <vt:variant>
        <vt:lpwstr>_Toc45794147</vt:lpwstr>
      </vt:variant>
      <vt:variant>
        <vt:i4>1835059</vt:i4>
      </vt:variant>
      <vt:variant>
        <vt:i4>278</vt:i4>
      </vt:variant>
      <vt:variant>
        <vt:i4>0</vt:i4>
      </vt:variant>
      <vt:variant>
        <vt:i4>5</vt:i4>
      </vt:variant>
      <vt:variant>
        <vt:lpwstr/>
      </vt:variant>
      <vt:variant>
        <vt:lpwstr>_Toc45794146</vt:lpwstr>
      </vt:variant>
      <vt:variant>
        <vt:i4>2031667</vt:i4>
      </vt:variant>
      <vt:variant>
        <vt:i4>272</vt:i4>
      </vt:variant>
      <vt:variant>
        <vt:i4>0</vt:i4>
      </vt:variant>
      <vt:variant>
        <vt:i4>5</vt:i4>
      </vt:variant>
      <vt:variant>
        <vt:lpwstr/>
      </vt:variant>
      <vt:variant>
        <vt:lpwstr>_Toc45794145</vt:lpwstr>
      </vt:variant>
      <vt:variant>
        <vt:i4>1966131</vt:i4>
      </vt:variant>
      <vt:variant>
        <vt:i4>266</vt:i4>
      </vt:variant>
      <vt:variant>
        <vt:i4>0</vt:i4>
      </vt:variant>
      <vt:variant>
        <vt:i4>5</vt:i4>
      </vt:variant>
      <vt:variant>
        <vt:lpwstr/>
      </vt:variant>
      <vt:variant>
        <vt:lpwstr>_Toc45794144</vt:lpwstr>
      </vt:variant>
      <vt:variant>
        <vt:i4>1638451</vt:i4>
      </vt:variant>
      <vt:variant>
        <vt:i4>260</vt:i4>
      </vt:variant>
      <vt:variant>
        <vt:i4>0</vt:i4>
      </vt:variant>
      <vt:variant>
        <vt:i4>5</vt:i4>
      </vt:variant>
      <vt:variant>
        <vt:lpwstr/>
      </vt:variant>
      <vt:variant>
        <vt:lpwstr>_Toc45794143</vt:lpwstr>
      </vt:variant>
      <vt:variant>
        <vt:i4>1572915</vt:i4>
      </vt:variant>
      <vt:variant>
        <vt:i4>254</vt:i4>
      </vt:variant>
      <vt:variant>
        <vt:i4>0</vt:i4>
      </vt:variant>
      <vt:variant>
        <vt:i4>5</vt:i4>
      </vt:variant>
      <vt:variant>
        <vt:lpwstr/>
      </vt:variant>
      <vt:variant>
        <vt:lpwstr>_Toc45794142</vt:lpwstr>
      </vt:variant>
      <vt:variant>
        <vt:i4>1769523</vt:i4>
      </vt:variant>
      <vt:variant>
        <vt:i4>248</vt:i4>
      </vt:variant>
      <vt:variant>
        <vt:i4>0</vt:i4>
      </vt:variant>
      <vt:variant>
        <vt:i4>5</vt:i4>
      </vt:variant>
      <vt:variant>
        <vt:lpwstr/>
      </vt:variant>
      <vt:variant>
        <vt:lpwstr>_Toc45794141</vt:lpwstr>
      </vt:variant>
      <vt:variant>
        <vt:i4>1703987</vt:i4>
      </vt:variant>
      <vt:variant>
        <vt:i4>242</vt:i4>
      </vt:variant>
      <vt:variant>
        <vt:i4>0</vt:i4>
      </vt:variant>
      <vt:variant>
        <vt:i4>5</vt:i4>
      </vt:variant>
      <vt:variant>
        <vt:lpwstr/>
      </vt:variant>
      <vt:variant>
        <vt:lpwstr>_Toc45794140</vt:lpwstr>
      </vt:variant>
      <vt:variant>
        <vt:i4>1245236</vt:i4>
      </vt:variant>
      <vt:variant>
        <vt:i4>236</vt:i4>
      </vt:variant>
      <vt:variant>
        <vt:i4>0</vt:i4>
      </vt:variant>
      <vt:variant>
        <vt:i4>5</vt:i4>
      </vt:variant>
      <vt:variant>
        <vt:lpwstr/>
      </vt:variant>
      <vt:variant>
        <vt:lpwstr>_Toc45794139</vt:lpwstr>
      </vt:variant>
      <vt:variant>
        <vt:i4>1179700</vt:i4>
      </vt:variant>
      <vt:variant>
        <vt:i4>230</vt:i4>
      </vt:variant>
      <vt:variant>
        <vt:i4>0</vt:i4>
      </vt:variant>
      <vt:variant>
        <vt:i4>5</vt:i4>
      </vt:variant>
      <vt:variant>
        <vt:lpwstr/>
      </vt:variant>
      <vt:variant>
        <vt:lpwstr>_Toc45794138</vt:lpwstr>
      </vt:variant>
      <vt:variant>
        <vt:i4>1900596</vt:i4>
      </vt:variant>
      <vt:variant>
        <vt:i4>224</vt:i4>
      </vt:variant>
      <vt:variant>
        <vt:i4>0</vt:i4>
      </vt:variant>
      <vt:variant>
        <vt:i4>5</vt:i4>
      </vt:variant>
      <vt:variant>
        <vt:lpwstr/>
      </vt:variant>
      <vt:variant>
        <vt:lpwstr>_Toc45794137</vt:lpwstr>
      </vt:variant>
      <vt:variant>
        <vt:i4>1835060</vt:i4>
      </vt:variant>
      <vt:variant>
        <vt:i4>218</vt:i4>
      </vt:variant>
      <vt:variant>
        <vt:i4>0</vt:i4>
      </vt:variant>
      <vt:variant>
        <vt:i4>5</vt:i4>
      </vt:variant>
      <vt:variant>
        <vt:lpwstr/>
      </vt:variant>
      <vt:variant>
        <vt:lpwstr>_Toc45794136</vt:lpwstr>
      </vt:variant>
      <vt:variant>
        <vt:i4>2031668</vt:i4>
      </vt:variant>
      <vt:variant>
        <vt:i4>212</vt:i4>
      </vt:variant>
      <vt:variant>
        <vt:i4>0</vt:i4>
      </vt:variant>
      <vt:variant>
        <vt:i4>5</vt:i4>
      </vt:variant>
      <vt:variant>
        <vt:lpwstr/>
      </vt:variant>
      <vt:variant>
        <vt:lpwstr>_Toc45794135</vt:lpwstr>
      </vt:variant>
      <vt:variant>
        <vt:i4>1966132</vt:i4>
      </vt:variant>
      <vt:variant>
        <vt:i4>206</vt:i4>
      </vt:variant>
      <vt:variant>
        <vt:i4>0</vt:i4>
      </vt:variant>
      <vt:variant>
        <vt:i4>5</vt:i4>
      </vt:variant>
      <vt:variant>
        <vt:lpwstr/>
      </vt:variant>
      <vt:variant>
        <vt:lpwstr>_Toc45794134</vt:lpwstr>
      </vt:variant>
      <vt:variant>
        <vt:i4>1638452</vt:i4>
      </vt:variant>
      <vt:variant>
        <vt:i4>200</vt:i4>
      </vt:variant>
      <vt:variant>
        <vt:i4>0</vt:i4>
      </vt:variant>
      <vt:variant>
        <vt:i4>5</vt:i4>
      </vt:variant>
      <vt:variant>
        <vt:lpwstr/>
      </vt:variant>
      <vt:variant>
        <vt:lpwstr>_Toc45794133</vt:lpwstr>
      </vt:variant>
      <vt:variant>
        <vt:i4>1572916</vt:i4>
      </vt:variant>
      <vt:variant>
        <vt:i4>194</vt:i4>
      </vt:variant>
      <vt:variant>
        <vt:i4>0</vt:i4>
      </vt:variant>
      <vt:variant>
        <vt:i4>5</vt:i4>
      </vt:variant>
      <vt:variant>
        <vt:lpwstr/>
      </vt:variant>
      <vt:variant>
        <vt:lpwstr>_Toc45794132</vt:lpwstr>
      </vt:variant>
      <vt:variant>
        <vt:i4>1769524</vt:i4>
      </vt:variant>
      <vt:variant>
        <vt:i4>188</vt:i4>
      </vt:variant>
      <vt:variant>
        <vt:i4>0</vt:i4>
      </vt:variant>
      <vt:variant>
        <vt:i4>5</vt:i4>
      </vt:variant>
      <vt:variant>
        <vt:lpwstr/>
      </vt:variant>
      <vt:variant>
        <vt:lpwstr>_Toc45794131</vt:lpwstr>
      </vt:variant>
      <vt:variant>
        <vt:i4>1703988</vt:i4>
      </vt:variant>
      <vt:variant>
        <vt:i4>182</vt:i4>
      </vt:variant>
      <vt:variant>
        <vt:i4>0</vt:i4>
      </vt:variant>
      <vt:variant>
        <vt:i4>5</vt:i4>
      </vt:variant>
      <vt:variant>
        <vt:lpwstr/>
      </vt:variant>
      <vt:variant>
        <vt:lpwstr>_Toc45794130</vt:lpwstr>
      </vt:variant>
      <vt:variant>
        <vt:i4>1245237</vt:i4>
      </vt:variant>
      <vt:variant>
        <vt:i4>176</vt:i4>
      </vt:variant>
      <vt:variant>
        <vt:i4>0</vt:i4>
      </vt:variant>
      <vt:variant>
        <vt:i4>5</vt:i4>
      </vt:variant>
      <vt:variant>
        <vt:lpwstr/>
      </vt:variant>
      <vt:variant>
        <vt:lpwstr>_Toc45794129</vt:lpwstr>
      </vt:variant>
      <vt:variant>
        <vt:i4>1179701</vt:i4>
      </vt:variant>
      <vt:variant>
        <vt:i4>170</vt:i4>
      </vt:variant>
      <vt:variant>
        <vt:i4>0</vt:i4>
      </vt:variant>
      <vt:variant>
        <vt:i4>5</vt:i4>
      </vt:variant>
      <vt:variant>
        <vt:lpwstr/>
      </vt:variant>
      <vt:variant>
        <vt:lpwstr>_Toc45794128</vt:lpwstr>
      </vt:variant>
      <vt:variant>
        <vt:i4>1900597</vt:i4>
      </vt:variant>
      <vt:variant>
        <vt:i4>164</vt:i4>
      </vt:variant>
      <vt:variant>
        <vt:i4>0</vt:i4>
      </vt:variant>
      <vt:variant>
        <vt:i4>5</vt:i4>
      </vt:variant>
      <vt:variant>
        <vt:lpwstr/>
      </vt:variant>
      <vt:variant>
        <vt:lpwstr>_Toc45794127</vt:lpwstr>
      </vt:variant>
      <vt:variant>
        <vt:i4>1835061</vt:i4>
      </vt:variant>
      <vt:variant>
        <vt:i4>158</vt:i4>
      </vt:variant>
      <vt:variant>
        <vt:i4>0</vt:i4>
      </vt:variant>
      <vt:variant>
        <vt:i4>5</vt:i4>
      </vt:variant>
      <vt:variant>
        <vt:lpwstr/>
      </vt:variant>
      <vt:variant>
        <vt:lpwstr>_Toc45794126</vt:lpwstr>
      </vt:variant>
      <vt:variant>
        <vt:i4>2031669</vt:i4>
      </vt:variant>
      <vt:variant>
        <vt:i4>152</vt:i4>
      </vt:variant>
      <vt:variant>
        <vt:i4>0</vt:i4>
      </vt:variant>
      <vt:variant>
        <vt:i4>5</vt:i4>
      </vt:variant>
      <vt:variant>
        <vt:lpwstr/>
      </vt:variant>
      <vt:variant>
        <vt:lpwstr>_Toc45794125</vt:lpwstr>
      </vt:variant>
      <vt:variant>
        <vt:i4>1966133</vt:i4>
      </vt:variant>
      <vt:variant>
        <vt:i4>146</vt:i4>
      </vt:variant>
      <vt:variant>
        <vt:i4>0</vt:i4>
      </vt:variant>
      <vt:variant>
        <vt:i4>5</vt:i4>
      </vt:variant>
      <vt:variant>
        <vt:lpwstr/>
      </vt:variant>
      <vt:variant>
        <vt:lpwstr>_Toc45794124</vt:lpwstr>
      </vt:variant>
      <vt:variant>
        <vt:i4>1638453</vt:i4>
      </vt:variant>
      <vt:variant>
        <vt:i4>140</vt:i4>
      </vt:variant>
      <vt:variant>
        <vt:i4>0</vt:i4>
      </vt:variant>
      <vt:variant>
        <vt:i4>5</vt:i4>
      </vt:variant>
      <vt:variant>
        <vt:lpwstr/>
      </vt:variant>
      <vt:variant>
        <vt:lpwstr>_Toc45794123</vt:lpwstr>
      </vt:variant>
      <vt:variant>
        <vt:i4>1572917</vt:i4>
      </vt:variant>
      <vt:variant>
        <vt:i4>134</vt:i4>
      </vt:variant>
      <vt:variant>
        <vt:i4>0</vt:i4>
      </vt:variant>
      <vt:variant>
        <vt:i4>5</vt:i4>
      </vt:variant>
      <vt:variant>
        <vt:lpwstr/>
      </vt:variant>
      <vt:variant>
        <vt:lpwstr>_Toc45794122</vt:lpwstr>
      </vt:variant>
      <vt:variant>
        <vt:i4>1769525</vt:i4>
      </vt:variant>
      <vt:variant>
        <vt:i4>128</vt:i4>
      </vt:variant>
      <vt:variant>
        <vt:i4>0</vt:i4>
      </vt:variant>
      <vt:variant>
        <vt:i4>5</vt:i4>
      </vt:variant>
      <vt:variant>
        <vt:lpwstr/>
      </vt:variant>
      <vt:variant>
        <vt:lpwstr>_Toc45794121</vt:lpwstr>
      </vt:variant>
      <vt:variant>
        <vt:i4>1703989</vt:i4>
      </vt:variant>
      <vt:variant>
        <vt:i4>122</vt:i4>
      </vt:variant>
      <vt:variant>
        <vt:i4>0</vt:i4>
      </vt:variant>
      <vt:variant>
        <vt:i4>5</vt:i4>
      </vt:variant>
      <vt:variant>
        <vt:lpwstr/>
      </vt:variant>
      <vt:variant>
        <vt:lpwstr>_Toc45794120</vt:lpwstr>
      </vt:variant>
      <vt:variant>
        <vt:i4>1245238</vt:i4>
      </vt:variant>
      <vt:variant>
        <vt:i4>116</vt:i4>
      </vt:variant>
      <vt:variant>
        <vt:i4>0</vt:i4>
      </vt:variant>
      <vt:variant>
        <vt:i4>5</vt:i4>
      </vt:variant>
      <vt:variant>
        <vt:lpwstr/>
      </vt:variant>
      <vt:variant>
        <vt:lpwstr>_Toc45794119</vt:lpwstr>
      </vt:variant>
      <vt:variant>
        <vt:i4>1179702</vt:i4>
      </vt:variant>
      <vt:variant>
        <vt:i4>110</vt:i4>
      </vt:variant>
      <vt:variant>
        <vt:i4>0</vt:i4>
      </vt:variant>
      <vt:variant>
        <vt:i4>5</vt:i4>
      </vt:variant>
      <vt:variant>
        <vt:lpwstr/>
      </vt:variant>
      <vt:variant>
        <vt:lpwstr>_Toc45794118</vt:lpwstr>
      </vt:variant>
      <vt:variant>
        <vt:i4>1900598</vt:i4>
      </vt:variant>
      <vt:variant>
        <vt:i4>104</vt:i4>
      </vt:variant>
      <vt:variant>
        <vt:i4>0</vt:i4>
      </vt:variant>
      <vt:variant>
        <vt:i4>5</vt:i4>
      </vt:variant>
      <vt:variant>
        <vt:lpwstr/>
      </vt:variant>
      <vt:variant>
        <vt:lpwstr>_Toc45794117</vt:lpwstr>
      </vt:variant>
      <vt:variant>
        <vt:i4>1835062</vt:i4>
      </vt:variant>
      <vt:variant>
        <vt:i4>98</vt:i4>
      </vt:variant>
      <vt:variant>
        <vt:i4>0</vt:i4>
      </vt:variant>
      <vt:variant>
        <vt:i4>5</vt:i4>
      </vt:variant>
      <vt:variant>
        <vt:lpwstr/>
      </vt:variant>
      <vt:variant>
        <vt:lpwstr>_Toc45794116</vt:lpwstr>
      </vt:variant>
      <vt:variant>
        <vt:i4>2031670</vt:i4>
      </vt:variant>
      <vt:variant>
        <vt:i4>92</vt:i4>
      </vt:variant>
      <vt:variant>
        <vt:i4>0</vt:i4>
      </vt:variant>
      <vt:variant>
        <vt:i4>5</vt:i4>
      </vt:variant>
      <vt:variant>
        <vt:lpwstr/>
      </vt:variant>
      <vt:variant>
        <vt:lpwstr>_Toc45794115</vt:lpwstr>
      </vt:variant>
      <vt:variant>
        <vt:i4>1966134</vt:i4>
      </vt:variant>
      <vt:variant>
        <vt:i4>86</vt:i4>
      </vt:variant>
      <vt:variant>
        <vt:i4>0</vt:i4>
      </vt:variant>
      <vt:variant>
        <vt:i4>5</vt:i4>
      </vt:variant>
      <vt:variant>
        <vt:lpwstr/>
      </vt:variant>
      <vt:variant>
        <vt:lpwstr>_Toc45794114</vt:lpwstr>
      </vt:variant>
      <vt:variant>
        <vt:i4>1638454</vt:i4>
      </vt:variant>
      <vt:variant>
        <vt:i4>80</vt:i4>
      </vt:variant>
      <vt:variant>
        <vt:i4>0</vt:i4>
      </vt:variant>
      <vt:variant>
        <vt:i4>5</vt:i4>
      </vt:variant>
      <vt:variant>
        <vt:lpwstr/>
      </vt:variant>
      <vt:variant>
        <vt:lpwstr>_Toc45794113</vt:lpwstr>
      </vt:variant>
      <vt:variant>
        <vt:i4>1572918</vt:i4>
      </vt:variant>
      <vt:variant>
        <vt:i4>74</vt:i4>
      </vt:variant>
      <vt:variant>
        <vt:i4>0</vt:i4>
      </vt:variant>
      <vt:variant>
        <vt:i4>5</vt:i4>
      </vt:variant>
      <vt:variant>
        <vt:lpwstr/>
      </vt:variant>
      <vt:variant>
        <vt:lpwstr>_Toc45794112</vt:lpwstr>
      </vt:variant>
      <vt:variant>
        <vt:i4>1769526</vt:i4>
      </vt:variant>
      <vt:variant>
        <vt:i4>68</vt:i4>
      </vt:variant>
      <vt:variant>
        <vt:i4>0</vt:i4>
      </vt:variant>
      <vt:variant>
        <vt:i4>5</vt:i4>
      </vt:variant>
      <vt:variant>
        <vt:lpwstr/>
      </vt:variant>
      <vt:variant>
        <vt:lpwstr>_Toc45794111</vt:lpwstr>
      </vt:variant>
      <vt:variant>
        <vt:i4>1703990</vt:i4>
      </vt:variant>
      <vt:variant>
        <vt:i4>62</vt:i4>
      </vt:variant>
      <vt:variant>
        <vt:i4>0</vt:i4>
      </vt:variant>
      <vt:variant>
        <vt:i4>5</vt:i4>
      </vt:variant>
      <vt:variant>
        <vt:lpwstr/>
      </vt:variant>
      <vt:variant>
        <vt:lpwstr>_Toc45794110</vt:lpwstr>
      </vt:variant>
      <vt:variant>
        <vt:i4>1245239</vt:i4>
      </vt:variant>
      <vt:variant>
        <vt:i4>56</vt:i4>
      </vt:variant>
      <vt:variant>
        <vt:i4>0</vt:i4>
      </vt:variant>
      <vt:variant>
        <vt:i4>5</vt:i4>
      </vt:variant>
      <vt:variant>
        <vt:lpwstr/>
      </vt:variant>
      <vt:variant>
        <vt:lpwstr>_Toc45794109</vt:lpwstr>
      </vt:variant>
      <vt:variant>
        <vt:i4>1179703</vt:i4>
      </vt:variant>
      <vt:variant>
        <vt:i4>50</vt:i4>
      </vt:variant>
      <vt:variant>
        <vt:i4>0</vt:i4>
      </vt:variant>
      <vt:variant>
        <vt:i4>5</vt:i4>
      </vt:variant>
      <vt:variant>
        <vt:lpwstr/>
      </vt:variant>
      <vt:variant>
        <vt:lpwstr>_Toc45794108</vt:lpwstr>
      </vt:variant>
      <vt:variant>
        <vt:i4>1900599</vt:i4>
      </vt:variant>
      <vt:variant>
        <vt:i4>44</vt:i4>
      </vt:variant>
      <vt:variant>
        <vt:i4>0</vt:i4>
      </vt:variant>
      <vt:variant>
        <vt:i4>5</vt:i4>
      </vt:variant>
      <vt:variant>
        <vt:lpwstr/>
      </vt:variant>
      <vt:variant>
        <vt:lpwstr>_Toc45794107</vt:lpwstr>
      </vt:variant>
      <vt:variant>
        <vt:i4>1835063</vt:i4>
      </vt:variant>
      <vt:variant>
        <vt:i4>38</vt:i4>
      </vt:variant>
      <vt:variant>
        <vt:i4>0</vt:i4>
      </vt:variant>
      <vt:variant>
        <vt:i4>5</vt:i4>
      </vt:variant>
      <vt:variant>
        <vt:lpwstr/>
      </vt:variant>
      <vt:variant>
        <vt:lpwstr>_Toc45794106</vt:lpwstr>
      </vt:variant>
      <vt:variant>
        <vt:i4>2031671</vt:i4>
      </vt:variant>
      <vt:variant>
        <vt:i4>32</vt:i4>
      </vt:variant>
      <vt:variant>
        <vt:i4>0</vt:i4>
      </vt:variant>
      <vt:variant>
        <vt:i4>5</vt:i4>
      </vt:variant>
      <vt:variant>
        <vt:lpwstr/>
      </vt:variant>
      <vt:variant>
        <vt:lpwstr>_Toc45794105</vt:lpwstr>
      </vt:variant>
      <vt:variant>
        <vt:i4>1966135</vt:i4>
      </vt:variant>
      <vt:variant>
        <vt:i4>26</vt:i4>
      </vt:variant>
      <vt:variant>
        <vt:i4>0</vt:i4>
      </vt:variant>
      <vt:variant>
        <vt:i4>5</vt:i4>
      </vt:variant>
      <vt:variant>
        <vt:lpwstr/>
      </vt:variant>
      <vt:variant>
        <vt:lpwstr>_Toc45794104</vt:lpwstr>
      </vt:variant>
      <vt:variant>
        <vt:i4>1638455</vt:i4>
      </vt:variant>
      <vt:variant>
        <vt:i4>20</vt:i4>
      </vt:variant>
      <vt:variant>
        <vt:i4>0</vt:i4>
      </vt:variant>
      <vt:variant>
        <vt:i4>5</vt:i4>
      </vt:variant>
      <vt:variant>
        <vt:lpwstr/>
      </vt:variant>
      <vt:variant>
        <vt:lpwstr>_Toc45794103</vt:lpwstr>
      </vt:variant>
      <vt:variant>
        <vt:i4>1572919</vt:i4>
      </vt:variant>
      <vt:variant>
        <vt:i4>14</vt:i4>
      </vt:variant>
      <vt:variant>
        <vt:i4>0</vt:i4>
      </vt:variant>
      <vt:variant>
        <vt:i4>5</vt:i4>
      </vt:variant>
      <vt:variant>
        <vt:lpwstr/>
      </vt:variant>
      <vt:variant>
        <vt:lpwstr>_Toc45794102</vt:lpwstr>
      </vt:variant>
      <vt:variant>
        <vt:i4>1769527</vt:i4>
      </vt:variant>
      <vt:variant>
        <vt:i4>8</vt:i4>
      </vt:variant>
      <vt:variant>
        <vt:i4>0</vt:i4>
      </vt:variant>
      <vt:variant>
        <vt:i4>5</vt:i4>
      </vt:variant>
      <vt:variant>
        <vt:lpwstr/>
      </vt:variant>
      <vt:variant>
        <vt:lpwstr>_Toc45794101</vt:lpwstr>
      </vt:variant>
      <vt:variant>
        <vt:i4>1703991</vt:i4>
      </vt:variant>
      <vt:variant>
        <vt:i4>2</vt:i4>
      </vt:variant>
      <vt:variant>
        <vt:i4>0</vt:i4>
      </vt:variant>
      <vt:variant>
        <vt:i4>5</vt:i4>
      </vt:variant>
      <vt:variant>
        <vt:lpwstr/>
      </vt:variant>
      <vt:variant>
        <vt:lpwstr>_Toc45794100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Abschnitt des QM-Handbuches</dc:title>
  <dc:subject/>
  <dc:creator>menzel</dc:creator>
  <cp:keywords/>
  <cp:lastModifiedBy>Bertram, René</cp:lastModifiedBy>
  <cp:revision>6</cp:revision>
  <cp:lastPrinted>2025-09-17T07:51:00Z</cp:lastPrinted>
  <dcterms:created xsi:type="dcterms:W3CDTF">2025-09-17T06:57:00Z</dcterms:created>
  <dcterms:modified xsi:type="dcterms:W3CDTF">2026-01-09T09:14:00Z</dcterms:modified>
</cp:coreProperties>
</file>